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100"/>
      </w:pPr>
      <w:bookmarkStart w:id="0" w:name="bookmark0"/>
      <w:r>
        <w:t xml:space="preserve">Сведения о доходах, расходах, об имуществе и обязательствах имущественного характера служащих ФБУ «Российская научно- техническая промышленная библиотека», занимающих должности из Перечня должностей, при назначении на которые и</w:t>
      </w:r>
      <w:bookmarkEnd w:id="0"/>
    </w:p>
    <w:p>
      <w:pPr>
        <w:pStyle w:val="Style3"/>
        <w:keepNext/>
        <w:keepLines/>
        <w:shd w:val="clear" w:color="auto" w:fill="auto"/>
        <w:ind w:left="100"/>
        <w:spacing w:after="476"/>
      </w:pPr>
      <w:bookmarkStart w:id="1" w:name="bookmark1"/>
      <w:r>
        <w:t xml:space="preserve">замещении которых работники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за период с 1 января 2017 г. по 31 декабря 2017 г.</w:t>
      </w:r>
      <w:bookmarkEnd w:id="1"/>
    </w:p>
    <w:tbl>
      <w:tblPr>
        <w:tblLayout w:type="fixed"/>
        <w:jc w:val="center"/>
      </w:tblPr>
      <w:tblGrid>
        <w:gridCol w:w="1896"/>
        <w:gridCol w:w="1435"/>
        <w:gridCol w:w="1022"/>
        <w:gridCol w:w="1555"/>
        <w:gridCol w:w="989"/>
        <w:gridCol w:w="1272"/>
        <w:gridCol w:w="1272"/>
        <w:gridCol w:w="994"/>
        <w:gridCol w:w="1267"/>
        <w:gridCol w:w="1411"/>
        <w:gridCol w:w="1666"/>
        <w:gridCol w:w="1445"/>
      </w:tblGrid>
      <w:tr>
        <w:trPr>
          <w:trHeight w:val="2467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187" w:lineRule="exact"/>
            </w:pPr>
            <w:r>
              <w:t xml:space="preserve"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300"/>
              <w:spacing w:line="240" w:lineRule="auto"/>
            </w:pPr>
            <w:r>
              <w:t xml:space="preserve"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380"/>
              <w:spacing w:line="240" w:lineRule="auto"/>
            </w:pPr>
            <w:r>
              <w:t xml:space="preserve"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280"/>
              <w:spacing w:after="60" w:line="240" w:lineRule="auto"/>
            </w:pPr>
            <w:r>
              <w:t xml:space="preserve">Объекты недвижимости, находящиеся в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300"/>
              <w:spacing w:before="60" w:line="240" w:lineRule="auto"/>
            </w:pPr>
            <w:r>
              <w:t xml:space="preserve">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187" w:lineRule="exact"/>
            </w:pPr>
            <w:r>
              <w:t xml:space="preserve"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Декларированный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годовой доход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182" w:lineRule="exact"/>
            </w:pPr>
            <w:r>
              <w:t xml:space="preserve">Сведения об источниках получения средств, за счет которых совершена сделка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182" w:lineRule="exact"/>
            </w:pPr>
            <w:r>
              <w:t xml:space="preserve">(вид приобретенного имущества, источники)</w:t>
            </w:r>
          </w:p>
        </w:tc>
      </w:tr>
      <w:tr>
        <w:trPr>
          <w:trHeight w:val="787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both"/>
              <w:spacing w:line="240" w:lineRule="auto"/>
            </w:pPr>
            <w:r>
              <w:t xml:space="preserve">вид объекта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/>
              <w:spacing w:line="240" w:lineRule="auto"/>
            </w:pPr>
            <w:r>
              <w:t xml:space="preserve"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202" w:lineRule="exact"/>
            </w:pPr>
            <w:r>
              <w:t xml:space="preserve">площадь (кв. 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220" w:firstLine="160"/>
              <w:spacing w:line="187" w:lineRule="exact"/>
            </w:pPr>
            <w:r>
              <w:t xml:space="preserve">страна расположения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280"/>
              <w:spacing w:line="240" w:lineRule="auto"/>
            </w:pPr>
            <w:r>
              <w:t xml:space="preserve">вид объекта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187" w:lineRule="exact"/>
            </w:pPr>
            <w:r>
              <w:t xml:space="preserve">площадь (кв. 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200" w:firstLine="180"/>
              <w:spacing w:line="187" w:lineRule="exact"/>
            </w:pPr>
            <w:r>
              <w:t xml:space="preserve">страна расположения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926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187" w:lineRule="exact"/>
            </w:pPr>
            <w:r>
              <w:t xml:space="preserve">Листратова Татьяна Николаевна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60"/>
              <w:spacing w:line="240" w:lineRule="auto"/>
            </w:pPr>
            <w:r>
              <w:t xml:space="preserve">Главный бухгалтер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both"/>
              <w:spacing w:line="182" w:lineRule="exact"/>
            </w:pPr>
            <w:r>
              <w:t xml:space="preserve">Земельный участок, дачный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/>
              <w:spacing w:line="240" w:lineRule="auto"/>
            </w:pPr>
            <w:r>
              <w:t xml:space="preserve">Общая долевая (1/2)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725,0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220"/>
              <w:spacing w:line="182" w:lineRule="exact"/>
            </w:pPr>
            <w:r>
              <w:t xml:space="preserve">Российская Федерация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280"/>
              <w:spacing w:line="240" w:lineRule="auto"/>
            </w:pPr>
            <w:r>
              <w:t xml:space="preserve">Квартира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75,3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200"/>
              <w:spacing w:line="182" w:lineRule="exact"/>
            </w:pPr>
            <w:r>
              <w:t xml:space="preserve">Российская Федерация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460"/>
              <w:spacing w:line="240" w:lineRule="auto"/>
            </w:pPr>
            <w:r>
              <w:t xml:space="preserve">1 405 885,78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49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both"/>
              <w:spacing w:line="182" w:lineRule="exact"/>
            </w:pPr>
            <w:r>
              <w:t xml:space="preserve">Нежилое помещение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/>
              <w:spacing w:line="240" w:lineRule="auto"/>
            </w:pPr>
            <w:r>
              <w:t xml:space="preserve">Индивидуальная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220"/>
              <w:spacing w:line="182" w:lineRule="exact"/>
            </w:pPr>
            <w:r>
              <w:t xml:space="preserve">Российская Федерация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701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Супруг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both"/>
              <w:spacing w:line="182" w:lineRule="exact"/>
            </w:pPr>
            <w:r>
              <w:t xml:space="preserve">Земельный участок, огородный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/>
              <w:spacing w:line="240" w:lineRule="auto"/>
            </w:pPr>
            <w:r>
              <w:t xml:space="preserve">Общая долевая (1/2)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2300,0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220"/>
              <w:spacing w:line="182" w:lineRule="exact"/>
            </w:pPr>
            <w:r>
              <w:t xml:space="preserve">Российская Федерация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280"/>
              <w:spacing w:line="240" w:lineRule="auto"/>
            </w:pPr>
            <w:r>
              <w:t xml:space="preserve">Квартира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75,3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200"/>
              <w:spacing w:line="187" w:lineRule="exact"/>
            </w:pPr>
            <w:r>
              <w:t xml:space="preserve">Российская Федерация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182" w:lineRule="exact"/>
            </w:pPr>
            <w:r>
              <w:t xml:space="preserve">Легковой автомобиль Шкода Хэтчбэк, 2015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460"/>
              <w:spacing w:line="240" w:lineRule="auto"/>
            </w:pPr>
            <w:r>
              <w:t xml:space="preserve">121 000,00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749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both"/>
              <w:spacing w:line="240" w:lineRule="auto"/>
            </w:pPr>
            <w:r>
              <w:t xml:space="preserve">Жилой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/>
              <w:spacing w:line="240" w:lineRule="auto"/>
            </w:pPr>
            <w:r>
              <w:t xml:space="preserve">Общая долевая (1/2)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220"/>
              <w:spacing w:line="187" w:lineRule="exact"/>
            </w:pPr>
            <w:r>
              <w:t xml:space="preserve">Российская Федерация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</w:pPr>
    </w:p>
    <w:sectPr>
      <w:footerReference w:type="default" r:id="rId5"/>
      <w:footnotePr>
        <w:pos w:val="pageBottom"/>
        <w:numFmt w:val="decimal"/>
        <w:numRestart w:val="continuous"/>
      </w:footnotePr>
      <w:type w:val="continuous"/>
      <w:pgSz w:w="16837" w:h="11905" w:orient="landscape"/>
      <w:pgMar w:top="852" w:left="128" w:right="667" w:bottom="2825" w:header="0" w:footer="3" w:gutter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h="197" w:wrap="none" w:vAnchor="text" w:hAnchor="page" w:x="15748" w:y="-1053"/>
      <w:shd w:val="clear" w:color="auto" w:fill="auto"/>
      <w:jc w:val="both"/>
    </w:pPr>
    <w:r>
      <w:rPr>
        <w:rStyle w:val="CharStyle7"/>
        <w:lang w:val="ru"/>
      </w:rPr>
      <w:t xml:space="preserve">1</w:t>
    </w:r>
  </w:p>
  <w:p>
    <w:pPr>
      <w:rPr>
        <w:sz w:val="2"/>
        <w:szCs w:val="2"/>
      </w:rPr>
    </w:pP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Tahoma" w:eastAsia="Tahoma" w:hAnsi="Tahoma" w:cs="Tahoma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6">
    <w:name w:val="Колонтитул_"/>
    <w:basedOn w:val="DefaultParagraphFont"/>
    <w:link w:val="Style5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</w:style>
  <w:style w:type="character" w:customStyle="1" w:styleId="CharStyle9">
    <w:name w:val="Основной текст_"/>
    <w:basedOn w:val="DefaultParagraphFont"/>
    <w:link w:val="Style8"/>
    <w:rPr>
      <w:b w:val="0"/>
      <w:bCs w:val="0"/>
      <w:i w:val="0"/>
      <w:iCs w:val="0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11">
    <w:name w:val="Основной текст (2)_"/>
    <w:basedOn w:val="DefaultParagraphFont"/>
    <w:link w:val="Style10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jc w:val="center"/>
      <w:outlineLvl w:val="0"/>
      <w:spacing w:line="322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5">
    <w:name w:val="Колонтитул"/>
    <w:basedOn w:val="Normal"/>
    <w:link w:val="CharStyle6"/>
    <w:pPr>
      <w:shd w:val="clear" w:color="auto" w:fill="FFFFFF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Основной текст"/>
    <w:basedOn w:val="Normal"/>
    <w:link w:val="CharStyle9"/>
    <w:pPr>
      <w:shd w:val="clear" w:color="auto" w:fill="FFFFFF"/>
      <w:jc w:val="center"/>
      <w:spacing w:line="0" w:lineRule="exact"/>
    </w:pPr>
    <w:rPr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10">
    <w:name w:val="Основной текст (2)"/>
    <w:basedOn w:val="Normal"/>
    <w:link w:val="CharStyle11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