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54412F" w:rsidTr="0014521F">
        <w:tc>
          <w:tcPr>
            <w:tcW w:w="1644" w:type="pct"/>
            <w:vMerge w:val="restart"/>
          </w:tcPr>
          <w:p w:rsidR="0054412F" w:rsidRDefault="0054412F" w:rsidP="004E0925">
            <w:r>
              <w:rPr>
                <w:noProof/>
              </w:rPr>
              <w:drawing>
                <wp:inline distT="0" distB="0" distL="0" distR="0">
                  <wp:extent cx="1916968" cy="1743075"/>
                  <wp:effectExtent l="19050" t="0" r="7082" b="0"/>
                  <wp:docPr id="1"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54412F" w:rsidRPr="00C73FB1" w:rsidRDefault="00D96FCD" w:rsidP="004E0925">
            <w:pPr>
              <w:jc w:val="center"/>
              <w:rPr>
                <w:b/>
                <w:sz w:val="32"/>
                <w:szCs w:val="32"/>
              </w:rPr>
            </w:pPr>
            <w:r>
              <w:rPr>
                <w:b/>
                <w:sz w:val="32"/>
                <w:szCs w:val="32"/>
              </w:rPr>
              <w:t>ф</w:t>
            </w:r>
            <w:r w:rsidR="0054412F" w:rsidRPr="00C73FB1">
              <w:rPr>
                <w:b/>
                <w:sz w:val="32"/>
                <w:szCs w:val="32"/>
              </w:rPr>
              <w:t>едеральное бюджетное учреждение</w:t>
            </w:r>
            <w:r w:rsidR="0054412F" w:rsidRPr="00C73FB1">
              <w:rPr>
                <w:b/>
                <w:sz w:val="32"/>
                <w:szCs w:val="32"/>
              </w:rPr>
              <w:br/>
              <w:t>«Российская научно-техническая</w:t>
            </w:r>
            <w:r w:rsidR="0054412F" w:rsidRPr="00C73FB1">
              <w:rPr>
                <w:b/>
                <w:sz w:val="32"/>
                <w:szCs w:val="32"/>
              </w:rPr>
              <w:br/>
              <w:t>промышленная библиотека»</w:t>
            </w:r>
            <w:r w:rsidR="0054412F" w:rsidRPr="00C73FB1">
              <w:rPr>
                <w:b/>
                <w:sz w:val="32"/>
                <w:szCs w:val="32"/>
              </w:rPr>
              <w:br/>
            </w:r>
          </w:p>
        </w:tc>
      </w:tr>
      <w:tr w:rsidR="0054412F" w:rsidTr="0014521F">
        <w:tc>
          <w:tcPr>
            <w:tcW w:w="1644" w:type="pct"/>
            <w:vMerge/>
          </w:tcPr>
          <w:p w:rsidR="0054412F" w:rsidRDefault="0054412F" w:rsidP="004E0925"/>
        </w:tc>
        <w:tc>
          <w:tcPr>
            <w:tcW w:w="1754" w:type="pct"/>
          </w:tcPr>
          <w:p w:rsidR="0054412F" w:rsidRPr="0014521F" w:rsidRDefault="0054412F" w:rsidP="004E0925">
            <w:pPr>
              <w:jc w:val="center"/>
              <w:rPr>
                <w:rFonts w:cs="Times New Roman"/>
                <w:sz w:val="26"/>
                <w:szCs w:val="26"/>
              </w:rPr>
            </w:pPr>
            <w:r w:rsidRPr="0014521F">
              <w:rPr>
                <w:rFonts w:cs="Times New Roman"/>
                <w:sz w:val="26"/>
                <w:szCs w:val="26"/>
              </w:rPr>
              <w:t>107031, г. Москва,</w:t>
            </w:r>
            <w:r w:rsidRPr="0014521F">
              <w:rPr>
                <w:rFonts w:cs="Times New Roman"/>
                <w:sz w:val="26"/>
                <w:szCs w:val="26"/>
              </w:rPr>
              <w:br/>
              <w:t>ул. Кузнецкий мост, д. 21/5</w:t>
            </w:r>
          </w:p>
          <w:p w:rsidR="0054412F" w:rsidRDefault="0054412F" w:rsidP="004E0925">
            <w:pPr>
              <w:jc w:val="right"/>
              <w:rPr>
                <w:rFonts w:cs="Times New Roman"/>
                <w:sz w:val="28"/>
                <w:szCs w:val="28"/>
              </w:rPr>
            </w:pPr>
          </w:p>
          <w:p w:rsidR="0014521F" w:rsidRPr="009460EF" w:rsidRDefault="0014521F" w:rsidP="004E0925">
            <w:pPr>
              <w:jc w:val="right"/>
              <w:rPr>
                <w:b/>
                <w:sz w:val="28"/>
                <w:szCs w:val="28"/>
              </w:rPr>
            </w:pPr>
            <w:r w:rsidRPr="009460EF">
              <w:rPr>
                <w:b/>
                <w:sz w:val="28"/>
                <w:szCs w:val="28"/>
              </w:rPr>
              <w:t>сайт:</w:t>
            </w:r>
          </w:p>
          <w:p w:rsidR="0054412F" w:rsidRPr="00C73FB1" w:rsidRDefault="0014521F" w:rsidP="004E0925">
            <w:pPr>
              <w:jc w:val="right"/>
              <w:rPr>
                <w:sz w:val="28"/>
                <w:szCs w:val="28"/>
              </w:rPr>
            </w:pPr>
            <w:r w:rsidRPr="00E14029">
              <w:rPr>
                <w:rFonts w:cs="Times New Roman"/>
                <w:b/>
                <w:sz w:val="28"/>
                <w:szCs w:val="28"/>
                <w:lang w:val="en-US"/>
              </w:rPr>
              <w:t>e-mail</w:t>
            </w:r>
            <w:r>
              <w:rPr>
                <w:rFonts w:cs="Times New Roman"/>
                <w:b/>
                <w:sz w:val="28"/>
                <w:szCs w:val="28"/>
              </w:rPr>
              <w:t>:</w:t>
            </w:r>
          </w:p>
        </w:tc>
        <w:tc>
          <w:tcPr>
            <w:tcW w:w="1602" w:type="pct"/>
          </w:tcPr>
          <w:p w:rsidR="0054412F" w:rsidRPr="0014521F" w:rsidRDefault="0054412F" w:rsidP="004E0925">
            <w:pPr>
              <w:jc w:val="center"/>
              <w:rPr>
                <w:rFonts w:cs="Times New Roman"/>
                <w:sz w:val="26"/>
                <w:szCs w:val="26"/>
              </w:rPr>
            </w:pPr>
            <w:r w:rsidRPr="0014521F">
              <w:rPr>
                <w:rFonts w:cs="Times New Roman"/>
                <w:sz w:val="26"/>
                <w:szCs w:val="26"/>
              </w:rPr>
              <w:t>Тел./факс (495) 621-23-73</w:t>
            </w:r>
          </w:p>
          <w:p w:rsidR="0054412F" w:rsidRPr="0014521F" w:rsidRDefault="0054412F" w:rsidP="004E0925">
            <w:pPr>
              <w:jc w:val="center"/>
              <w:rPr>
                <w:rFonts w:cs="Times New Roman"/>
                <w:sz w:val="26"/>
                <w:szCs w:val="26"/>
              </w:rPr>
            </w:pPr>
            <w:r w:rsidRPr="0014521F">
              <w:rPr>
                <w:rFonts w:cs="Times New Roman"/>
                <w:sz w:val="26"/>
                <w:szCs w:val="26"/>
              </w:rPr>
              <w:t>(495) 624-54-15</w:t>
            </w:r>
          </w:p>
          <w:p w:rsidR="0054412F" w:rsidRPr="0014521F" w:rsidRDefault="0054412F" w:rsidP="004E0925">
            <w:pPr>
              <w:jc w:val="center"/>
              <w:rPr>
                <w:rFonts w:cs="Times New Roman"/>
                <w:sz w:val="26"/>
                <w:szCs w:val="26"/>
              </w:rPr>
            </w:pPr>
            <w:r w:rsidRPr="0014521F">
              <w:rPr>
                <w:rFonts w:cs="Times New Roman"/>
                <w:sz w:val="26"/>
                <w:szCs w:val="26"/>
              </w:rPr>
              <w:t>(495) 624-81-82</w:t>
            </w:r>
          </w:p>
          <w:p w:rsidR="0054412F" w:rsidRDefault="0054412F" w:rsidP="004E0925">
            <w:pPr>
              <w:jc w:val="left"/>
            </w:pPr>
            <w:r w:rsidRPr="00C73FB1">
              <w:rPr>
                <w:b/>
                <w:color w:val="00355C"/>
                <w:sz w:val="28"/>
                <w:szCs w:val="28"/>
                <w:lang w:val="en-US"/>
              </w:rPr>
              <w:t>www</w:t>
            </w:r>
            <w:r w:rsidRPr="00046EC2">
              <w:rPr>
                <w:b/>
                <w:color w:val="00355C"/>
                <w:sz w:val="28"/>
                <w:szCs w:val="28"/>
              </w:rPr>
              <w:t>.</w:t>
            </w:r>
            <w:hyperlink r:id="rId9" w:history="1">
              <w:r w:rsidRPr="00E14029">
                <w:rPr>
                  <w:rStyle w:val="a7"/>
                  <w:rFonts w:cs="Times New Roman"/>
                  <w:b/>
                  <w:sz w:val="28"/>
                  <w:szCs w:val="28"/>
                  <w:lang w:val="en-US"/>
                </w:rPr>
                <w:t>rntpb</w:t>
              </w:r>
              <w:r w:rsidRPr="009460EF">
                <w:rPr>
                  <w:rStyle w:val="a7"/>
                  <w:rFonts w:cs="Times New Roman"/>
                  <w:b/>
                  <w:sz w:val="28"/>
                  <w:szCs w:val="28"/>
                </w:rPr>
                <w:t>@</w:t>
              </w:r>
              <w:r w:rsidRPr="00E14029">
                <w:rPr>
                  <w:rStyle w:val="a7"/>
                  <w:rFonts w:cs="Times New Roman"/>
                  <w:b/>
                  <w:sz w:val="28"/>
                  <w:szCs w:val="28"/>
                  <w:lang w:val="en-US"/>
                </w:rPr>
                <w:t>yandex</w:t>
              </w:r>
              <w:r w:rsidRPr="009460EF">
                <w:rPr>
                  <w:rStyle w:val="a7"/>
                  <w:rFonts w:cs="Times New Roman"/>
                  <w:b/>
                  <w:sz w:val="28"/>
                  <w:szCs w:val="28"/>
                </w:rPr>
                <w:t>.</w:t>
              </w:r>
              <w:r w:rsidRPr="00E14029">
                <w:rPr>
                  <w:rStyle w:val="a7"/>
                  <w:rFonts w:cs="Times New Roman"/>
                  <w:b/>
                  <w:sz w:val="28"/>
                  <w:szCs w:val="28"/>
                  <w:lang w:val="en-US"/>
                </w:rPr>
                <w:t>ru</w:t>
              </w:r>
            </w:hyperlink>
          </w:p>
          <w:p w:rsidR="0054412F" w:rsidRDefault="009C5282" w:rsidP="004E0925">
            <w:pPr>
              <w:jc w:val="left"/>
            </w:pPr>
            <w:hyperlink r:id="rId10" w:history="1">
              <w:r w:rsidR="0054412F" w:rsidRPr="00E14029">
                <w:rPr>
                  <w:rStyle w:val="a7"/>
                  <w:rFonts w:cs="Times New Roman"/>
                  <w:b/>
                  <w:sz w:val="28"/>
                  <w:szCs w:val="28"/>
                  <w:lang w:val="en-US"/>
                </w:rPr>
                <w:t>rntpb</w:t>
              </w:r>
              <w:r w:rsidR="0054412F" w:rsidRPr="009460EF">
                <w:rPr>
                  <w:rStyle w:val="a7"/>
                  <w:rFonts w:cs="Times New Roman"/>
                  <w:b/>
                  <w:sz w:val="28"/>
                  <w:szCs w:val="28"/>
                </w:rPr>
                <w:t>@</w:t>
              </w:r>
              <w:r w:rsidR="0054412F" w:rsidRPr="00E14029">
                <w:rPr>
                  <w:rStyle w:val="a7"/>
                  <w:rFonts w:cs="Times New Roman"/>
                  <w:b/>
                  <w:sz w:val="28"/>
                  <w:szCs w:val="28"/>
                  <w:lang w:val="en-US"/>
                </w:rPr>
                <w:t>yandex</w:t>
              </w:r>
              <w:r w:rsidR="0054412F" w:rsidRPr="009460EF">
                <w:rPr>
                  <w:rStyle w:val="a7"/>
                  <w:rFonts w:cs="Times New Roman"/>
                  <w:b/>
                  <w:sz w:val="28"/>
                  <w:szCs w:val="28"/>
                </w:rPr>
                <w:t>.</w:t>
              </w:r>
              <w:r w:rsidR="0054412F" w:rsidRPr="00E14029">
                <w:rPr>
                  <w:rStyle w:val="a7"/>
                  <w:rFonts w:cs="Times New Roman"/>
                  <w:b/>
                  <w:sz w:val="28"/>
                  <w:szCs w:val="28"/>
                  <w:lang w:val="en-US"/>
                </w:rPr>
                <w:t>ru</w:t>
              </w:r>
            </w:hyperlink>
          </w:p>
        </w:tc>
      </w:tr>
    </w:tbl>
    <w:p w:rsidR="0054412F" w:rsidRDefault="0054412F" w:rsidP="004E0925"/>
    <w:p w:rsidR="0054412F" w:rsidRDefault="0054412F" w:rsidP="004E0925"/>
    <w:p w:rsidR="0054412F" w:rsidRDefault="0054412F" w:rsidP="004E0925">
      <w:pPr>
        <w:jc w:val="center"/>
      </w:pPr>
    </w:p>
    <w:p w:rsidR="0054412F" w:rsidRDefault="0054412F" w:rsidP="004E0925">
      <w:pPr>
        <w:jc w:val="center"/>
      </w:pPr>
    </w:p>
    <w:p w:rsidR="0054412F" w:rsidRDefault="0054412F" w:rsidP="004E0925">
      <w:pPr>
        <w:jc w:val="center"/>
      </w:pPr>
    </w:p>
    <w:p w:rsidR="0054412F" w:rsidRDefault="0054412F" w:rsidP="004E0925">
      <w:pPr>
        <w:jc w:val="center"/>
      </w:pPr>
    </w:p>
    <w:p w:rsidR="0054412F" w:rsidRDefault="0054412F" w:rsidP="004E0925">
      <w:pPr>
        <w:jc w:val="center"/>
      </w:pPr>
    </w:p>
    <w:p w:rsidR="0054412F" w:rsidRDefault="0054412F" w:rsidP="004E0925">
      <w:pPr>
        <w:jc w:val="center"/>
      </w:pPr>
    </w:p>
    <w:p w:rsidR="0054412F" w:rsidRDefault="0054412F" w:rsidP="004E0925">
      <w:pPr>
        <w:spacing w:line="360" w:lineRule="auto"/>
        <w:jc w:val="center"/>
        <w:rPr>
          <w:b/>
          <w:sz w:val="52"/>
          <w:szCs w:val="52"/>
        </w:rPr>
      </w:pPr>
      <w:r w:rsidRPr="00C73FB1">
        <w:rPr>
          <w:b/>
          <w:sz w:val="52"/>
          <w:szCs w:val="52"/>
        </w:rPr>
        <w:t>Информационный обзор</w:t>
      </w:r>
      <w:r w:rsidRPr="00C73FB1">
        <w:rPr>
          <w:b/>
          <w:sz w:val="52"/>
          <w:szCs w:val="52"/>
        </w:rPr>
        <w:br/>
        <w:t>публикаций периоди</w:t>
      </w:r>
      <w:r w:rsidR="00700B26">
        <w:rPr>
          <w:b/>
          <w:sz w:val="52"/>
          <w:szCs w:val="52"/>
        </w:rPr>
        <w:t>чес</w:t>
      </w:r>
      <w:r w:rsidRPr="00C73FB1">
        <w:rPr>
          <w:b/>
          <w:sz w:val="52"/>
          <w:szCs w:val="52"/>
        </w:rPr>
        <w:t>ки</w:t>
      </w:r>
      <w:r w:rsidR="00700B26">
        <w:rPr>
          <w:b/>
          <w:sz w:val="52"/>
          <w:szCs w:val="52"/>
        </w:rPr>
        <w:t xml:space="preserve">х изданий </w:t>
      </w:r>
      <w:r w:rsidRPr="00C73FB1">
        <w:rPr>
          <w:b/>
          <w:sz w:val="52"/>
          <w:szCs w:val="52"/>
        </w:rPr>
        <w:t>№</w:t>
      </w:r>
      <w:r w:rsidR="00493DB7">
        <w:rPr>
          <w:b/>
          <w:sz w:val="52"/>
          <w:szCs w:val="52"/>
        </w:rPr>
        <w:t xml:space="preserve"> </w:t>
      </w:r>
      <w:r w:rsidRPr="00C73FB1">
        <w:rPr>
          <w:b/>
          <w:sz w:val="52"/>
          <w:szCs w:val="52"/>
        </w:rPr>
        <w:t>1</w:t>
      </w:r>
      <w:r>
        <w:rPr>
          <w:b/>
          <w:sz w:val="52"/>
          <w:szCs w:val="52"/>
        </w:rPr>
        <w:br/>
        <w:t>за</w:t>
      </w:r>
      <w:r w:rsidRPr="00C73FB1">
        <w:rPr>
          <w:b/>
          <w:sz w:val="52"/>
          <w:szCs w:val="52"/>
        </w:rPr>
        <w:t xml:space="preserve"> период 01-12 августа 2016 года</w:t>
      </w:r>
    </w:p>
    <w:p w:rsidR="0054412F" w:rsidRDefault="0054412F" w:rsidP="004E0925">
      <w:pPr>
        <w:spacing w:line="360" w:lineRule="auto"/>
        <w:jc w:val="center"/>
        <w:rPr>
          <w:b/>
          <w:sz w:val="52"/>
          <w:szCs w:val="52"/>
        </w:rPr>
      </w:pPr>
    </w:p>
    <w:p w:rsidR="0054412F" w:rsidRDefault="0054412F" w:rsidP="004E0925">
      <w:pPr>
        <w:spacing w:line="360" w:lineRule="auto"/>
        <w:jc w:val="center"/>
        <w:rPr>
          <w:b/>
          <w:sz w:val="52"/>
          <w:szCs w:val="52"/>
        </w:rPr>
      </w:pPr>
    </w:p>
    <w:p w:rsidR="0054412F" w:rsidRDefault="0054412F" w:rsidP="004E0925">
      <w:pPr>
        <w:pStyle w:val="2"/>
        <w:spacing w:after="0" w:afterAutospacing="0"/>
        <w:jc w:val="center"/>
        <w:rPr>
          <w:rFonts w:eastAsia="Times New Roman"/>
          <w:sz w:val="28"/>
        </w:rPr>
      </w:pPr>
    </w:p>
    <w:p w:rsidR="0054412F" w:rsidRDefault="0054412F" w:rsidP="004E0925">
      <w:pPr>
        <w:pStyle w:val="2"/>
        <w:spacing w:after="0" w:afterAutospacing="0"/>
        <w:jc w:val="center"/>
        <w:rPr>
          <w:rFonts w:eastAsia="Times New Roman"/>
          <w:sz w:val="28"/>
        </w:rPr>
      </w:pPr>
    </w:p>
    <w:p w:rsidR="0054412F" w:rsidRDefault="0054412F" w:rsidP="004E0925">
      <w:pPr>
        <w:pStyle w:val="2"/>
        <w:spacing w:after="0" w:afterAutospacing="0"/>
        <w:jc w:val="center"/>
        <w:rPr>
          <w:rFonts w:eastAsia="Times New Roman"/>
          <w:sz w:val="28"/>
        </w:rPr>
      </w:pPr>
    </w:p>
    <w:p w:rsidR="0054412F" w:rsidRDefault="0054412F" w:rsidP="004E0925">
      <w:pPr>
        <w:pStyle w:val="2"/>
        <w:spacing w:after="0" w:afterAutospacing="0"/>
        <w:jc w:val="center"/>
        <w:rPr>
          <w:rFonts w:eastAsia="Times New Roman"/>
          <w:sz w:val="28"/>
        </w:rPr>
      </w:pPr>
    </w:p>
    <w:p w:rsidR="00493DB7" w:rsidRDefault="00493DB7" w:rsidP="004E0925">
      <w:pPr>
        <w:pStyle w:val="2"/>
        <w:spacing w:after="0" w:afterAutospacing="0"/>
        <w:jc w:val="center"/>
        <w:rPr>
          <w:rFonts w:eastAsia="Times New Roman"/>
          <w:sz w:val="28"/>
        </w:rPr>
      </w:pPr>
      <w:r>
        <w:rPr>
          <w:rFonts w:eastAsia="Times New Roman"/>
          <w:sz w:val="28"/>
        </w:rPr>
        <w:t>Москва</w:t>
      </w:r>
    </w:p>
    <w:p w:rsidR="00493DB7" w:rsidRDefault="00493DB7" w:rsidP="00493DB7">
      <w:pPr>
        <w:pStyle w:val="2"/>
        <w:spacing w:before="0" w:beforeAutospacing="0" w:after="0" w:afterAutospacing="0"/>
        <w:jc w:val="center"/>
        <w:rPr>
          <w:rFonts w:eastAsia="Times New Roman"/>
          <w:sz w:val="28"/>
        </w:rPr>
      </w:pPr>
      <w:r>
        <w:rPr>
          <w:rFonts w:eastAsia="Times New Roman"/>
          <w:sz w:val="28"/>
        </w:rPr>
        <w:t>2016</w:t>
      </w:r>
    </w:p>
    <w:p w:rsidR="00630528" w:rsidRDefault="00630528" w:rsidP="004E0925">
      <w:pPr>
        <w:rPr>
          <w:rFonts w:eastAsia="Times New Roman"/>
          <w:b/>
          <w:sz w:val="28"/>
        </w:rPr>
      </w:pPr>
      <w:r>
        <w:rPr>
          <w:rFonts w:eastAsia="Times New Roman"/>
          <w:b/>
          <w:sz w:val="28"/>
        </w:rPr>
        <w:br w:type="page"/>
      </w:r>
    </w:p>
    <w:p w:rsidR="00745654" w:rsidRPr="00851014" w:rsidRDefault="00851014" w:rsidP="004E0925">
      <w:pPr>
        <w:jc w:val="center"/>
        <w:rPr>
          <w:rFonts w:eastAsia="Times New Roman"/>
          <w:b/>
          <w:sz w:val="36"/>
          <w:szCs w:val="36"/>
        </w:rPr>
      </w:pPr>
      <w:r w:rsidRPr="00851014">
        <w:rPr>
          <w:rFonts w:eastAsia="Times New Roman"/>
          <w:b/>
          <w:sz w:val="36"/>
          <w:szCs w:val="36"/>
        </w:rPr>
        <w:lastRenderedPageBreak/>
        <w:t>ОГЛАВЛЕНИЕ</w:t>
      </w:r>
    </w:p>
    <w:p w:rsidR="00851014" w:rsidRDefault="00851014" w:rsidP="004E0925">
      <w:pPr>
        <w:jc w:val="center"/>
        <w:rPr>
          <w:rFonts w:eastAsia="Times New Roman"/>
          <w:b/>
          <w:sz w:val="28"/>
        </w:rPr>
      </w:pPr>
    </w:p>
    <w:p w:rsidR="00745654" w:rsidRPr="00745654" w:rsidRDefault="00745654" w:rsidP="004E0925">
      <w:pPr>
        <w:rPr>
          <w:rFonts w:eastAsia="Times New Roman"/>
          <w:b/>
          <w:sz w:val="28"/>
        </w:rPr>
      </w:pPr>
    </w:p>
    <w:p w:rsidR="00A92E95" w:rsidRDefault="00DD4B27" w:rsidP="004E0925">
      <w:pPr>
        <w:tabs>
          <w:tab w:val="left" w:leader="dot" w:pos="9242"/>
        </w:tabs>
        <w:rPr>
          <w:rFonts w:eastAsia="Times New Roman"/>
          <w:sz w:val="28"/>
        </w:rPr>
      </w:pPr>
      <w:r>
        <w:rPr>
          <w:rFonts w:eastAsia="Times New Roman"/>
          <w:sz w:val="28"/>
        </w:rPr>
        <w:t>Инженерное дело. Техника в целом</w:t>
      </w:r>
      <w:r w:rsidR="00A92E95">
        <w:rPr>
          <w:rFonts w:eastAsia="Times New Roman"/>
          <w:sz w:val="28"/>
        </w:rPr>
        <w:tab/>
      </w:r>
      <w:r w:rsidR="00A1640E">
        <w:rPr>
          <w:rFonts w:eastAsia="Times New Roman"/>
          <w:sz w:val="28"/>
        </w:rPr>
        <w:t>3</w:t>
      </w:r>
    </w:p>
    <w:p w:rsidR="00745654" w:rsidRPr="00901835" w:rsidRDefault="00DD4B27" w:rsidP="004E0925">
      <w:pPr>
        <w:tabs>
          <w:tab w:val="left" w:leader="dot" w:pos="9242"/>
        </w:tabs>
        <w:rPr>
          <w:rFonts w:eastAsia="Times New Roman"/>
          <w:sz w:val="28"/>
        </w:rPr>
      </w:pPr>
      <w:r>
        <w:rPr>
          <w:rFonts w:eastAsia="Times New Roman"/>
          <w:sz w:val="28"/>
        </w:rPr>
        <w:t>Материаловедение. Испытание материалов</w:t>
      </w:r>
      <w:r w:rsidR="00A92E95">
        <w:rPr>
          <w:rFonts w:eastAsia="Times New Roman"/>
          <w:sz w:val="28"/>
        </w:rPr>
        <w:tab/>
      </w:r>
      <w:r w:rsidR="00A1640E">
        <w:rPr>
          <w:rFonts w:eastAsia="Times New Roman"/>
          <w:sz w:val="28"/>
        </w:rPr>
        <w:t>3</w:t>
      </w:r>
    </w:p>
    <w:p w:rsidR="00745654" w:rsidRPr="00901835" w:rsidRDefault="003126B1" w:rsidP="004E0925">
      <w:pPr>
        <w:tabs>
          <w:tab w:val="left" w:leader="dot" w:pos="9242"/>
        </w:tabs>
        <w:rPr>
          <w:rFonts w:eastAsia="Times New Roman"/>
          <w:sz w:val="28"/>
        </w:rPr>
      </w:pPr>
      <w:r>
        <w:rPr>
          <w:rFonts w:eastAsia="Times New Roman"/>
          <w:sz w:val="28"/>
        </w:rPr>
        <w:t xml:space="preserve">Нанотехнологии </w:t>
      </w:r>
      <w:r w:rsidR="00A92E95">
        <w:rPr>
          <w:rFonts w:eastAsia="Times New Roman"/>
          <w:sz w:val="28"/>
        </w:rPr>
        <w:tab/>
      </w:r>
      <w:r w:rsidR="008476A3">
        <w:rPr>
          <w:rFonts w:eastAsia="Times New Roman"/>
          <w:sz w:val="28"/>
        </w:rPr>
        <w:t>5</w:t>
      </w:r>
    </w:p>
    <w:p w:rsidR="00745654" w:rsidRPr="00901835" w:rsidRDefault="008476A3" w:rsidP="00A54CB2">
      <w:pPr>
        <w:tabs>
          <w:tab w:val="left" w:leader="dot" w:pos="9242"/>
        </w:tabs>
        <w:rPr>
          <w:rFonts w:eastAsia="Times New Roman"/>
          <w:sz w:val="28"/>
        </w:rPr>
      </w:pPr>
      <w:r>
        <w:rPr>
          <w:rFonts w:eastAsia="Times New Roman"/>
          <w:sz w:val="28"/>
        </w:rPr>
        <w:t>Гидромашиностроение</w:t>
      </w:r>
      <w:r w:rsidR="00A92E95">
        <w:rPr>
          <w:rFonts w:eastAsia="Times New Roman"/>
          <w:sz w:val="28"/>
        </w:rPr>
        <w:tab/>
      </w:r>
      <w:r>
        <w:rPr>
          <w:rFonts w:eastAsia="Times New Roman"/>
          <w:sz w:val="28"/>
        </w:rPr>
        <w:t>5</w:t>
      </w:r>
    </w:p>
    <w:p w:rsidR="00745654" w:rsidRPr="00901835" w:rsidRDefault="008476A3" w:rsidP="00A54CB2">
      <w:pPr>
        <w:tabs>
          <w:tab w:val="left" w:leader="dot" w:pos="9242"/>
        </w:tabs>
        <w:rPr>
          <w:rFonts w:eastAsia="Times New Roman"/>
          <w:sz w:val="28"/>
        </w:rPr>
      </w:pPr>
      <w:r>
        <w:rPr>
          <w:rFonts w:eastAsia="Times New Roman"/>
          <w:sz w:val="28"/>
        </w:rPr>
        <w:t>Детали машин. Машиноведение</w:t>
      </w:r>
      <w:r w:rsidR="003126B1">
        <w:rPr>
          <w:rFonts w:eastAsia="Times New Roman"/>
          <w:sz w:val="28"/>
        </w:rPr>
        <w:tab/>
      </w:r>
      <w:r>
        <w:rPr>
          <w:rFonts w:eastAsia="Times New Roman"/>
          <w:sz w:val="28"/>
        </w:rPr>
        <w:t>5</w:t>
      </w:r>
    </w:p>
    <w:p w:rsidR="00745654" w:rsidRPr="00901835" w:rsidRDefault="003126B1" w:rsidP="00A54CB2">
      <w:pPr>
        <w:tabs>
          <w:tab w:val="left" w:leader="dot" w:pos="9242"/>
        </w:tabs>
        <w:rPr>
          <w:rFonts w:eastAsia="Times New Roman"/>
          <w:sz w:val="28"/>
        </w:rPr>
      </w:pPr>
      <w:r>
        <w:rPr>
          <w:rFonts w:eastAsia="Times New Roman"/>
          <w:sz w:val="28"/>
        </w:rPr>
        <w:t>Двигатели. Дизели.</w:t>
      </w:r>
      <w:r w:rsidR="00A92E95">
        <w:rPr>
          <w:rFonts w:eastAsia="Times New Roman"/>
          <w:sz w:val="28"/>
        </w:rPr>
        <w:tab/>
      </w:r>
      <w:r w:rsidR="00A54CB2">
        <w:rPr>
          <w:rFonts w:eastAsia="Times New Roman"/>
          <w:sz w:val="28"/>
        </w:rPr>
        <w:t>7</w:t>
      </w:r>
    </w:p>
    <w:p w:rsidR="00745654" w:rsidRPr="00901835" w:rsidRDefault="003126B1" w:rsidP="00A54CB2">
      <w:pPr>
        <w:tabs>
          <w:tab w:val="left" w:leader="dot" w:pos="9242"/>
        </w:tabs>
        <w:rPr>
          <w:rFonts w:eastAsia="Times New Roman"/>
          <w:sz w:val="28"/>
        </w:rPr>
      </w:pPr>
      <w:r>
        <w:rPr>
          <w:rFonts w:eastAsia="Times New Roman"/>
          <w:sz w:val="28"/>
        </w:rPr>
        <w:t>Энергетика. Котлостроение.</w:t>
      </w:r>
      <w:r w:rsidR="00A54CB2">
        <w:rPr>
          <w:rFonts w:eastAsia="Times New Roman"/>
          <w:sz w:val="28"/>
        </w:rPr>
        <w:tab/>
        <w:t>8</w:t>
      </w:r>
    </w:p>
    <w:p w:rsidR="006D6B8C" w:rsidRDefault="003126B1" w:rsidP="00A54CB2">
      <w:pPr>
        <w:tabs>
          <w:tab w:val="left" w:leader="dot" w:pos="9242"/>
        </w:tabs>
        <w:rPr>
          <w:rFonts w:eastAsia="Times New Roman"/>
          <w:sz w:val="28"/>
        </w:rPr>
      </w:pPr>
      <w:r>
        <w:rPr>
          <w:rFonts w:eastAsia="Times New Roman"/>
          <w:sz w:val="28"/>
        </w:rPr>
        <w:t>Обработка металлов давлением: технология (способы) и оборудование</w:t>
      </w:r>
      <w:r w:rsidR="00A92E95">
        <w:rPr>
          <w:rFonts w:eastAsia="Times New Roman"/>
          <w:sz w:val="28"/>
        </w:rPr>
        <w:tab/>
      </w:r>
      <w:r w:rsidR="00A54CB2">
        <w:rPr>
          <w:rFonts w:eastAsia="Times New Roman"/>
          <w:sz w:val="28"/>
        </w:rPr>
        <w:t>8</w:t>
      </w:r>
    </w:p>
    <w:p w:rsidR="003126B1" w:rsidRDefault="003126B1" w:rsidP="004E0925">
      <w:pPr>
        <w:tabs>
          <w:tab w:val="left" w:leader="dot" w:pos="9072"/>
        </w:tabs>
        <w:rPr>
          <w:rFonts w:eastAsia="Times New Roman"/>
          <w:sz w:val="28"/>
        </w:rPr>
      </w:pPr>
      <w:r>
        <w:rPr>
          <w:rFonts w:eastAsia="Times New Roman"/>
          <w:sz w:val="28"/>
        </w:rPr>
        <w:t>Литейное производство: технология (способы) и оборудование</w:t>
      </w:r>
      <w:r w:rsidR="00700B26">
        <w:rPr>
          <w:rFonts w:eastAsia="Times New Roman"/>
          <w:sz w:val="28"/>
        </w:rPr>
        <w:tab/>
      </w:r>
      <w:r w:rsidR="00A54CB2">
        <w:rPr>
          <w:rFonts w:eastAsia="Times New Roman"/>
          <w:sz w:val="28"/>
        </w:rPr>
        <w:t>13</w:t>
      </w:r>
    </w:p>
    <w:p w:rsidR="003126B1" w:rsidRDefault="003126B1" w:rsidP="004E0925">
      <w:pPr>
        <w:tabs>
          <w:tab w:val="left" w:leader="dot" w:pos="9072"/>
        </w:tabs>
        <w:rPr>
          <w:rFonts w:eastAsia="Times New Roman"/>
          <w:sz w:val="28"/>
        </w:rPr>
      </w:pPr>
      <w:r>
        <w:rPr>
          <w:rFonts w:eastAsia="Times New Roman"/>
          <w:sz w:val="28"/>
        </w:rPr>
        <w:t>Металловедение и термообработка</w:t>
      </w:r>
      <w:r w:rsidR="00700B26">
        <w:rPr>
          <w:rFonts w:eastAsia="Times New Roman"/>
          <w:sz w:val="28"/>
        </w:rPr>
        <w:tab/>
      </w:r>
      <w:r w:rsidR="00A54CB2">
        <w:rPr>
          <w:rFonts w:eastAsia="Times New Roman"/>
          <w:sz w:val="28"/>
        </w:rPr>
        <w:t>1</w:t>
      </w:r>
      <w:r w:rsidR="00F045A9">
        <w:rPr>
          <w:rFonts w:eastAsia="Times New Roman"/>
          <w:sz w:val="28"/>
        </w:rPr>
        <w:t>3</w:t>
      </w:r>
    </w:p>
    <w:p w:rsidR="00745654" w:rsidRPr="00901835" w:rsidRDefault="003126B1" w:rsidP="004E0925">
      <w:pPr>
        <w:tabs>
          <w:tab w:val="left" w:leader="dot" w:pos="9072"/>
        </w:tabs>
        <w:rPr>
          <w:rFonts w:eastAsia="Times New Roman"/>
          <w:sz w:val="28"/>
        </w:rPr>
      </w:pPr>
      <w:r>
        <w:rPr>
          <w:rFonts w:eastAsia="Times New Roman"/>
          <w:sz w:val="28"/>
        </w:rPr>
        <w:t>Сварочное производство. Технология сварки. Покрытия.</w:t>
      </w:r>
      <w:r w:rsidR="00A92E95">
        <w:rPr>
          <w:rFonts w:eastAsia="Times New Roman"/>
          <w:sz w:val="28"/>
        </w:rPr>
        <w:tab/>
      </w:r>
      <w:r w:rsidR="00A54CB2">
        <w:rPr>
          <w:rFonts w:eastAsia="Times New Roman"/>
          <w:sz w:val="28"/>
        </w:rPr>
        <w:t>1</w:t>
      </w:r>
      <w:r w:rsidR="00F045A9">
        <w:rPr>
          <w:rFonts w:eastAsia="Times New Roman"/>
          <w:sz w:val="28"/>
        </w:rPr>
        <w:t>5</w:t>
      </w:r>
    </w:p>
    <w:p w:rsidR="00745654" w:rsidRDefault="003126B1" w:rsidP="004E0925">
      <w:pPr>
        <w:tabs>
          <w:tab w:val="left" w:leader="dot" w:pos="9072"/>
        </w:tabs>
        <w:rPr>
          <w:rFonts w:eastAsia="Times New Roman"/>
          <w:sz w:val="28"/>
        </w:rPr>
      </w:pPr>
      <w:r>
        <w:rPr>
          <w:rFonts w:eastAsia="Times New Roman"/>
          <w:sz w:val="28"/>
        </w:rPr>
        <w:t xml:space="preserve">Подъёмно-транспортное машиностроение </w:t>
      </w:r>
      <w:r w:rsidR="00A92E95">
        <w:rPr>
          <w:rFonts w:eastAsia="Times New Roman"/>
          <w:sz w:val="28"/>
        </w:rPr>
        <w:tab/>
      </w:r>
      <w:r w:rsidR="00A54CB2">
        <w:rPr>
          <w:rFonts w:eastAsia="Times New Roman"/>
          <w:sz w:val="28"/>
        </w:rPr>
        <w:t>19</w:t>
      </w:r>
    </w:p>
    <w:p w:rsidR="002336B8" w:rsidRPr="00901835" w:rsidRDefault="002336B8" w:rsidP="004E0925">
      <w:pPr>
        <w:tabs>
          <w:tab w:val="left" w:leader="dot" w:pos="9072"/>
        </w:tabs>
        <w:rPr>
          <w:rFonts w:eastAsia="Times New Roman"/>
          <w:sz w:val="28"/>
        </w:rPr>
      </w:pPr>
      <w:r>
        <w:rPr>
          <w:rFonts w:eastAsia="Times New Roman"/>
          <w:sz w:val="28"/>
        </w:rPr>
        <w:t>Обработка резанием. Станки и инструменты. Изготовление резьбы</w:t>
      </w:r>
      <w:r w:rsidR="00700B26">
        <w:rPr>
          <w:rFonts w:eastAsia="Times New Roman"/>
          <w:sz w:val="28"/>
        </w:rPr>
        <w:tab/>
      </w:r>
      <w:r w:rsidR="00A54CB2">
        <w:rPr>
          <w:rFonts w:eastAsia="Times New Roman"/>
          <w:sz w:val="28"/>
        </w:rPr>
        <w:t>21</w:t>
      </w:r>
    </w:p>
    <w:p w:rsidR="00745654" w:rsidRDefault="003126B1" w:rsidP="004E0925">
      <w:pPr>
        <w:tabs>
          <w:tab w:val="left" w:leader="dot" w:pos="9072"/>
        </w:tabs>
        <w:rPr>
          <w:rFonts w:eastAsia="Times New Roman"/>
          <w:sz w:val="28"/>
        </w:rPr>
      </w:pPr>
      <w:r>
        <w:rPr>
          <w:rFonts w:eastAsia="Times New Roman"/>
          <w:sz w:val="28"/>
        </w:rPr>
        <w:t>Сборочное производство</w:t>
      </w:r>
      <w:r w:rsidR="00A92E95">
        <w:rPr>
          <w:rFonts w:eastAsia="Times New Roman"/>
          <w:sz w:val="28"/>
        </w:rPr>
        <w:tab/>
      </w:r>
      <w:r w:rsidR="00A54CB2">
        <w:rPr>
          <w:rFonts w:eastAsia="Times New Roman"/>
          <w:sz w:val="28"/>
        </w:rPr>
        <w:t>2</w:t>
      </w:r>
      <w:r w:rsidR="00F045A9">
        <w:rPr>
          <w:rFonts w:eastAsia="Times New Roman"/>
          <w:sz w:val="28"/>
        </w:rPr>
        <w:t>8</w:t>
      </w:r>
    </w:p>
    <w:p w:rsidR="003126B1" w:rsidRDefault="003126B1" w:rsidP="004E0925">
      <w:pPr>
        <w:tabs>
          <w:tab w:val="left" w:leader="dot" w:pos="9072"/>
        </w:tabs>
        <w:rPr>
          <w:rFonts w:eastAsia="Times New Roman"/>
          <w:sz w:val="28"/>
        </w:rPr>
      </w:pPr>
      <w:r>
        <w:rPr>
          <w:rFonts w:eastAsia="Times New Roman"/>
          <w:sz w:val="28"/>
        </w:rPr>
        <w:t>Горное дело. Нефтяная промышленность</w:t>
      </w:r>
      <w:r w:rsidR="00700B26">
        <w:rPr>
          <w:rFonts w:eastAsia="Times New Roman"/>
          <w:sz w:val="28"/>
        </w:rPr>
        <w:tab/>
      </w:r>
      <w:r w:rsidR="00A54CB2">
        <w:rPr>
          <w:rFonts w:eastAsia="Times New Roman"/>
          <w:sz w:val="28"/>
        </w:rPr>
        <w:t>2</w:t>
      </w:r>
      <w:r w:rsidR="00F045A9">
        <w:rPr>
          <w:rFonts w:eastAsia="Times New Roman"/>
          <w:sz w:val="28"/>
        </w:rPr>
        <w:t>8</w:t>
      </w:r>
    </w:p>
    <w:p w:rsidR="003126B1" w:rsidRDefault="003126B1" w:rsidP="004E0925">
      <w:pPr>
        <w:tabs>
          <w:tab w:val="left" w:leader="dot" w:pos="9072"/>
        </w:tabs>
        <w:rPr>
          <w:rFonts w:eastAsia="Times New Roman"/>
          <w:sz w:val="28"/>
        </w:rPr>
      </w:pPr>
      <w:r>
        <w:rPr>
          <w:rFonts w:eastAsia="Times New Roman"/>
          <w:sz w:val="28"/>
        </w:rPr>
        <w:t>Автомобильный транспорт</w:t>
      </w:r>
      <w:r w:rsidR="00700B26">
        <w:rPr>
          <w:rFonts w:eastAsia="Times New Roman"/>
          <w:sz w:val="28"/>
        </w:rPr>
        <w:tab/>
      </w:r>
      <w:r w:rsidR="00F045A9">
        <w:rPr>
          <w:rFonts w:eastAsia="Times New Roman"/>
          <w:sz w:val="28"/>
        </w:rPr>
        <w:t>29</w:t>
      </w:r>
    </w:p>
    <w:p w:rsidR="001D4633" w:rsidRDefault="001D4633" w:rsidP="004E0925">
      <w:pPr>
        <w:tabs>
          <w:tab w:val="left" w:leader="dot" w:pos="9072"/>
        </w:tabs>
        <w:rPr>
          <w:rFonts w:eastAsia="Times New Roman"/>
          <w:sz w:val="28"/>
        </w:rPr>
      </w:pPr>
      <w:r>
        <w:rPr>
          <w:rFonts w:eastAsia="Times New Roman"/>
          <w:sz w:val="28"/>
        </w:rPr>
        <w:t>Измерительная техника</w:t>
      </w:r>
      <w:r w:rsidR="00700B26">
        <w:rPr>
          <w:rFonts w:eastAsia="Times New Roman"/>
          <w:sz w:val="28"/>
        </w:rPr>
        <w:tab/>
      </w:r>
      <w:r w:rsidR="00F045A9">
        <w:rPr>
          <w:rFonts w:eastAsia="Times New Roman"/>
          <w:sz w:val="28"/>
        </w:rPr>
        <w:t>29</w:t>
      </w:r>
    </w:p>
    <w:p w:rsidR="001D4633" w:rsidRDefault="001D4633" w:rsidP="004E0925">
      <w:pPr>
        <w:tabs>
          <w:tab w:val="left" w:leader="dot" w:pos="9072"/>
        </w:tabs>
        <w:rPr>
          <w:rFonts w:eastAsia="Times New Roman"/>
          <w:sz w:val="28"/>
        </w:rPr>
      </w:pPr>
      <w:r>
        <w:rPr>
          <w:rFonts w:eastAsia="Times New Roman"/>
          <w:sz w:val="28"/>
        </w:rPr>
        <w:t>Информационные технологии</w:t>
      </w:r>
      <w:r w:rsidR="00700B26">
        <w:rPr>
          <w:rFonts w:eastAsia="Times New Roman"/>
          <w:sz w:val="28"/>
        </w:rPr>
        <w:tab/>
      </w:r>
      <w:r w:rsidR="00A54CB2">
        <w:rPr>
          <w:rFonts w:eastAsia="Times New Roman"/>
          <w:sz w:val="28"/>
        </w:rPr>
        <w:t>3</w:t>
      </w:r>
      <w:r w:rsidR="00F045A9">
        <w:rPr>
          <w:rFonts w:eastAsia="Times New Roman"/>
          <w:sz w:val="28"/>
        </w:rPr>
        <w:t>3</w:t>
      </w:r>
    </w:p>
    <w:p w:rsidR="003126B1" w:rsidRDefault="003126B1" w:rsidP="004E0925">
      <w:pPr>
        <w:tabs>
          <w:tab w:val="left" w:leader="dot" w:pos="9072"/>
        </w:tabs>
        <w:rPr>
          <w:rFonts w:eastAsia="Times New Roman"/>
          <w:sz w:val="28"/>
        </w:rPr>
      </w:pPr>
      <w:r>
        <w:rPr>
          <w:rFonts w:eastAsia="Times New Roman"/>
          <w:sz w:val="28"/>
        </w:rPr>
        <w:t>Охрана окружающей среды. Экология</w:t>
      </w:r>
      <w:r w:rsidR="00700B26">
        <w:rPr>
          <w:rFonts w:eastAsia="Times New Roman"/>
          <w:sz w:val="28"/>
        </w:rPr>
        <w:tab/>
      </w:r>
      <w:r w:rsidR="00A54CB2">
        <w:rPr>
          <w:rFonts w:eastAsia="Times New Roman"/>
          <w:sz w:val="28"/>
        </w:rPr>
        <w:t>3</w:t>
      </w:r>
      <w:r w:rsidR="00F045A9">
        <w:rPr>
          <w:rFonts w:eastAsia="Times New Roman"/>
          <w:sz w:val="28"/>
        </w:rPr>
        <w:t>3</w:t>
      </w:r>
    </w:p>
    <w:p w:rsidR="00016451" w:rsidRDefault="00016451" w:rsidP="004E0925">
      <w:pPr>
        <w:tabs>
          <w:tab w:val="left" w:leader="dot" w:pos="9072"/>
        </w:tabs>
        <w:rPr>
          <w:rFonts w:eastAsia="Times New Roman"/>
          <w:sz w:val="28"/>
        </w:rPr>
      </w:pPr>
      <w:r>
        <w:rPr>
          <w:rFonts w:eastAsia="Times New Roman"/>
          <w:sz w:val="28"/>
        </w:rPr>
        <w:t>Путь и путевое хозяйство</w:t>
      </w:r>
      <w:r w:rsidR="00700B26">
        <w:rPr>
          <w:rFonts w:eastAsia="Times New Roman"/>
          <w:sz w:val="28"/>
        </w:rPr>
        <w:tab/>
      </w:r>
      <w:r w:rsidR="00A54CB2">
        <w:rPr>
          <w:rFonts w:eastAsia="Times New Roman"/>
          <w:sz w:val="28"/>
        </w:rPr>
        <w:t>3</w:t>
      </w:r>
      <w:r w:rsidR="00F045A9">
        <w:rPr>
          <w:rFonts w:eastAsia="Times New Roman"/>
          <w:sz w:val="28"/>
        </w:rPr>
        <w:t>3</w:t>
      </w:r>
    </w:p>
    <w:p w:rsidR="00A92E95" w:rsidRDefault="003126B1" w:rsidP="004E0925">
      <w:pPr>
        <w:tabs>
          <w:tab w:val="left" w:leader="dot" w:pos="9072"/>
        </w:tabs>
        <w:rPr>
          <w:rFonts w:eastAsia="Times New Roman"/>
          <w:sz w:val="28"/>
        </w:rPr>
      </w:pPr>
      <w:r>
        <w:rPr>
          <w:rFonts w:eastAsia="Times New Roman"/>
          <w:sz w:val="28"/>
        </w:rPr>
        <w:t>Экономика. Экономические науки. Инвестиции</w:t>
      </w:r>
      <w:r w:rsidR="00700B26">
        <w:rPr>
          <w:rFonts w:eastAsia="Times New Roman"/>
          <w:sz w:val="28"/>
        </w:rPr>
        <w:tab/>
      </w:r>
      <w:r w:rsidR="00A54CB2">
        <w:rPr>
          <w:rFonts w:eastAsia="Times New Roman"/>
          <w:sz w:val="28"/>
        </w:rPr>
        <w:t>3</w:t>
      </w:r>
      <w:r w:rsidR="00F045A9">
        <w:rPr>
          <w:rFonts w:eastAsia="Times New Roman"/>
          <w:sz w:val="28"/>
        </w:rPr>
        <w:t>6</w:t>
      </w:r>
    </w:p>
    <w:p w:rsidR="001D4633" w:rsidRDefault="001D4633" w:rsidP="004E0925">
      <w:pPr>
        <w:tabs>
          <w:tab w:val="left" w:leader="dot" w:pos="9072"/>
        </w:tabs>
        <w:rPr>
          <w:rFonts w:eastAsia="Times New Roman"/>
          <w:sz w:val="28"/>
        </w:rPr>
      </w:pPr>
      <w:r>
        <w:rPr>
          <w:rFonts w:eastAsia="Times New Roman"/>
          <w:sz w:val="28"/>
        </w:rPr>
        <w:t>Выставки. Конференции. Форумы</w:t>
      </w:r>
      <w:r w:rsidR="00700B26">
        <w:rPr>
          <w:rFonts w:eastAsia="Times New Roman"/>
          <w:sz w:val="28"/>
        </w:rPr>
        <w:tab/>
      </w:r>
      <w:r w:rsidR="00A54CB2">
        <w:rPr>
          <w:rFonts w:eastAsia="Times New Roman"/>
          <w:sz w:val="28"/>
        </w:rPr>
        <w:t>3</w:t>
      </w:r>
      <w:r w:rsidR="00F045A9">
        <w:rPr>
          <w:rFonts w:eastAsia="Times New Roman"/>
          <w:sz w:val="28"/>
        </w:rPr>
        <w:t>8</w:t>
      </w:r>
    </w:p>
    <w:p w:rsidR="001D4633" w:rsidRDefault="001D4633" w:rsidP="004E0925">
      <w:pPr>
        <w:tabs>
          <w:tab w:val="left" w:leader="dot" w:pos="9072"/>
        </w:tabs>
        <w:rPr>
          <w:rFonts w:eastAsia="Times New Roman"/>
          <w:sz w:val="28"/>
        </w:rPr>
      </w:pPr>
      <w:r>
        <w:rPr>
          <w:rFonts w:eastAsia="Times New Roman"/>
          <w:sz w:val="28"/>
        </w:rPr>
        <w:t>Разное</w:t>
      </w:r>
      <w:r w:rsidR="00700B26">
        <w:rPr>
          <w:rFonts w:eastAsia="Times New Roman"/>
          <w:sz w:val="28"/>
        </w:rPr>
        <w:tab/>
      </w:r>
      <w:r w:rsidR="00A54CB2">
        <w:rPr>
          <w:rFonts w:eastAsia="Times New Roman"/>
          <w:sz w:val="28"/>
        </w:rPr>
        <w:t>3</w:t>
      </w:r>
      <w:r w:rsidR="00F045A9">
        <w:rPr>
          <w:rFonts w:eastAsia="Times New Roman"/>
          <w:sz w:val="28"/>
        </w:rPr>
        <w:t>8</w:t>
      </w:r>
    </w:p>
    <w:p w:rsidR="003126B1" w:rsidRDefault="003126B1" w:rsidP="004E0925">
      <w:pPr>
        <w:tabs>
          <w:tab w:val="left" w:leader="dot" w:pos="9072"/>
        </w:tabs>
        <w:rPr>
          <w:rFonts w:eastAsia="Times New Roman"/>
          <w:sz w:val="28"/>
        </w:rPr>
      </w:pPr>
    </w:p>
    <w:p w:rsidR="003126B1" w:rsidRDefault="003126B1" w:rsidP="004E0925">
      <w:pPr>
        <w:tabs>
          <w:tab w:val="left" w:leader="dot" w:pos="9072"/>
        </w:tabs>
        <w:rPr>
          <w:rFonts w:eastAsia="Times New Roman"/>
          <w:sz w:val="28"/>
        </w:rPr>
      </w:pPr>
    </w:p>
    <w:p w:rsidR="00700B26" w:rsidRDefault="00700B26"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A1640E" w:rsidRDefault="00A1640E" w:rsidP="004E0925">
      <w:pPr>
        <w:tabs>
          <w:tab w:val="left" w:leader="dot" w:pos="9072"/>
        </w:tabs>
        <w:rPr>
          <w:rFonts w:eastAsia="Times New Roman"/>
          <w:sz w:val="28"/>
        </w:rPr>
      </w:pPr>
    </w:p>
    <w:p w:rsidR="003126B1" w:rsidRDefault="00493DB7" w:rsidP="00493DB7">
      <w:pPr>
        <w:tabs>
          <w:tab w:val="left" w:leader="dot" w:pos="9072"/>
        </w:tabs>
        <w:ind w:left="851"/>
        <w:rPr>
          <w:rFonts w:eastAsia="Times New Roman"/>
          <w:sz w:val="28"/>
        </w:rPr>
      </w:pPr>
      <w:r>
        <w:rPr>
          <w:rFonts w:eastAsia="Times New Roman"/>
          <w:sz w:val="28"/>
        </w:rPr>
        <w:t>Ответственный за выпуск – Гава О.Ю.</w:t>
      </w:r>
    </w:p>
    <w:p w:rsidR="003126B1" w:rsidRDefault="00493DB7" w:rsidP="00493DB7">
      <w:pPr>
        <w:tabs>
          <w:tab w:val="left" w:leader="dot" w:pos="9072"/>
        </w:tabs>
        <w:ind w:left="851"/>
        <w:rPr>
          <w:rFonts w:eastAsia="Times New Roman"/>
          <w:sz w:val="28"/>
        </w:rPr>
      </w:pPr>
      <w:r>
        <w:rPr>
          <w:rFonts w:eastAsia="Times New Roman"/>
          <w:sz w:val="28"/>
        </w:rPr>
        <w:t xml:space="preserve">Составитель – </w:t>
      </w:r>
      <w:r w:rsidR="00851014">
        <w:rPr>
          <w:rFonts w:eastAsia="Times New Roman"/>
          <w:sz w:val="28"/>
        </w:rPr>
        <w:t>Головкина Н.М.</w:t>
      </w:r>
    </w:p>
    <w:p w:rsidR="00493DB7" w:rsidRDefault="00493DB7" w:rsidP="00493DB7">
      <w:pPr>
        <w:tabs>
          <w:tab w:val="left" w:leader="dot" w:pos="9072"/>
        </w:tabs>
        <w:ind w:left="851"/>
        <w:rPr>
          <w:rFonts w:eastAsia="Times New Roman"/>
          <w:sz w:val="28"/>
        </w:rPr>
      </w:pPr>
      <w:r>
        <w:rPr>
          <w:rFonts w:eastAsia="Times New Roman"/>
          <w:sz w:val="28"/>
        </w:rPr>
        <w:t>Технический редактор – Соловьева И.Л.</w:t>
      </w:r>
    </w:p>
    <w:p w:rsidR="00A1640E" w:rsidRDefault="00A1640E">
      <w:pPr>
        <w:rPr>
          <w:rFonts w:eastAsia="Times New Roman"/>
          <w:b/>
          <w:bCs/>
          <w:szCs w:val="36"/>
        </w:rPr>
      </w:pPr>
      <w:r>
        <w:rPr>
          <w:rFonts w:eastAsia="Times New Roman"/>
        </w:rPr>
        <w:br w:type="page"/>
      </w:r>
    </w:p>
    <w:p w:rsidR="00AA606D" w:rsidRDefault="00AA606D" w:rsidP="004E0925">
      <w:pPr>
        <w:pStyle w:val="2"/>
        <w:spacing w:after="0" w:afterAutospacing="0"/>
        <w:rPr>
          <w:rFonts w:eastAsia="Times New Roman"/>
          <w:sz w:val="24"/>
        </w:rPr>
      </w:pPr>
      <w:r>
        <w:rPr>
          <w:rFonts w:eastAsia="Times New Roman"/>
          <w:sz w:val="24"/>
        </w:rPr>
        <w:lastRenderedPageBreak/>
        <w:t>И</w:t>
      </w:r>
      <w:r w:rsidR="00493DB7">
        <w:rPr>
          <w:rFonts w:eastAsia="Times New Roman"/>
          <w:sz w:val="24"/>
        </w:rPr>
        <w:t>НЖЕНЕРНОЕ ДЕЛО. ТЕХНИКА В ЦЕЛОМ</w:t>
      </w:r>
    </w:p>
    <w:p w:rsidR="00AA606D" w:rsidRPr="00A92E95" w:rsidRDefault="00AA606D" w:rsidP="004E0925">
      <w:pPr>
        <w:spacing w:before="240"/>
        <w:jc w:val="both"/>
        <w:rPr>
          <w:rFonts w:eastAsia="Times New Roman"/>
          <w:b/>
          <w:bCs/>
          <w:i/>
        </w:rPr>
      </w:pPr>
      <w:r w:rsidRPr="00A92E95">
        <w:rPr>
          <w:rFonts w:eastAsia="Times New Roman"/>
          <w:b/>
          <w:bCs/>
          <w:i/>
        </w:rPr>
        <w:t xml:space="preserve">Маленков, М.И. </w:t>
      </w:r>
    </w:p>
    <w:p w:rsidR="00AA606D" w:rsidRDefault="00AA606D" w:rsidP="004E0925">
      <w:pPr>
        <w:ind w:firstLine="709"/>
        <w:jc w:val="both"/>
        <w:rPr>
          <w:rFonts w:eastAsia="Times New Roman"/>
        </w:rPr>
      </w:pPr>
      <w:r w:rsidRPr="006E2A15">
        <w:rPr>
          <w:rFonts w:eastAsia="Times New Roman"/>
          <w:b/>
        </w:rPr>
        <w:t>Методы и результаты анализа качества ходовой части планетоходов</w:t>
      </w:r>
      <w:r>
        <w:rPr>
          <w:rFonts w:eastAsia="Times New Roman"/>
        </w:rPr>
        <w:t xml:space="preserve"> / М. И. Маленков, В. А. Волов, Е. А. Лазарев // Вестник машиностроения, 2016. – № 7. – С. 6-13: ил. – Библиогр.: 25 назв.</w:t>
      </w:r>
    </w:p>
    <w:p w:rsidR="00901738" w:rsidRDefault="00AA606D" w:rsidP="004E0925">
      <w:pPr>
        <w:spacing w:before="240"/>
        <w:ind w:firstLine="709"/>
        <w:jc w:val="both"/>
        <w:rPr>
          <w:rFonts w:eastAsia="Times New Roman"/>
        </w:rPr>
      </w:pPr>
      <w:r>
        <w:rPr>
          <w:rFonts w:eastAsia="Times New Roman"/>
        </w:rPr>
        <w:t>Рассмотрены методы оценки качества ходовой части планетоходов на базе самоходного шасси с индивидуальными электромеханическими приводами колес на основании обобщенных параметров с учетом свойств движения, местности и их взаимодействия. Определены критерии оптимизации жестких металлических колес и выбора схем балансирных подвесок.</w:t>
      </w:r>
    </w:p>
    <w:p w:rsidR="00901738" w:rsidRDefault="00901738" w:rsidP="00EA190A">
      <w:pPr>
        <w:spacing w:before="240"/>
        <w:ind w:firstLine="709"/>
        <w:jc w:val="both"/>
        <w:rPr>
          <w:rFonts w:eastAsia="Times New Roman"/>
        </w:rPr>
      </w:pPr>
      <w:r>
        <w:rPr>
          <w:rFonts w:eastAsia="Times New Roman"/>
          <w:b/>
          <w:bCs/>
        </w:rPr>
        <w:t>Пространственный четырехзвенный механизм</w:t>
      </w:r>
      <w:r>
        <w:rPr>
          <w:rFonts w:eastAsia="Times New Roman"/>
        </w:rPr>
        <w:t xml:space="preserve"> / А. С. Фомин [и др.] // Изобретатели – машиностроению, 2016. – № 6. – С. 11: ил.</w:t>
      </w:r>
    </w:p>
    <w:p w:rsidR="00901738" w:rsidRDefault="00901738" w:rsidP="008476A3">
      <w:pPr>
        <w:spacing w:before="240"/>
        <w:ind w:firstLine="709"/>
        <w:jc w:val="both"/>
        <w:rPr>
          <w:rFonts w:eastAsia="Times New Roman"/>
        </w:rPr>
      </w:pPr>
      <w:r>
        <w:rPr>
          <w:rFonts w:eastAsia="Times New Roman"/>
        </w:rPr>
        <w:t xml:space="preserve">Изобретение относится к механизмам, применяемым в технике для получения заданного движения ведомого звена. Задача изобретения – создание пространственного черытехзвенного механизма, имеющего одну степень свободы (W = 1). Описана конструкция четырехзвенного механизма и принцип его работы. </w:t>
      </w:r>
    </w:p>
    <w:p w:rsidR="00901738" w:rsidRDefault="00901738" w:rsidP="004A08A6">
      <w:pPr>
        <w:spacing w:before="60"/>
        <w:jc w:val="both"/>
        <w:rPr>
          <w:rFonts w:eastAsia="Times New Roman"/>
        </w:rPr>
      </w:pPr>
      <w:r>
        <w:rPr>
          <w:rFonts w:eastAsia="Times New Roman"/>
        </w:rPr>
        <w:t>Патент РФ 2513776.</w:t>
      </w:r>
    </w:p>
    <w:p w:rsidR="00901738" w:rsidRPr="0023020B" w:rsidRDefault="00901738" w:rsidP="004E0925">
      <w:pPr>
        <w:spacing w:before="240"/>
        <w:jc w:val="both"/>
        <w:rPr>
          <w:rFonts w:eastAsia="Times New Roman"/>
          <w:b/>
          <w:bCs/>
          <w:i/>
        </w:rPr>
      </w:pPr>
      <w:r w:rsidRPr="0023020B">
        <w:rPr>
          <w:rFonts w:eastAsia="Times New Roman"/>
          <w:b/>
          <w:bCs/>
          <w:i/>
        </w:rPr>
        <w:t>Скрынников, М.Б.</w:t>
      </w:r>
    </w:p>
    <w:p w:rsidR="00901738" w:rsidRDefault="00901738" w:rsidP="004E0925">
      <w:pPr>
        <w:ind w:firstLine="709"/>
        <w:jc w:val="both"/>
        <w:rPr>
          <w:rFonts w:eastAsia="Times New Roman"/>
        </w:rPr>
      </w:pPr>
      <w:r w:rsidRPr="00FB4D92">
        <w:rPr>
          <w:rFonts w:eastAsia="Times New Roman"/>
          <w:b/>
        </w:rPr>
        <w:t>Гидродинамический тормоз</w:t>
      </w:r>
      <w:r>
        <w:rPr>
          <w:rFonts w:eastAsia="Times New Roman"/>
        </w:rPr>
        <w:t xml:space="preserve"> / М. Б. Скрынников // Изобретатели – машиностроению, 2016. – № 6. – С.11-12: ил.</w:t>
      </w:r>
    </w:p>
    <w:p w:rsidR="00901738" w:rsidRDefault="00901738" w:rsidP="008476A3">
      <w:pPr>
        <w:spacing w:before="240"/>
        <w:ind w:firstLine="709"/>
        <w:jc w:val="both"/>
        <w:rPr>
          <w:rFonts w:eastAsia="Times New Roman"/>
        </w:rPr>
      </w:pPr>
      <w:r>
        <w:rPr>
          <w:rFonts w:eastAsia="Times New Roman"/>
        </w:rPr>
        <w:t>Техническая задача изобретения – создание гидродинамического тормоза простой и надежной конструкции с большим диапазоном регулирования тормозного момента. Описана конструкция гидродинамического тормоза и его работа.</w:t>
      </w:r>
    </w:p>
    <w:p w:rsidR="00901738" w:rsidRDefault="00901738" w:rsidP="004A08A6">
      <w:pPr>
        <w:spacing w:before="60"/>
        <w:jc w:val="both"/>
        <w:rPr>
          <w:rFonts w:eastAsia="Times New Roman"/>
        </w:rPr>
      </w:pPr>
      <w:r>
        <w:rPr>
          <w:rFonts w:eastAsia="Times New Roman"/>
        </w:rPr>
        <w:t>Патент РФ 2513966.</w:t>
      </w:r>
    </w:p>
    <w:p w:rsidR="00AA606D" w:rsidRDefault="00AA606D" w:rsidP="004E0925">
      <w:pPr>
        <w:pStyle w:val="2"/>
        <w:spacing w:after="0" w:afterAutospacing="0"/>
        <w:rPr>
          <w:rFonts w:eastAsia="Times New Roman"/>
          <w:sz w:val="24"/>
        </w:rPr>
      </w:pPr>
      <w:r>
        <w:rPr>
          <w:rFonts w:eastAsia="Times New Roman"/>
          <w:sz w:val="24"/>
        </w:rPr>
        <w:t>МАТЕРИАЛОВЕДЕНИЕ.</w:t>
      </w:r>
      <w:r w:rsidR="001D4633" w:rsidRPr="001D4633">
        <w:rPr>
          <w:rFonts w:eastAsia="Times New Roman"/>
          <w:sz w:val="24"/>
        </w:rPr>
        <w:t xml:space="preserve"> </w:t>
      </w:r>
      <w:r w:rsidR="001D4633">
        <w:rPr>
          <w:rFonts w:eastAsia="Times New Roman"/>
          <w:sz w:val="24"/>
        </w:rPr>
        <w:t>ИСПЫТАНИЯ МАТЕРИА</w:t>
      </w:r>
      <w:r w:rsidR="00493DB7">
        <w:rPr>
          <w:rFonts w:eastAsia="Times New Roman"/>
          <w:sz w:val="24"/>
        </w:rPr>
        <w:t>ЛОВ</w:t>
      </w:r>
    </w:p>
    <w:p w:rsidR="00283CFE" w:rsidRPr="0023020B" w:rsidRDefault="00283CFE" w:rsidP="004E0925">
      <w:pPr>
        <w:spacing w:before="240"/>
        <w:jc w:val="both"/>
        <w:rPr>
          <w:rFonts w:eastAsia="Times New Roman"/>
          <w:b/>
          <w:bCs/>
          <w:i/>
        </w:rPr>
      </w:pPr>
      <w:r w:rsidRPr="0023020B">
        <w:rPr>
          <w:rFonts w:eastAsia="Times New Roman"/>
          <w:b/>
          <w:bCs/>
          <w:i/>
        </w:rPr>
        <w:t>Бигус, Г.А.</w:t>
      </w:r>
    </w:p>
    <w:p w:rsidR="00283CFE" w:rsidRDefault="00283CFE" w:rsidP="004E0925">
      <w:pPr>
        <w:ind w:firstLine="709"/>
        <w:jc w:val="both"/>
        <w:rPr>
          <w:rFonts w:eastAsia="Times New Roman"/>
        </w:rPr>
      </w:pPr>
      <w:r w:rsidRPr="00D935BE">
        <w:rPr>
          <w:rFonts w:eastAsia="Times New Roman"/>
          <w:b/>
        </w:rPr>
        <w:t>Применение метода акустической эмиссии по выявлению эксплуатационных повреждений в трубопроводах тепловых сетей Норильского промышленного района</w:t>
      </w:r>
      <w:r>
        <w:rPr>
          <w:rFonts w:eastAsia="Times New Roman"/>
        </w:rPr>
        <w:t xml:space="preserve"> / Г. А. Бигус, А. Б. Счастливцев, М. А. Сабреков // Технология машиностроения, 2016. – № 7. – С. 46-49: ил. – Библиогр.: 7 назв.</w:t>
      </w:r>
    </w:p>
    <w:p w:rsidR="00283CFE" w:rsidRDefault="00283CFE" w:rsidP="004E0925">
      <w:pPr>
        <w:spacing w:before="240"/>
        <w:ind w:firstLine="709"/>
        <w:jc w:val="both"/>
        <w:rPr>
          <w:rFonts w:eastAsia="Times New Roman"/>
        </w:rPr>
      </w:pPr>
      <w:r>
        <w:rPr>
          <w:rFonts w:eastAsia="Times New Roman"/>
        </w:rPr>
        <w:t xml:space="preserve">Рассмотрены проблемы современного технического состояния трубопроводов тепловых сетей Норильского промышленного района. Исследовано применение метода акустической эмиссии при гидравлических испытаниях трубопроводов теплосетей. </w:t>
      </w:r>
    </w:p>
    <w:p w:rsidR="00283CFE" w:rsidRDefault="00283CFE" w:rsidP="004E0925">
      <w:pPr>
        <w:spacing w:before="240"/>
        <w:ind w:firstLine="709"/>
        <w:jc w:val="both"/>
        <w:rPr>
          <w:rFonts w:eastAsia="Times New Roman"/>
        </w:rPr>
      </w:pPr>
      <w:r>
        <w:rPr>
          <w:rFonts w:eastAsia="Times New Roman"/>
          <w:b/>
          <w:bCs/>
        </w:rPr>
        <w:t>Испытание кольцевых образцов, полученных методом импульсной высоковольтной контактной сварки</w:t>
      </w:r>
      <w:r>
        <w:rPr>
          <w:rFonts w:eastAsia="Times New Roman"/>
        </w:rPr>
        <w:t xml:space="preserve"> / В. Ю. Гольцев [и др.] // Технология машиностроения, 2016. – № 7. – С. 36-41: ил. – Библиогр.: 7 назв.</w:t>
      </w:r>
    </w:p>
    <w:p w:rsidR="00283CFE" w:rsidRDefault="00283CFE" w:rsidP="004E0925">
      <w:pPr>
        <w:spacing w:before="240"/>
        <w:ind w:firstLine="709"/>
        <w:jc w:val="both"/>
        <w:rPr>
          <w:rFonts w:eastAsia="Times New Roman"/>
        </w:rPr>
      </w:pPr>
      <w:r>
        <w:rPr>
          <w:rFonts w:eastAsia="Times New Roman"/>
        </w:rPr>
        <w:t xml:space="preserve">Разработана методика испытания на изгиб кольцевых образцов, изготовленных импульсной высоковольтной контактной сварки пакета тонких кольцевых пластин из сплава 49К2ФА. Нагружение кольца осуществлялось сжимающим усилием, приложенным в плоскости кольца. Приведены результаты испытания 4-х кольцовых образцов с одновременным применением метода цифровой корреляции изображений, позволяющего </w:t>
      </w:r>
      <w:r>
        <w:rPr>
          <w:rFonts w:eastAsia="Times New Roman"/>
        </w:rPr>
        <w:lastRenderedPageBreak/>
        <w:t xml:space="preserve">регистрировать поля перемещений и визуализировать поля деформаций в нагружаемом объекте. Полученные результаты испытания свидетельствуют о проявлении эффектов расслоения на отдельные элементы при разрушении образцов и потери устойчивости на стадии упругопластического нагружения. Продемонстрирована возможность достижения достаточно высокого уровня прочности и устойчивости против расслоения на стадии упругого нагружения. Методом МКЭ с использованием программы ANSYS решена задача изгиба кольца. Показано хорошее соответствие экспериментальных результатов и результатов численного анализа. </w:t>
      </w:r>
    </w:p>
    <w:p w:rsidR="00712574" w:rsidRPr="0023020B" w:rsidRDefault="00712574" w:rsidP="004E0925">
      <w:pPr>
        <w:spacing w:before="240"/>
        <w:jc w:val="both"/>
        <w:rPr>
          <w:rFonts w:eastAsia="Times New Roman"/>
          <w:b/>
          <w:bCs/>
          <w:i/>
        </w:rPr>
      </w:pPr>
      <w:r w:rsidRPr="0023020B">
        <w:rPr>
          <w:rFonts w:eastAsia="Times New Roman"/>
          <w:b/>
          <w:bCs/>
          <w:i/>
        </w:rPr>
        <w:t>Кривицкий, Б.А.</w:t>
      </w:r>
    </w:p>
    <w:p w:rsidR="00712574" w:rsidRDefault="00712574" w:rsidP="004E0925">
      <w:pPr>
        <w:ind w:firstLine="709"/>
        <w:jc w:val="both"/>
        <w:rPr>
          <w:rFonts w:eastAsia="Times New Roman"/>
        </w:rPr>
      </w:pPr>
      <w:r w:rsidRPr="005C2349">
        <w:rPr>
          <w:rFonts w:eastAsia="Times New Roman"/>
          <w:b/>
        </w:rPr>
        <w:t xml:space="preserve">К методике определения реологических свойств высокотемпературными испытаниями кручением </w:t>
      </w:r>
      <w:r>
        <w:rPr>
          <w:rFonts w:eastAsia="Times New Roman"/>
        </w:rPr>
        <w:t>/ Б. А. Кривицкий, А. Ф. Фомичев // Металлообработка, 2016. – № 2. – С. 19-22: ил. – Библиогр.: 3 назв.</w:t>
      </w:r>
    </w:p>
    <w:p w:rsidR="00712574" w:rsidRDefault="00712574" w:rsidP="004E0925">
      <w:pPr>
        <w:spacing w:before="240"/>
        <w:ind w:firstLine="709"/>
        <w:jc w:val="both"/>
        <w:rPr>
          <w:rFonts w:eastAsia="Times New Roman"/>
        </w:rPr>
      </w:pPr>
      <w:r>
        <w:rPr>
          <w:rFonts w:eastAsia="Times New Roman"/>
        </w:rPr>
        <w:t xml:space="preserve">Приведены методика и результаты экспериментального исследования теплового эффекта при высокотемпературных испытаниях кручением образцов из титановых и жаропрочных сплавов. Установлено, что при определенных режимах нагружения имеет место значительный разогрев, который необходимо учитывать при построении кривых упрочнения и формирования на их основе базы данных программ математического моделирования процессов обработки металлов давлением (ОМД). В противном случае в результаты расчета тепловых полей и энергосиловых параметров вносится существенная ошибка. На основании полученных данных приведены рекомендации по совершенствованию методики испытаний и построению кривых упрочнения. </w:t>
      </w:r>
    </w:p>
    <w:p w:rsidR="0031110F" w:rsidRDefault="0031110F" w:rsidP="004A08A6">
      <w:pPr>
        <w:spacing w:before="240"/>
        <w:ind w:firstLine="709"/>
        <w:jc w:val="both"/>
        <w:rPr>
          <w:rFonts w:eastAsia="Times New Roman"/>
        </w:rPr>
      </w:pPr>
      <w:r>
        <w:rPr>
          <w:rFonts w:eastAsia="Times New Roman"/>
          <w:b/>
          <w:bCs/>
        </w:rPr>
        <w:t>Оценка однородности материала изделий, полученного методами импульсной высоковольтной контактной сварки и электроимпульсного спекания</w:t>
      </w:r>
      <w:r>
        <w:rPr>
          <w:rFonts w:eastAsia="Times New Roman"/>
        </w:rPr>
        <w:t xml:space="preserve"> / В. Ю. Гольцев [и др.] // Технология машиностроения, 2016. – № 7. – С. 5-10: ил. – Библиогр.: 12 назв.</w:t>
      </w:r>
    </w:p>
    <w:p w:rsidR="0031110F" w:rsidRDefault="0031110F" w:rsidP="004E0925">
      <w:pPr>
        <w:spacing w:before="240"/>
        <w:ind w:firstLine="709"/>
        <w:jc w:val="both"/>
        <w:rPr>
          <w:rFonts w:eastAsia="Times New Roman"/>
        </w:rPr>
      </w:pPr>
      <w:r>
        <w:rPr>
          <w:rFonts w:eastAsia="Times New Roman"/>
        </w:rPr>
        <w:t xml:space="preserve">Предложена методика оценки неоднородности спеченного материала, основанная на использовании метода и техники цифровой корреляции изображений. Приведены примеры выявления неоднородности структуры материала, приводящей к преждевременному разрушению кольцевых образцов, нагружаемых в диаметральной плоскости сжимающим усилием, цилиндрических дисковых образцов, нагружаемых по схеме "бразильского теста", и цилиндрических образцов, испытываемых на сжатие по ГОСТ 25.503. </w:t>
      </w:r>
    </w:p>
    <w:p w:rsidR="00AA606D" w:rsidRDefault="00AA606D" w:rsidP="004E0925">
      <w:pPr>
        <w:spacing w:before="240"/>
        <w:jc w:val="both"/>
        <w:rPr>
          <w:rFonts w:eastAsia="Times New Roman"/>
          <w:b/>
          <w:bCs/>
          <w:i/>
        </w:rPr>
      </w:pPr>
      <w:r w:rsidRPr="00A92E95">
        <w:rPr>
          <w:rFonts w:eastAsia="Times New Roman"/>
          <w:b/>
          <w:bCs/>
          <w:i/>
        </w:rPr>
        <w:t>Устарханов, О.М.</w:t>
      </w:r>
    </w:p>
    <w:p w:rsidR="00AA606D" w:rsidRDefault="00AA606D" w:rsidP="004E0925">
      <w:pPr>
        <w:ind w:firstLine="709"/>
        <w:jc w:val="both"/>
        <w:rPr>
          <w:rFonts w:eastAsia="Times New Roman"/>
        </w:rPr>
      </w:pPr>
      <w:r w:rsidRPr="006E2A15">
        <w:rPr>
          <w:rFonts w:eastAsia="Times New Roman"/>
          <w:b/>
        </w:rPr>
        <w:t>Экспериментальные исследования</w:t>
      </w:r>
      <w:r>
        <w:rPr>
          <w:rFonts w:eastAsia="Times New Roman"/>
        </w:rPr>
        <w:t xml:space="preserve"> </w:t>
      </w:r>
      <w:r w:rsidRPr="006E2A15">
        <w:rPr>
          <w:rFonts w:eastAsia="Times New Roman"/>
          <w:b/>
        </w:rPr>
        <w:t>трехслойных балок</w:t>
      </w:r>
      <w:r>
        <w:rPr>
          <w:rFonts w:eastAsia="Times New Roman"/>
        </w:rPr>
        <w:t xml:space="preserve"> / О. М. Устарханов, Х. М. Муселемов, Н. К. Акаев // Вестник машиностроения, 2016. – № 7. – С. 34-38: ил. – Библиогр.: 7 назв.</w:t>
      </w:r>
    </w:p>
    <w:p w:rsidR="00AA606D" w:rsidRDefault="00AA606D" w:rsidP="004E0925">
      <w:pPr>
        <w:spacing w:before="240"/>
        <w:ind w:firstLine="709"/>
        <w:jc w:val="both"/>
        <w:rPr>
          <w:rFonts w:eastAsia="Times New Roman"/>
        </w:rPr>
      </w:pPr>
      <w:r>
        <w:rPr>
          <w:rFonts w:eastAsia="Times New Roman"/>
        </w:rPr>
        <w:t xml:space="preserve">Приведены результаты экспериментальных исследований, уточняющие влияние краевых эффектов и нелинейности деформаций несущих слоев на работу трехслойных конструкций. </w:t>
      </w:r>
    </w:p>
    <w:p w:rsidR="00B07101" w:rsidRPr="0023020B" w:rsidRDefault="00B07101" w:rsidP="004E0925">
      <w:pPr>
        <w:spacing w:before="240"/>
        <w:jc w:val="both"/>
        <w:rPr>
          <w:rFonts w:eastAsia="Times New Roman"/>
          <w:b/>
          <w:bCs/>
          <w:i/>
        </w:rPr>
      </w:pPr>
      <w:r w:rsidRPr="0023020B">
        <w:rPr>
          <w:rFonts w:eastAsia="Times New Roman"/>
          <w:b/>
          <w:bCs/>
          <w:i/>
        </w:rPr>
        <w:t>Шалыгин, М.Г.</w:t>
      </w:r>
    </w:p>
    <w:p w:rsidR="00B07101" w:rsidRDefault="00B07101" w:rsidP="004E0925">
      <w:pPr>
        <w:ind w:firstLine="709"/>
        <w:jc w:val="both"/>
        <w:rPr>
          <w:rFonts w:eastAsia="Times New Roman"/>
        </w:rPr>
      </w:pPr>
      <w:r w:rsidRPr="0046604D">
        <w:rPr>
          <w:rFonts w:eastAsia="Times New Roman"/>
          <w:b/>
        </w:rPr>
        <w:t>Формирование структуры в поверхностном слое деталей машин методами высоковакуумного отжига и ионной имплантации</w:t>
      </w:r>
      <w:r>
        <w:rPr>
          <w:rFonts w:eastAsia="Times New Roman"/>
          <w:b/>
        </w:rPr>
        <w:t xml:space="preserve"> </w:t>
      </w:r>
      <w:r>
        <w:rPr>
          <w:rFonts w:eastAsia="Times New Roman"/>
        </w:rPr>
        <w:t>/ М. Г. Шалыгин // Наукоёмкие технологии в машиностроении, 2016. – № 7. – С. 10-13: ил. – Библиогр.: 9 назв.</w:t>
      </w:r>
    </w:p>
    <w:p w:rsidR="00B07101" w:rsidRDefault="00B07101" w:rsidP="004E0925">
      <w:pPr>
        <w:spacing w:before="240"/>
        <w:ind w:firstLine="709"/>
        <w:jc w:val="both"/>
        <w:rPr>
          <w:rFonts w:eastAsia="Times New Roman"/>
        </w:rPr>
      </w:pPr>
      <w:r>
        <w:rPr>
          <w:rFonts w:eastAsia="Times New Roman"/>
        </w:rPr>
        <w:t xml:space="preserve">Рассмотрены проблемы снижения водородного изнашивания стальных деталей, работающих в водородной среде. Проведены высоковакуумный отжиг и имплантация ионов кремния в поверхность стальных образцов. Приведены технология и режимы </w:t>
      </w:r>
      <w:r>
        <w:rPr>
          <w:rFonts w:eastAsia="Times New Roman"/>
        </w:rPr>
        <w:lastRenderedPageBreak/>
        <w:t xml:space="preserve">высоковакуумного отжига ионной имплантации кремния. Представлены результаты экспериментальных исследований изменения фазовой структуры поверхностного слоя. </w:t>
      </w:r>
    </w:p>
    <w:p w:rsidR="00283CFE" w:rsidRPr="001D4633" w:rsidRDefault="00493DB7" w:rsidP="004E0925">
      <w:pPr>
        <w:pStyle w:val="2"/>
        <w:spacing w:before="360" w:beforeAutospacing="0" w:after="0" w:afterAutospacing="0"/>
        <w:rPr>
          <w:rFonts w:eastAsia="Times New Roman"/>
          <w:sz w:val="24"/>
        </w:rPr>
      </w:pPr>
      <w:r>
        <w:rPr>
          <w:rFonts w:eastAsia="Times New Roman"/>
          <w:sz w:val="24"/>
        </w:rPr>
        <w:t>НАНОТЕХНОЛОГИИ</w:t>
      </w:r>
    </w:p>
    <w:p w:rsidR="00283CFE" w:rsidRPr="0023020B" w:rsidRDefault="00283CFE" w:rsidP="004E0925">
      <w:pPr>
        <w:spacing w:before="240"/>
        <w:jc w:val="both"/>
        <w:rPr>
          <w:rFonts w:eastAsia="Times New Roman"/>
          <w:b/>
          <w:bCs/>
          <w:i/>
        </w:rPr>
      </w:pPr>
      <w:r w:rsidRPr="0023020B">
        <w:rPr>
          <w:rFonts w:eastAsia="Times New Roman"/>
          <w:b/>
          <w:bCs/>
          <w:i/>
        </w:rPr>
        <w:t>Шаврин, О.И.</w:t>
      </w:r>
    </w:p>
    <w:p w:rsidR="00283CFE" w:rsidRDefault="00283CFE" w:rsidP="004E0925">
      <w:pPr>
        <w:ind w:firstLine="709"/>
        <w:jc w:val="both"/>
        <w:rPr>
          <w:rFonts w:eastAsia="Times New Roman"/>
        </w:rPr>
      </w:pPr>
      <w:r w:rsidRPr="0046604D">
        <w:rPr>
          <w:rFonts w:eastAsia="Times New Roman"/>
          <w:b/>
        </w:rPr>
        <w:t>Нанотехнологии в машиностроении</w:t>
      </w:r>
      <w:r>
        <w:rPr>
          <w:rFonts w:eastAsia="Times New Roman"/>
        </w:rPr>
        <w:t xml:space="preserve"> / О. И. Шаврин // Наукоёмкие технологии в машиностроении, 2016. – № 7. – С. 3-9: ил. – Библиогр.: 10 назв.</w:t>
      </w:r>
    </w:p>
    <w:p w:rsidR="00283CFE" w:rsidRDefault="00283CFE" w:rsidP="004E0925">
      <w:pPr>
        <w:spacing w:before="240"/>
        <w:ind w:firstLine="709"/>
        <w:jc w:val="both"/>
        <w:rPr>
          <w:rFonts w:eastAsia="Times New Roman"/>
        </w:rPr>
      </w:pPr>
      <w:r>
        <w:rPr>
          <w:rFonts w:eastAsia="Times New Roman"/>
        </w:rPr>
        <w:t xml:space="preserve">Рассмотрены методы получения наноматериалов конструкционного назначения. Основное внимание уделено термодеформационной обработке как методу формирования наноразмерной субструктуры. Используя принципы термодеформационной обработки, можно изготавливать высокопрочные пружины, валы различного назначения. </w:t>
      </w:r>
    </w:p>
    <w:p w:rsidR="000A480B" w:rsidRPr="00B6163E" w:rsidRDefault="00493DB7" w:rsidP="004E0925">
      <w:pPr>
        <w:spacing w:before="240"/>
        <w:jc w:val="both"/>
        <w:rPr>
          <w:rFonts w:eastAsia="Times New Roman"/>
          <w:b/>
        </w:rPr>
      </w:pPr>
      <w:r>
        <w:rPr>
          <w:rFonts w:eastAsia="Times New Roman"/>
          <w:b/>
        </w:rPr>
        <w:t>ГИДРОМАШИНОСТРОЕНИЕ</w:t>
      </w:r>
    </w:p>
    <w:p w:rsidR="000A480B" w:rsidRPr="0023020B" w:rsidRDefault="000A480B" w:rsidP="004E0925">
      <w:pPr>
        <w:spacing w:before="240"/>
        <w:jc w:val="both"/>
        <w:rPr>
          <w:rFonts w:eastAsia="Times New Roman"/>
          <w:b/>
          <w:bCs/>
          <w:i/>
        </w:rPr>
      </w:pPr>
      <w:r w:rsidRPr="0023020B">
        <w:rPr>
          <w:rFonts w:eastAsia="Times New Roman"/>
          <w:b/>
          <w:bCs/>
          <w:i/>
        </w:rPr>
        <w:t>Ведерников, В.В.</w:t>
      </w:r>
    </w:p>
    <w:p w:rsidR="000A480B" w:rsidRDefault="000A480B" w:rsidP="004E0925">
      <w:pPr>
        <w:ind w:firstLine="709"/>
        <w:jc w:val="both"/>
        <w:rPr>
          <w:rFonts w:eastAsia="Times New Roman"/>
        </w:rPr>
      </w:pPr>
      <w:r w:rsidRPr="0013128E">
        <w:rPr>
          <w:rFonts w:eastAsia="Times New Roman"/>
          <w:b/>
        </w:rPr>
        <w:t>Плунжерно-поршневой гидромультипликатор двойного действия</w:t>
      </w:r>
      <w:r>
        <w:rPr>
          <w:rFonts w:eastAsia="Times New Roman"/>
        </w:rPr>
        <w:t xml:space="preserve"> / В. В. Ведерников, А. Б. Клебанов, Н. К. Теловов // Изобретатели – машиностроению, 2016. – № 6. – С. 4-6: ил.</w:t>
      </w:r>
    </w:p>
    <w:p w:rsidR="000A480B" w:rsidRDefault="000A480B" w:rsidP="008476A3">
      <w:pPr>
        <w:spacing w:before="240"/>
        <w:ind w:firstLine="709"/>
        <w:jc w:val="both"/>
        <w:rPr>
          <w:rFonts w:eastAsia="Times New Roman"/>
        </w:rPr>
      </w:pPr>
      <w:r>
        <w:rPr>
          <w:rFonts w:eastAsia="Times New Roman"/>
        </w:rPr>
        <w:t>Изобретение относится к области гидромашиностроения. Цель изобретения – получение непрерывной и равномерной подачи рабочей жидкости к потребителю с постоянным коэффициентом давления, обеспечение запуска узла при любом взаимоположении подвижных деталей, упрощение конструкции, позволяющее повысить технологичность изготовления. Описана конструкция плунжерно-поршневого гидромультипликатора и принцип его работы.</w:t>
      </w:r>
    </w:p>
    <w:p w:rsidR="000A480B" w:rsidRDefault="000A480B" w:rsidP="004A08A6">
      <w:pPr>
        <w:spacing w:before="60"/>
        <w:jc w:val="both"/>
        <w:rPr>
          <w:rFonts w:eastAsia="Times New Roman"/>
        </w:rPr>
      </w:pPr>
      <w:r>
        <w:rPr>
          <w:rFonts w:eastAsia="Times New Roman"/>
        </w:rPr>
        <w:t>Патент РФ 2513060.</w:t>
      </w:r>
    </w:p>
    <w:p w:rsidR="00AA606D" w:rsidRDefault="00AA606D" w:rsidP="004E0925">
      <w:pPr>
        <w:pStyle w:val="2"/>
        <w:spacing w:after="0" w:afterAutospacing="0"/>
        <w:rPr>
          <w:rFonts w:eastAsia="Times New Roman"/>
          <w:sz w:val="24"/>
        </w:rPr>
      </w:pPr>
      <w:r>
        <w:rPr>
          <w:rFonts w:eastAsia="Times New Roman"/>
          <w:sz w:val="24"/>
        </w:rPr>
        <w:t xml:space="preserve">ДЕТАЛИ МАШИН. </w:t>
      </w:r>
      <w:r w:rsidR="00493DB7">
        <w:rPr>
          <w:rFonts w:eastAsia="Times New Roman"/>
          <w:sz w:val="24"/>
        </w:rPr>
        <w:t>МАШИНОВЕДЕНИЕ</w:t>
      </w:r>
    </w:p>
    <w:p w:rsidR="009A31C9" w:rsidRPr="0023020B" w:rsidRDefault="009A31C9" w:rsidP="004E0925">
      <w:pPr>
        <w:spacing w:before="240"/>
        <w:jc w:val="both"/>
        <w:rPr>
          <w:rFonts w:eastAsia="Times New Roman"/>
          <w:b/>
          <w:bCs/>
          <w:i/>
        </w:rPr>
      </w:pPr>
      <w:r w:rsidRPr="0023020B">
        <w:rPr>
          <w:rFonts w:eastAsia="Times New Roman"/>
          <w:b/>
          <w:bCs/>
          <w:i/>
        </w:rPr>
        <w:t>Бундур, М.С.</w:t>
      </w:r>
    </w:p>
    <w:p w:rsidR="009A31C9" w:rsidRDefault="009A31C9" w:rsidP="004E0925">
      <w:pPr>
        <w:ind w:firstLine="709"/>
        <w:jc w:val="both"/>
        <w:rPr>
          <w:rFonts w:eastAsia="Times New Roman"/>
        </w:rPr>
      </w:pPr>
      <w:r w:rsidRPr="005C2349">
        <w:rPr>
          <w:rFonts w:eastAsia="Times New Roman"/>
          <w:b/>
        </w:rPr>
        <w:t>Прогнозирование динамического качества шпиндельных гидростатических подшипников при учете энергетических процессов</w:t>
      </w:r>
      <w:r>
        <w:rPr>
          <w:rFonts w:eastAsia="Times New Roman"/>
        </w:rPr>
        <w:t xml:space="preserve"> / М. С. Бундур, В. А. Прокопенко, Н. А. Пелевин // Металлообработка, 2016. – № 2. – С. 56-63: ил. – Библиогр.: 24 назв.</w:t>
      </w:r>
    </w:p>
    <w:p w:rsidR="009A31C9" w:rsidRDefault="009A31C9" w:rsidP="004E0925">
      <w:pPr>
        <w:spacing w:before="240"/>
        <w:ind w:firstLine="709"/>
        <w:jc w:val="both"/>
        <w:rPr>
          <w:rFonts w:eastAsia="Times New Roman"/>
        </w:rPr>
      </w:pPr>
      <w:r>
        <w:rPr>
          <w:rFonts w:eastAsia="Times New Roman"/>
        </w:rPr>
        <w:t xml:space="preserve">Большое влияние на процесс резания и динамику станка оказывают его важнейшие узлы, такие как главный привод и шпиндельный узел. Рассмотрен аппарат комплексных исследований влияния энергетических процессов на динамические характеристики шпиндельных гидростатических подшипников с использованием программного пакета высокого уровня Matlab&amp;Simulink. Описана библиотека на основе разработанных моделей и программ, позволяющая выполнять моделирование процессов, происходящих в опоре подшипника, получать энергетические характеристики при различных частотах вращения шпинделя и оценивать их по соответствующим критериям. Предложен вариант повышения динамического качества системы управления и особенности выбора параметров коррекции в области высокого динамического качества. </w:t>
      </w:r>
    </w:p>
    <w:p w:rsidR="00B6163E" w:rsidRPr="0023020B" w:rsidRDefault="00B6163E" w:rsidP="004E0925">
      <w:pPr>
        <w:spacing w:before="240"/>
        <w:jc w:val="both"/>
        <w:rPr>
          <w:rFonts w:eastAsia="Times New Roman"/>
          <w:i/>
        </w:rPr>
      </w:pPr>
      <w:r w:rsidRPr="0023020B">
        <w:rPr>
          <w:rFonts w:eastAsia="Times New Roman"/>
          <w:b/>
          <w:bCs/>
          <w:i/>
        </w:rPr>
        <w:t>Демидов, А.Э.</w:t>
      </w:r>
    </w:p>
    <w:p w:rsidR="00B6163E" w:rsidRDefault="00B6163E" w:rsidP="004E0925">
      <w:pPr>
        <w:ind w:firstLine="709"/>
        <w:jc w:val="both"/>
        <w:rPr>
          <w:rFonts w:eastAsia="Times New Roman"/>
        </w:rPr>
      </w:pPr>
      <w:r w:rsidRPr="0013128E">
        <w:rPr>
          <w:rFonts w:eastAsia="Times New Roman"/>
          <w:b/>
        </w:rPr>
        <w:t>Сальниковый узел</w:t>
      </w:r>
      <w:r>
        <w:rPr>
          <w:rFonts w:eastAsia="Times New Roman"/>
        </w:rPr>
        <w:t xml:space="preserve"> / А. Э. Демидов // Изобретатели – машиностроению, 2016. – № 6. – С. 6-8: ил.</w:t>
      </w:r>
    </w:p>
    <w:p w:rsidR="00B6163E" w:rsidRDefault="00B6163E" w:rsidP="00D215AA">
      <w:pPr>
        <w:spacing w:before="240"/>
        <w:ind w:firstLine="709"/>
        <w:jc w:val="both"/>
        <w:rPr>
          <w:rFonts w:eastAsia="Times New Roman"/>
        </w:rPr>
      </w:pPr>
      <w:r>
        <w:rPr>
          <w:rFonts w:eastAsia="Times New Roman"/>
        </w:rPr>
        <w:lastRenderedPageBreak/>
        <w:t xml:space="preserve">Изобретение относится к узлам и деталям машин, устройствам, обеспечивающим нормальную эксплуатацию машин и установок. Задача изобретения – увеличение износостойкости вала рабочего механизма и самого сальника, упрощение обслуживания сальника, возможность установления корпуса сальника с необходимым расчетным смещением оси относительно крышки сальника и минимизация утечек рабочей среды. Описана конструкция сальникового узла, его поэтапная сборка и принцип работы. Предлагаемая конструкция сальникового узла используется как защитный механизм для оси рабочего механизма, например ротора шнекового растворителя. </w:t>
      </w:r>
    </w:p>
    <w:p w:rsidR="00805540" w:rsidRDefault="00805540" w:rsidP="004A08A6">
      <w:pPr>
        <w:spacing w:before="60"/>
        <w:jc w:val="both"/>
        <w:rPr>
          <w:rFonts w:eastAsia="Times New Roman"/>
        </w:rPr>
      </w:pPr>
      <w:r>
        <w:rPr>
          <w:rFonts w:eastAsia="Times New Roman"/>
        </w:rPr>
        <w:t>Патент РФ 2513069.</w:t>
      </w:r>
    </w:p>
    <w:p w:rsidR="00283CFE" w:rsidRPr="0023020B" w:rsidRDefault="00283CFE" w:rsidP="004E0925">
      <w:pPr>
        <w:spacing w:before="240"/>
        <w:jc w:val="both"/>
        <w:rPr>
          <w:rFonts w:eastAsia="Times New Roman"/>
          <w:b/>
          <w:bCs/>
          <w:i/>
        </w:rPr>
      </w:pPr>
      <w:r w:rsidRPr="0023020B">
        <w:rPr>
          <w:rFonts w:eastAsia="Times New Roman"/>
          <w:b/>
          <w:bCs/>
          <w:i/>
        </w:rPr>
        <w:t>Жетесова, Г.С.</w:t>
      </w:r>
      <w:r w:rsidR="00805540" w:rsidRPr="00805540">
        <w:rPr>
          <w:rFonts w:eastAsia="Times New Roman"/>
        </w:rPr>
        <w:t xml:space="preserve"> </w:t>
      </w:r>
    </w:p>
    <w:p w:rsidR="00283CFE" w:rsidRDefault="00283CFE" w:rsidP="004E0925">
      <w:pPr>
        <w:ind w:firstLine="709"/>
        <w:jc w:val="both"/>
        <w:rPr>
          <w:rFonts w:eastAsia="Times New Roman"/>
        </w:rPr>
      </w:pPr>
      <w:r w:rsidRPr="00D935BE">
        <w:rPr>
          <w:rFonts w:eastAsia="Times New Roman"/>
          <w:b/>
        </w:rPr>
        <w:t>Применение газотермического напыления для ремонта и восстановления изношенных деталей</w:t>
      </w:r>
      <w:r>
        <w:rPr>
          <w:rFonts w:eastAsia="Times New Roman"/>
        </w:rPr>
        <w:t xml:space="preserve"> / Г. С. Жетесова, О. М. Жаркевич, Е. А. Плешакова // Технология машиностроения, 2016. – № 7. – С. 33-36: ил. – Библиогр.: 4 назв.</w:t>
      </w:r>
    </w:p>
    <w:p w:rsidR="00283CFE" w:rsidRDefault="00283CFE" w:rsidP="004E0925">
      <w:pPr>
        <w:spacing w:before="240"/>
        <w:ind w:firstLine="709"/>
        <w:jc w:val="both"/>
        <w:rPr>
          <w:rFonts w:eastAsia="Times New Roman"/>
        </w:rPr>
      </w:pPr>
      <w:r>
        <w:rPr>
          <w:rFonts w:eastAsia="Times New Roman"/>
        </w:rPr>
        <w:t xml:space="preserve">Рассмотрены различные способы восстановления деталей, при этом удается сохранить поверхностные свойства металлопокрытий с учетом подбора оптимальных технологических режимов. </w:t>
      </w:r>
    </w:p>
    <w:p w:rsidR="00294F52" w:rsidRDefault="00294F52" w:rsidP="004E0925">
      <w:pPr>
        <w:spacing w:before="240"/>
        <w:ind w:firstLine="709"/>
        <w:jc w:val="both"/>
        <w:rPr>
          <w:rFonts w:eastAsia="Times New Roman"/>
        </w:rPr>
      </w:pPr>
      <w:r>
        <w:rPr>
          <w:rFonts w:eastAsia="Times New Roman"/>
          <w:b/>
          <w:bCs/>
        </w:rPr>
        <w:t>Организация входного контроля качества пружин, изготовляемых из титанового сплава</w:t>
      </w:r>
      <w:r>
        <w:rPr>
          <w:rFonts w:eastAsia="Times New Roman"/>
        </w:rPr>
        <w:t xml:space="preserve"> / Д. А. Беспалов [и др.] // Металлообработка, 2016. – № 1. – С. 41-47: ил. – Библиогр.: 4 назв.</w:t>
      </w:r>
    </w:p>
    <w:p w:rsidR="00294F52" w:rsidRDefault="00294F52" w:rsidP="004E0925">
      <w:pPr>
        <w:spacing w:before="240"/>
        <w:ind w:firstLine="709"/>
        <w:jc w:val="both"/>
        <w:rPr>
          <w:rFonts w:eastAsia="Times New Roman"/>
        </w:rPr>
      </w:pPr>
      <w:r>
        <w:rPr>
          <w:rFonts w:eastAsia="Times New Roman"/>
        </w:rPr>
        <w:t xml:space="preserve">Приведены результаты исследования аэротермоакустической обработки на механические характеристики пружин, изготавливаемых из титановых сплавов. </w:t>
      </w:r>
    </w:p>
    <w:p w:rsidR="00F72D1E" w:rsidRDefault="00F72D1E" w:rsidP="004E0925">
      <w:pPr>
        <w:spacing w:before="240"/>
        <w:ind w:firstLine="709"/>
        <w:jc w:val="both"/>
        <w:rPr>
          <w:rFonts w:eastAsia="Times New Roman"/>
        </w:rPr>
      </w:pPr>
      <w:r>
        <w:rPr>
          <w:rFonts w:eastAsia="Times New Roman"/>
          <w:b/>
          <w:bCs/>
        </w:rPr>
        <w:t>Термостатирование при изготовлении деталей летательных аппаратов из полимерных материалов</w:t>
      </w:r>
      <w:r>
        <w:rPr>
          <w:rFonts w:eastAsia="Times New Roman"/>
        </w:rPr>
        <w:t xml:space="preserve"> / И. М. Закиров [и др.] // Вестник машиностроения, 2016. – № 7. – С. 65-68: ил. – Библиогр.: 2 назв.</w:t>
      </w:r>
    </w:p>
    <w:p w:rsidR="00F72D1E" w:rsidRDefault="00F72D1E" w:rsidP="004E0925">
      <w:pPr>
        <w:spacing w:before="240"/>
        <w:ind w:firstLine="709"/>
        <w:jc w:val="both"/>
        <w:rPr>
          <w:rFonts w:eastAsia="Times New Roman"/>
        </w:rPr>
      </w:pPr>
      <w:r>
        <w:rPr>
          <w:rFonts w:eastAsia="Times New Roman"/>
        </w:rPr>
        <w:t xml:space="preserve">Для повышения прочности углепластика предложено термостатирование. Разработано устройство для пропитки углепластиковой ткани смолой. Приведены расчеты параметров технологического процесса. </w:t>
      </w:r>
    </w:p>
    <w:p w:rsidR="00283CFE" w:rsidRPr="0023020B" w:rsidRDefault="00283CFE" w:rsidP="004E0925">
      <w:pPr>
        <w:spacing w:before="240"/>
        <w:jc w:val="both"/>
        <w:rPr>
          <w:rFonts w:eastAsia="Times New Roman"/>
          <w:b/>
          <w:bCs/>
          <w:i/>
        </w:rPr>
      </w:pPr>
      <w:r w:rsidRPr="0023020B">
        <w:rPr>
          <w:rFonts w:eastAsia="Times New Roman"/>
          <w:b/>
          <w:bCs/>
          <w:i/>
        </w:rPr>
        <w:t>Шохрина, Н.В.</w:t>
      </w:r>
    </w:p>
    <w:p w:rsidR="00283CFE" w:rsidRDefault="00283CFE" w:rsidP="004E0925">
      <w:pPr>
        <w:ind w:firstLine="709"/>
        <w:jc w:val="both"/>
        <w:rPr>
          <w:rFonts w:eastAsia="Times New Roman"/>
        </w:rPr>
      </w:pPr>
      <w:r w:rsidRPr="00D935BE">
        <w:rPr>
          <w:rFonts w:eastAsia="Times New Roman"/>
          <w:b/>
        </w:rPr>
        <w:t>Организационно-методические основы механизма назначения приоритетных технических характеристик изделия</w:t>
      </w:r>
      <w:r>
        <w:rPr>
          <w:rFonts w:eastAsia="Times New Roman"/>
        </w:rPr>
        <w:t xml:space="preserve"> / Н. В. Шохрина, А. Н. Феофанов, Т. Г. Гришина // Технология машиностроения, 2016. – № 7. – С. 55-58: ил. – Библиогр.: 10 назв.</w:t>
      </w:r>
    </w:p>
    <w:p w:rsidR="00283CFE" w:rsidRDefault="00283CFE" w:rsidP="004E0925">
      <w:pPr>
        <w:spacing w:before="240"/>
        <w:ind w:firstLine="709"/>
        <w:jc w:val="both"/>
        <w:rPr>
          <w:rFonts w:eastAsia="Times New Roman"/>
        </w:rPr>
      </w:pPr>
      <w:r>
        <w:rPr>
          <w:rFonts w:eastAsia="Times New Roman"/>
        </w:rPr>
        <w:t xml:space="preserve">Представлено организационно-методическое обеспечение механизма назначения приоритетных технических характеристик изделия с целью оптимизации процесса предпроектного исследования. Рассмотрены рабочие инструкции и опросные анкеты для участников экспертных групп. </w:t>
      </w:r>
    </w:p>
    <w:p w:rsidR="00B07101" w:rsidRPr="00A92E95" w:rsidRDefault="00B07101" w:rsidP="004E0925">
      <w:pPr>
        <w:spacing w:before="240"/>
        <w:jc w:val="both"/>
        <w:rPr>
          <w:rFonts w:eastAsia="Times New Roman"/>
          <w:b/>
          <w:bCs/>
          <w:i/>
        </w:rPr>
      </w:pPr>
      <w:r w:rsidRPr="00A92E95">
        <w:rPr>
          <w:rFonts w:eastAsia="Times New Roman"/>
          <w:b/>
          <w:bCs/>
          <w:i/>
        </w:rPr>
        <w:t>Шустер, Л.Ш.</w:t>
      </w:r>
    </w:p>
    <w:p w:rsidR="00B07101" w:rsidRDefault="00B07101" w:rsidP="004E0925">
      <w:pPr>
        <w:ind w:firstLine="709"/>
        <w:jc w:val="both"/>
        <w:rPr>
          <w:rFonts w:eastAsia="Times New Roman"/>
        </w:rPr>
      </w:pPr>
      <w:r w:rsidRPr="006E2A15">
        <w:rPr>
          <w:rFonts w:eastAsia="Times New Roman"/>
          <w:b/>
        </w:rPr>
        <w:t>Влияние свойств материала деталей трибосопряжений на их изнашивание</w:t>
      </w:r>
      <w:r>
        <w:rPr>
          <w:rFonts w:eastAsia="Times New Roman"/>
        </w:rPr>
        <w:t xml:space="preserve"> / Л. Ш. Шустер, Р. Р. Камалетдинова // Вестник машиностроения, 2016. – № 7. – С. 50-52: ил. – Библиогр.: 3 назв.</w:t>
      </w:r>
    </w:p>
    <w:p w:rsidR="00B07101" w:rsidRDefault="00B07101" w:rsidP="004E0925">
      <w:pPr>
        <w:spacing w:before="240"/>
        <w:ind w:firstLine="709"/>
        <w:jc w:val="both"/>
        <w:rPr>
          <w:rFonts w:eastAsia="Times New Roman"/>
        </w:rPr>
      </w:pPr>
      <w:r>
        <w:rPr>
          <w:rFonts w:eastAsia="Times New Roman"/>
        </w:rPr>
        <w:t xml:space="preserve">Исследовано изнашивание прямых и обратных пар трения из жаропрочного сплава и керамико-металлического материала на основе карбида титана. Установлено, что в обратных парах трения изнашивание большой поверхности обусловлено адгезионно-усталостными </w:t>
      </w:r>
      <w:r>
        <w:rPr>
          <w:rFonts w:eastAsia="Times New Roman"/>
        </w:rPr>
        <w:lastRenderedPageBreak/>
        <w:t xml:space="preserve">процессами. В прямых парах трения изнашивание значительнее из-за абразивно-механического изнашивания. </w:t>
      </w:r>
    </w:p>
    <w:p w:rsidR="00D51C65" w:rsidRDefault="00D51C65" w:rsidP="00D215AA">
      <w:pPr>
        <w:spacing w:before="240"/>
        <w:ind w:firstLine="709"/>
        <w:jc w:val="both"/>
        <w:rPr>
          <w:rFonts w:eastAsia="Times New Roman"/>
        </w:rPr>
      </w:pPr>
      <w:r>
        <w:rPr>
          <w:rFonts w:eastAsia="Times New Roman"/>
          <w:b/>
          <w:bCs/>
        </w:rPr>
        <w:t>NSK APTSURF – цилиндрические роликовые подшипники, обеспечивающие пользователям станков высокую производительность и точность обработки</w:t>
      </w:r>
      <w:r>
        <w:rPr>
          <w:rFonts w:eastAsia="Times New Roman"/>
        </w:rPr>
        <w:t xml:space="preserve"> // Изобретатели – машиностроению, 2016. – № 6. – С. 40: ил.</w:t>
      </w:r>
    </w:p>
    <w:p w:rsidR="00D51C65" w:rsidRDefault="00D51C65" w:rsidP="004E0925">
      <w:pPr>
        <w:spacing w:before="240"/>
        <w:ind w:firstLine="709"/>
        <w:jc w:val="both"/>
        <w:rPr>
          <w:rFonts w:eastAsia="Times New Roman"/>
        </w:rPr>
      </w:pPr>
      <w:r>
        <w:rPr>
          <w:rFonts w:eastAsia="Times New Roman"/>
        </w:rPr>
        <w:t xml:space="preserve">Представлены подшипники APTSURF компании NSK – новой линии высокоточных и высокопроизводительных цилиндрических роликовых подшипников, спроектированных для шпинделей станков. Конечный потребитель получает выгоду за счет повышения надежности шпиндельного узла и повышенной точности обработки, особенно на токарных станках и их вращающихся центрах, что достигается благодаря сокращению угловых колебаний шпинделя на 55 %. Усовершенствование внутренней конструкции подшипника и современные технологии производства позволили увеличить его ресурс на 60 %. Угловые колебания уменьшаются на 55 % при использовании цилиндрических роликовых подшипников NSK APTSURF. </w:t>
      </w:r>
    </w:p>
    <w:p w:rsidR="009F4DA7" w:rsidRDefault="00493DB7" w:rsidP="004E0925">
      <w:pPr>
        <w:spacing w:before="240"/>
        <w:jc w:val="both"/>
        <w:rPr>
          <w:rFonts w:eastAsia="Times New Roman"/>
          <w:b/>
        </w:rPr>
      </w:pPr>
      <w:r>
        <w:rPr>
          <w:rFonts w:eastAsia="Times New Roman"/>
          <w:b/>
        </w:rPr>
        <w:t>ДВИГАТЕЛИ. ДИЗЕЛИ</w:t>
      </w:r>
    </w:p>
    <w:p w:rsidR="00D53E15" w:rsidRPr="00A92E95" w:rsidRDefault="00D53E15" w:rsidP="004E0925">
      <w:pPr>
        <w:spacing w:before="240"/>
        <w:jc w:val="both"/>
        <w:rPr>
          <w:rFonts w:eastAsia="Times New Roman"/>
          <w:b/>
          <w:bCs/>
          <w:i/>
        </w:rPr>
      </w:pPr>
      <w:r w:rsidRPr="00A92E95">
        <w:rPr>
          <w:rFonts w:eastAsia="Times New Roman"/>
          <w:b/>
          <w:bCs/>
          <w:i/>
        </w:rPr>
        <w:t>Гордеев, Б.А.</w:t>
      </w:r>
    </w:p>
    <w:p w:rsidR="00D53E15" w:rsidRDefault="00D53E15" w:rsidP="004E0925">
      <w:pPr>
        <w:ind w:firstLine="709"/>
        <w:jc w:val="both"/>
        <w:rPr>
          <w:rFonts w:eastAsia="Times New Roman"/>
        </w:rPr>
      </w:pPr>
      <w:r w:rsidRPr="006E2A15">
        <w:rPr>
          <w:rFonts w:eastAsia="Times New Roman"/>
          <w:b/>
        </w:rPr>
        <w:t>Устойчивая синхронизация систем из двух и трех двигателей, установленных на общем основании</w:t>
      </w:r>
      <w:r>
        <w:rPr>
          <w:rFonts w:eastAsia="Times New Roman"/>
        </w:rPr>
        <w:t xml:space="preserve"> / Б. А. Гордеев, А. В. Леонтьева // Вестник машиностроения, 2016. – № 7. – С. 45-49: ил. – Библиогр.: 10 назв.</w:t>
      </w:r>
    </w:p>
    <w:p w:rsidR="00D53E15" w:rsidRDefault="00D53E15" w:rsidP="004E0925">
      <w:pPr>
        <w:spacing w:before="240"/>
        <w:ind w:firstLine="709"/>
        <w:jc w:val="both"/>
        <w:rPr>
          <w:rFonts w:eastAsia="Times New Roman"/>
        </w:rPr>
      </w:pPr>
      <w:r>
        <w:rPr>
          <w:rFonts w:eastAsia="Times New Roman"/>
        </w:rPr>
        <w:t xml:space="preserve">Рассмотрена устойчивость стационарных режимов синхронизации, возникающих самопроизвольно при работе установленных на общем основании двух и трех асинхронных электродвигателей с неуравновешенными роторами. </w:t>
      </w:r>
    </w:p>
    <w:p w:rsidR="00AA606D" w:rsidRPr="00A92E95" w:rsidRDefault="00AA606D" w:rsidP="004E0925">
      <w:pPr>
        <w:spacing w:before="240"/>
        <w:jc w:val="both"/>
        <w:rPr>
          <w:rFonts w:eastAsia="Times New Roman"/>
          <w:b/>
          <w:bCs/>
          <w:i/>
        </w:rPr>
      </w:pPr>
      <w:r w:rsidRPr="00A92E95">
        <w:rPr>
          <w:rFonts w:eastAsia="Times New Roman"/>
          <w:b/>
          <w:bCs/>
          <w:i/>
        </w:rPr>
        <w:t>Елисеев, В.В.</w:t>
      </w:r>
    </w:p>
    <w:p w:rsidR="00AA606D" w:rsidRDefault="00AA606D" w:rsidP="004E0925">
      <w:pPr>
        <w:ind w:firstLine="709"/>
        <w:jc w:val="both"/>
        <w:rPr>
          <w:rFonts w:eastAsia="Times New Roman"/>
        </w:rPr>
      </w:pPr>
      <w:r w:rsidRPr="006E2A15">
        <w:rPr>
          <w:rFonts w:eastAsia="Times New Roman"/>
          <w:b/>
        </w:rPr>
        <w:t>Расчет лопаток из композиционного материала для газотурбинного двигателя</w:t>
      </w:r>
      <w:r>
        <w:rPr>
          <w:rFonts w:eastAsia="Times New Roman"/>
        </w:rPr>
        <w:t xml:space="preserve"> / В. В. Елисеев, В. А. Пискунов // Вестник машиностроения, 2016. – № 7. – С. 42-44: ил. – Библиогр.: 10 назв.</w:t>
      </w:r>
    </w:p>
    <w:p w:rsidR="00AA606D" w:rsidRDefault="00AA606D" w:rsidP="004E0925">
      <w:pPr>
        <w:spacing w:before="240"/>
        <w:ind w:firstLine="709"/>
        <w:jc w:val="both"/>
        <w:rPr>
          <w:rFonts w:eastAsia="Times New Roman"/>
        </w:rPr>
      </w:pPr>
      <w:r>
        <w:rPr>
          <w:rFonts w:eastAsia="Times New Roman"/>
        </w:rPr>
        <w:t>Приведен расчет лопаток газотурбинного двигателя из композита, основанный на теории эффективного модуля и уравнениях Лагранжа. Лопатки</w:t>
      </w:r>
    </w:p>
    <w:p w:rsidR="00AA606D" w:rsidRDefault="00AA606D" w:rsidP="004E0925">
      <w:pPr>
        <w:jc w:val="both"/>
        <w:rPr>
          <w:rFonts w:eastAsia="Times New Roman"/>
        </w:rPr>
      </w:pPr>
      <w:r>
        <w:rPr>
          <w:rFonts w:eastAsia="Times New Roman"/>
        </w:rPr>
        <w:t xml:space="preserve">Рассмотрены как закрученные стержни с коэффициентами аппроксимации прогибов в качестве обобщенных координат. </w:t>
      </w:r>
    </w:p>
    <w:p w:rsidR="00712574" w:rsidRDefault="00712574" w:rsidP="004E0925">
      <w:pPr>
        <w:spacing w:before="240"/>
        <w:ind w:firstLine="709"/>
        <w:jc w:val="both"/>
        <w:rPr>
          <w:rFonts w:eastAsia="Times New Roman"/>
        </w:rPr>
      </w:pPr>
      <w:r>
        <w:rPr>
          <w:rFonts w:eastAsia="Times New Roman"/>
          <w:b/>
          <w:bCs/>
        </w:rPr>
        <w:t>Методика уравновешивания роторов технологических машин</w:t>
      </w:r>
      <w:r>
        <w:rPr>
          <w:rFonts w:eastAsia="Times New Roman"/>
        </w:rPr>
        <w:t xml:space="preserve"> / Ю. И. Подгорный [и др.] // Обработка металлов, 2016. – № 2. – С. 41-50: ил. – Библиогр.: 21 назв.</w:t>
      </w:r>
    </w:p>
    <w:p w:rsidR="00712574" w:rsidRDefault="00712574" w:rsidP="00D215AA">
      <w:pPr>
        <w:spacing w:before="240"/>
        <w:ind w:firstLine="709"/>
        <w:jc w:val="both"/>
        <w:rPr>
          <w:rFonts w:eastAsia="Times New Roman"/>
        </w:rPr>
      </w:pPr>
      <w:r>
        <w:rPr>
          <w:rFonts w:eastAsia="Times New Roman"/>
        </w:rPr>
        <w:t xml:space="preserve">Цель работы – разработка методики определения значений корректирующих дисбалансов, уравновешивающих роторы технологических машин. Представлена методика уравновешивания ротора технологической машины на примере рабочих органов двухвального смесителя непрерывного действия. В системе трехмерного моделирования были получены значения инерционно-массовых характеристик элементов ротора, на основании которых построена расчетная модель ротора в виде пространственной системы дисбалансов. На базе разработанной модели получены планы дисбалансов, приведенных к двум плоским системам. Определены значения величин корректирующих дисбалансов. Предлагаемая методика позволила определить условия полной балансировки ротора; получить графические и аналитические зависимости максимальных и минимальных отклонений значений корректирующих дисбалансов от номинальных в процентном соотношении при различной точности изготовления элементов рабочего вала с величиной достоверности аппроксимации </w:t>
      </w:r>
      <w:r>
        <w:rPr>
          <w:rFonts w:eastAsia="Times New Roman"/>
        </w:rPr>
        <w:lastRenderedPageBreak/>
        <w:t>от 0,95 до 0,99. В результате проведенных исследований выявлено, что со снижением точности изготовления элементов рабочего вала величина ожидаемых отклонений корректирующих дисбалансов возрастает и может достичь 75%. Кроме того, определены квалитеты точности изготовления месильных лопаток для различных угловых скоростей вращения рабочего вала</w:t>
      </w:r>
    </w:p>
    <w:p w:rsidR="009F4DA7" w:rsidRDefault="009F4DA7" w:rsidP="004E0925">
      <w:pPr>
        <w:spacing w:before="240"/>
        <w:ind w:firstLine="709"/>
        <w:jc w:val="both"/>
        <w:rPr>
          <w:rFonts w:eastAsia="Times New Roman"/>
        </w:rPr>
      </w:pPr>
      <w:r>
        <w:rPr>
          <w:rFonts w:eastAsia="Times New Roman"/>
          <w:b/>
          <w:bCs/>
        </w:rPr>
        <w:t>Разработка конструкции и исследование характеристик когенерационной установки на базе газопоршневого двигателя КамАЗ</w:t>
      </w:r>
      <w:r>
        <w:rPr>
          <w:rFonts w:eastAsia="Times New Roman"/>
        </w:rPr>
        <w:t xml:space="preserve"> / В. М. Гуреев [и др.] // Вестник машиностроения, 2016. – № 7. – С. 30-33: ил. – Библиогр.: 8 назв.</w:t>
      </w:r>
    </w:p>
    <w:p w:rsidR="009F4DA7" w:rsidRDefault="009F4DA7" w:rsidP="004E0925">
      <w:pPr>
        <w:spacing w:before="240"/>
        <w:ind w:firstLine="709"/>
        <w:jc w:val="both"/>
        <w:rPr>
          <w:rFonts w:eastAsia="Times New Roman"/>
        </w:rPr>
      </w:pPr>
      <w:r>
        <w:rPr>
          <w:rFonts w:eastAsia="Times New Roman"/>
        </w:rPr>
        <w:t>Представлены обоснование выбора газопоршневых двигателей (ГПД) в качестве привода мини-ТЭЦ и решение когенерационной установки на базе ГПД КамАЗ 820.20-200.</w:t>
      </w:r>
    </w:p>
    <w:p w:rsidR="009F4DA7" w:rsidRDefault="009F4DA7" w:rsidP="004E0925">
      <w:pPr>
        <w:jc w:val="both"/>
        <w:rPr>
          <w:rFonts w:eastAsia="Times New Roman"/>
        </w:rPr>
      </w:pPr>
      <w:r>
        <w:rPr>
          <w:rFonts w:eastAsia="Times New Roman"/>
        </w:rPr>
        <w:t xml:space="preserve">Разработаны методики расчета и численного моделирования узлов и агрегатов установки. </w:t>
      </w:r>
    </w:p>
    <w:p w:rsidR="007A6FF8" w:rsidRPr="00D51C65" w:rsidRDefault="00493DB7" w:rsidP="004E0925">
      <w:pPr>
        <w:spacing w:before="240"/>
        <w:jc w:val="both"/>
        <w:rPr>
          <w:rFonts w:eastAsia="Times New Roman"/>
          <w:b/>
        </w:rPr>
      </w:pPr>
      <w:r>
        <w:rPr>
          <w:rFonts w:eastAsia="Times New Roman"/>
          <w:b/>
        </w:rPr>
        <w:t>ЭНЕРГЕТИКА. КОТЛОСТРОЕНИЕ</w:t>
      </w:r>
    </w:p>
    <w:p w:rsidR="007A6FF8" w:rsidRDefault="007A6FF8" w:rsidP="004E0925">
      <w:pPr>
        <w:spacing w:before="240"/>
        <w:ind w:firstLine="709"/>
        <w:jc w:val="both"/>
        <w:rPr>
          <w:rFonts w:eastAsia="Times New Roman"/>
        </w:rPr>
      </w:pPr>
      <w:r>
        <w:rPr>
          <w:rFonts w:eastAsia="Times New Roman"/>
          <w:b/>
          <w:bCs/>
        </w:rPr>
        <w:t>В России появились котлы, работающие на производственных отходах</w:t>
      </w:r>
      <w:r>
        <w:rPr>
          <w:rFonts w:eastAsia="Times New Roman"/>
        </w:rPr>
        <w:t xml:space="preserve"> // Изобретатели – машиностроению, 2016. – № 6. – С. 39: ил.</w:t>
      </w:r>
    </w:p>
    <w:p w:rsidR="007A6FF8" w:rsidRDefault="007A6FF8" w:rsidP="004E0925">
      <w:pPr>
        <w:spacing w:before="240"/>
        <w:ind w:firstLine="709"/>
        <w:jc w:val="both"/>
        <w:rPr>
          <w:rFonts w:eastAsia="Times New Roman"/>
        </w:rPr>
      </w:pPr>
      <w:r>
        <w:rPr>
          <w:rFonts w:eastAsia="Times New Roman"/>
        </w:rPr>
        <w:t xml:space="preserve">Российское подразделение бельгийской компании ACV, занимающей лидирующие позиции в производстве и продаже бойлеров из нержавеющей стали по технологии "Бак-в-Баке", представило уникальный котел на биомассе Gilles для промышленных площадок, фермерских хозяйств и т.п. Оборудование работает на производственных отходах: опиле от древесно-стружечного производства, прессованной соломе, щепе (влажностью вплоть до 55 %). Теперь можно без просушивания отправлять деревья на растопку сразу после рубки. </w:t>
      </w:r>
    </w:p>
    <w:p w:rsidR="00232C3D" w:rsidRDefault="00D53E15" w:rsidP="00D215AA">
      <w:pPr>
        <w:spacing w:before="240"/>
        <w:rPr>
          <w:rFonts w:eastAsia="Times New Roman"/>
          <w:b/>
        </w:rPr>
      </w:pPr>
      <w:r w:rsidRPr="00AA606D">
        <w:rPr>
          <w:rFonts w:eastAsia="Times New Roman"/>
          <w:b/>
        </w:rPr>
        <w:t>ОБРАБОТКА МЕТАЛЛОВ</w:t>
      </w:r>
      <w:r w:rsidR="00E602A2">
        <w:rPr>
          <w:rFonts w:eastAsia="Times New Roman"/>
          <w:b/>
        </w:rPr>
        <w:t xml:space="preserve"> ДАВЛЕНИЕМ</w:t>
      </w:r>
      <w:r w:rsidR="007B2411">
        <w:rPr>
          <w:rFonts w:eastAsia="Times New Roman"/>
          <w:b/>
        </w:rPr>
        <w:t>: ТЕХНОЛОГИЯ (СПОСОБЫ)</w:t>
      </w:r>
      <w:r w:rsidRPr="00AA606D">
        <w:rPr>
          <w:rFonts w:eastAsia="Times New Roman"/>
          <w:b/>
        </w:rPr>
        <w:t xml:space="preserve"> </w:t>
      </w:r>
      <w:r w:rsidR="00493DB7">
        <w:rPr>
          <w:rFonts w:eastAsia="Times New Roman"/>
          <w:b/>
        </w:rPr>
        <w:t>И ОБОРУДОВАНИЕ</w:t>
      </w:r>
    </w:p>
    <w:p w:rsidR="00E602A2" w:rsidRDefault="00E602A2" w:rsidP="004E0925">
      <w:pPr>
        <w:spacing w:before="240"/>
        <w:ind w:firstLine="709"/>
        <w:jc w:val="both"/>
        <w:rPr>
          <w:rFonts w:eastAsia="Times New Roman"/>
        </w:rPr>
      </w:pPr>
      <w:r>
        <w:rPr>
          <w:rFonts w:eastAsia="Times New Roman"/>
          <w:b/>
          <w:bCs/>
        </w:rPr>
        <w:t>Алгоритмизация технологических параметров закрытой объемной штамповки</w:t>
      </w:r>
      <w:r>
        <w:rPr>
          <w:rFonts w:eastAsia="Times New Roman"/>
        </w:rPr>
        <w:t xml:space="preserve"> / М. И. Поксеваткин [и др.] // Заготовительные производства в машиностроении, 2016. – № 7. – С. 44-47: ил. – Библиогр.: 8 назв.</w:t>
      </w:r>
    </w:p>
    <w:p w:rsidR="00E602A2" w:rsidRDefault="00E602A2" w:rsidP="004E0925">
      <w:pPr>
        <w:spacing w:before="240"/>
        <w:ind w:firstLine="709"/>
        <w:jc w:val="both"/>
        <w:rPr>
          <w:rFonts w:eastAsia="Times New Roman"/>
        </w:rPr>
      </w:pPr>
      <w:r>
        <w:rPr>
          <w:rFonts w:eastAsia="Times New Roman"/>
        </w:rPr>
        <w:t xml:space="preserve">Рассмотрена проблема рационализации технологических параметров закрытой штамповки на основе минимизации расхода металла и технологической себестоимости поковки. </w:t>
      </w:r>
    </w:p>
    <w:p w:rsidR="00E602A2" w:rsidRPr="0023020B" w:rsidRDefault="00E602A2" w:rsidP="004E0925">
      <w:pPr>
        <w:spacing w:before="240"/>
        <w:jc w:val="both"/>
        <w:rPr>
          <w:rFonts w:eastAsia="Times New Roman"/>
          <w:b/>
          <w:bCs/>
          <w:i/>
        </w:rPr>
      </w:pPr>
      <w:r w:rsidRPr="0023020B">
        <w:rPr>
          <w:rFonts w:eastAsia="Times New Roman"/>
          <w:b/>
          <w:bCs/>
          <w:i/>
        </w:rPr>
        <w:t>Арюлин, С.Б.</w:t>
      </w:r>
    </w:p>
    <w:p w:rsidR="00E602A2" w:rsidRDefault="00E602A2" w:rsidP="004E0925">
      <w:pPr>
        <w:ind w:firstLine="709"/>
        <w:jc w:val="both"/>
        <w:rPr>
          <w:rFonts w:eastAsia="Times New Roman"/>
        </w:rPr>
      </w:pPr>
      <w:r w:rsidRPr="004823C2">
        <w:rPr>
          <w:rFonts w:eastAsia="Times New Roman"/>
          <w:b/>
        </w:rPr>
        <w:t>Теоретическое определение параметра геометрии очага деформации при маятниковой прокатке</w:t>
      </w:r>
      <w:r>
        <w:rPr>
          <w:rFonts w:eastAsia="Times New Roman"/>
        </w:rPr>
        <w:t xml:space="preserve"> / С. Б. Арюлин, Д. Т. Камоничкин // Заготовительные производства в машиностроении, 2016. – № 7. – С. 22-28: ил. – Библиогр.: 2 назв.</w:t>
      </w:r>
    </w:p>
    <w:p w:rsidR="00E602A2" w:rsidRDefault="00E602A2" w:rsidP="004E0925">
      <w:pPr>
        <w:spacing w:before="240"/>
        <w:ind w:firstLine="709"/>
        <w:jc w:val="both"/>
        <w:rPr>
          <w:rFonts w:eastAsia="Times New Roman"/>
        </w:rPr>
      </w:pPr>
      <w:r>
        <w:rPr>
          <w:rFonts w:eastAsia="Times New Roman"/>
        </w:rPr>
        <w:t xml:space="preserve">Предложена методика теоретического определения параметра геометрии очага деформации при прокатке полосы на маятниковом прокатном стане по всей длине зоны обжатия прокатываемой полосы. </w:t>
      </w:r>
    </w:p>
    <w:p w:rsidR="000F4CD4" w:rsidRPr="0023020B" w:rsidRDefault="000F4CD4" w:rsidP="004E0925">
      <w:pPr>
        <w:spacing w:before="240"/>
        <w:jc w:val="both"/>
        <w:rPr>
          <w:rFonts w:eastAsia="Times New Roman"/>
          <w:b/>
          <w:bCs/>
          <w:i/>
        </w:rPr>
      </w:pPr>
      <w:r w:rsidRPr="0023020B">
        <w:rPr>
          <w:rFonts w:eastAsia="Times New Roman"/>
          <w:b/>
          <w:bCs/>
          <w:i/>
        </w:rPr>
        <w:t>Воронцов, А.Л.</w:t>
      </w:r>
    </w:p>
    <w:p w:rsidR="000F4CD4" w:rsidRDefault="000F4CD4" w:rsidP="004E0925">
      <w:pPr>
        <w:ind w:firstLine="709"/>
        <w:jc w:val="both"/>
        <w:rPr>
          <w:rFonts w:eastAsia="Times New Roman"/>
        </w:rPr>
      </w:pPr>
      <w:r w:rsidRPr="004F7113">
        <w:rPr>
          <w:rFonts w:eastAsia="Times New Roman"/>
          <w:b/>
        </w:rPr>
        <w:t>О целесообразности теоретического учета упругих деформаций штампового инструмента</w:t>
      </w:r>
      <w:r>
        <w:rPr>
          <w:rFonts w:eastAsia="Times New Roman"/>
        </w:rPr>
        <w:t xml:space="preserve">: </w:t>
      </w:r>
      <w:r w:rsidRPr="004F7113">
        <w:rPr>
          <w:rFonts w:eastAsia="Times New Roman"/>
          <w:b/>
        </w:rPr>
        <w:t>Часть 1.</w:t>
      </w:r>
      <w:r>
        <w:rPr>
          <w:rFonts w:eastAsia="Times New Roman"/>
        </w:rPr>
        <w:t xml:space="preserve"> </w:t>
      </w:r>
      <w:r w:rsidRPr="004F7113">
        <w:rPr>
          <w:rFonts w:eastAsia="Times New Roman"/>
          <w:b/>
        </w:rPr>
        <w:t>Выдавливание стаканов</w:t>
      </w:r>
      <w:r>
        <w:rPr>
          <w:rFonts w:eastAsia="Times New Roman"/>
        </w:rPr>
        <w:t xml:space="preserve"> / А. Л. Воронцов // Кузнечно-штамповочное производство. Обработка материалов давлением, 2016. – № 7. – С. 3-10: ил. – Библиогр.: 10 назв.</w:t>
      </w:r>
    </w:p>
    <w:p w:rsidR="000F4CD4" w:rsidRDefault="000F4CD4" w:rsidP="004E0925">
      <w:pPr>
        <w:spacing w:before="240"/>
        <w:ind w:firstLine="709"/>
        <w:jc w:val="both"/>
        <w:rPr>
          <w:rFonts w:eastAsia="Times New Roman"/>
        </w:rPr>
      </w:pPr>
      <w:r>
        <w:rPr>
          <w:rFonts w:eastAsia="Times New Roman"/>
        </w:rPr>
        <w:lastRenderedPageBreak/>
        <w:t xml:space="preserve">На примере обратного выдавливания стаканов показана необходимость учета упругих деформаций инструмента для адекватного описания характерных особенностей этого процесса обработки давлением. Выполненное теоретическое исследование позволяет для конкретных технологических параметров с высокой практической точностью определять необходимую величину компенсирующего обратного конуса матрицы. </w:t>
      </w:r>
    </w:p>
    <w:p w:rsidR="00232C3D" w:rsidRPr="0023020B" w:rsidRDefault="00232C3D" w:rsidP="004E0925">
      <w:pPr>
        <w:spacing w:before="240"/>
        <w:jc w:val="both"/>
        <w:rPr>
          <w:rFonts w:eastAsia="Times New Roman"/>
          <w:b/>
          <w:bCs/>
          <w:i/>
        </w:rPr>
      </w:pPr>
      <w:r w:rsidRPr="0023020B">
        <w:rPr>
          <w:rFonts w:eastAsia="Times New Roman"/>
          <w:b/>
          <w:bCs/>
          <w:i/>
        </w:rPr>
        <w:t>Грязев, М.В.</w:t>
      </w:r>
    </w:p>
    <w:p w:rsidR="00232C3D" w:rsidRDefault="00232C3D" w:rsidP="004E0925">
      <w:pPr>
        <w:ind w:firstLine="709"/>
        <w:jc w:val="both"/>
        <w:rPr>
          <w:rFonts w:eastAsia="Times New Roman"/>
        </w:rPr>
      </w:pPr>
      <w:r w:rsidRPr="004823C2">
        <w:rPr>
          <w:rFonts w:eastAsia="Times New Roman"/>
          <w:b/>
        </w:rPr>
        <w:t>Исследование напряженного и деформированного состояния и накопленных микроповреждений при обжиме трубной заготовки в конической матрице</w:t>
      </w:r>
      <w:r>
        <w:rPr>
          <w:rFonts w:eastAsia="Times New Roman"/>
        </w:rPr>
        <w:t xml:space="preserve"> / М. В. Грязев, С. Н. Ларин, А. А. Пасынков // Заготовительные производства в машиностроении, 2016. – № 7. – С. 13-17: ил. – Библиогр.: 5 назв.</w:t>
      </w:r>
    </w:p>
    <w:p w:rsidR="00232C3D" w:rsidRDefault="00232C3D" w:rsidP="004E0925">
      <w:pPr>
        <w:spacing w:before="240"/>
        <w:ind w:firstLine="709"/>
        <w:jc w:val="both"/>
        <w:rPr>
          <w:rFonts w:eastAsia="Times New Roman"/>
        </w:rPr>
      </w:pPr>
      <w:r>
        <w:rPr>
          <w:rFonts w:eastAsia="Times New Roman"/>
        </w:rPr>
        <w:t xml:space="preserve">С использованием математического моделирования обжима трубной заготовки из материала с анизотропными свойствами установлена зависимость напряженно-деформированного состояния заготовки и толщины получаемого изделия от анизотропии механических свойств исходной заготовки, угла конусности матрицы, условий трения на контактных поверхностях рабочего инструмента и заготовки. Проведена оценка накопленных микроповреждений по конической образующей изготовляемой детали от технологических параметров процесса обжима трубных заготовок. </w:t>
      </w:r>
    </w:p>
    <w:p w:rsidR="00D53E15" w:rsidRPr="00A92E95" w:rsidRDefault="00D53E15" w:rsidP="004E0925">
      <w:pPr>
        <w:spacing w:before="240"/>
        <w:jc w:val="both"/>
        <w:rPr>
          <w:rFonts w:eastAsia="Times New Roman"/>
          <w:b/>
          <w:bCs/>
          <w:i/>
        </w:rPr>
      </w:pPr>
      <w:r w:rsidRPr="00A92E95">
        <w:rPr>
          <w:rFonts w:eastAsia="Times New Roman"/>
          <w:b/>
          <w:bCs/>
          <w:i/>
        </w:rPr>
        <w:t>Данилин, Г.А.</w:t>
      </w:r>
    </w:p>
    <w:p w:rsidR="00D53E15" w:rsidRDefault="00D53E15" w:rsidP="004E0925">
      <w:pPr>
        <w:ind w:firstLine="709"/>
        <w:jc w:val="both"/>
        <w:rPr>
          <w:rFonts w:eastAsia="Times New Roman"/>
        </w:rPr>
      </w:pPr>
      <w:r w:rsidRPr="00B72B87">
        <w:rPr>
          <w:rFonts w:eastAsia="Times New Roman"/>
          <w:b/>
        </w:rPr>
        <w:t>Исследование продольно-поперечного выдавливания полых полуфабри</w:t>
      </w:r>
      <w:r>
        <w:rPr>
          <w:rFonts w:eastAsia="Times New Roman"/>
          <w:b/>
        </w:rPr>
        <w:t xml:space="preserve">катов из прутковых заготовок </w:t>
      </w:r>
      <w:r>
        <w:rPr>
          <w:rFonts w:eastAsia="Times New Roman"/>
        </w:rPr>
        <w:t>/ Г. А. Данилин, Д. С. Филин, С. Г. Волжин // Вестник машиностроения, 2016. – № 7. – С. 77-81: ил. – Библиогр.: 9 назв.</w:t>
      </w:r>
    </w:p>
    <w:p w:rsidR="00D53E15" w:rsidRDefault="00D53E15" w:rsidP="004E0925">
      <w:pPr>
        <w:spacing w:before="240"/>
        <w:ind w:firstLine="709"/>
        <w:jc w:val="both"/>
        <w:rPr>
          <w:rFonts w:eastAsia="Times New Roman"/>
        </w:rPr>
      </w:pPr>
      <w:r>
        <w:rPr>
          <w:rFonts w:eastAsia="Times New Roman"/>
        </w:rPr>
        <w:t xml:space="preserve">Исследовано комбинированное продольно-поперечное выдавливание полых полуфабрикатов из прутковых заготовок. Предложен критерий оценки прочности заготовок. По напряженно-деформированному состоянию заготовок установлены ограничения на процесс для исключения снижения прочности боковой поверхности и воздействия критических нагрузок на инструмент. </w:t>
      </w:r>
    </w:p>
    <w:p w:rsidR="000F4CD4" w:rsidRPr="0023020B" w:rsidRDefault="000F4CD4" w:rsidP="004E0925">
      <w:pPr>
        <w:spacing w:before="240"/>
        <w:jc w:val="both"/>
        <w:rPr>
          <w:rFonts w:eastAsia="Times New Roman"/>
          <w:b/>
          <w:bCs/>
          <w:i/>
        </w:rPr>
      </w:pPr>
      <w:r w:rsidRPr="0023020B">
        <w:rPr>
          <w:rFonts w:eastAsia="Times New Roman"/>
          <w:b/>
          <w:bCs/>
          <w:i/>
        </w:rPr>
        <w:t>Зайдес, С.А.</w:t>
      </w:r>
    </w:p>
    <w:p w:rsidR="000F4CD4" w:rsidRDefault="000F4CD4" w:rsidP="004E0925">
      <w:pPr>
        <w:ind w:firstLine="709"/>
        <w:jc w:val="both"/>
        <w:rPr>
          <w:rFonts w:eastAsia="Times New Roman"/>
        </w:rPr>
      </w:pPr>
      <w:r w:rsidRPr="004F7113">
        <w:rPr>
          <w:rFonts w:eastAsia="Times New Roman"/>
          <w:b/>
        </w:rPr>
        <w:t>Технологические возможности повышения изгибной жесткости деталей типа валов и осей</w:t>
      </w:r>
      <w:r>
        <w:rPr>
          <w:rFonts w:eastAsia="Times New Roman"/>
        </w:rPr>
        <w:t xml:space="preserve"> / С. А. Зайдес, Ван Хуан Нгуен // Кузнечно-штамповочное производство. Обработка материалов давлением, 2016. – № 7. – С. 25-31: ил. – Библиогр.: 10 назв.</w:t>
      </w:r>
    </w:p>
    <w:p w:rsidR="000F4CD4" w:rsidRDefault="000F4CD4" w:rsidP="004E0925">
      <w:pPr>
        <w:spacing w:before="240"/>
        <w:ind w:firstLine="709"/>
        <w:jc w:val="both"/>
        <w:rPr>
          <w:rFonts w:eastAsia="Times New Roman"/>
        </w:rPr>
      </w:pPr>
      <w:r>
        <w:rPr>
          <w:rFonts w:eastAsia="Times New Roman"/>
        </w:rPr>
        <w:t xml:space="preserve">На основе конечно-элементного моделирования рассмотрена возможность повышения жесткости длинномерных деталей типа валов и осей. Установлено влияние схемы распределения остаточных напряжений на изгибную жесткость валов. По результатам моделирования внутреннего трения в объеме металла установлено его влияние на жесткость валов при изгибе. </w:t>
      </w:r>
    </w:p>
    <w:p w:rsidR="007B2411" w:rsidRPr="0023020B" w:rsidRDefault="007B2411" w:rsidP="004E0925">
      <w:pPr>
        <w:spacing w:before="240"/>
        <w:jc w:val="both"/>
        <w:rPr>
          <w:rFonts w:eastAsia="Times New Roman"/>
          <w:b/>
          <w:bCs/>
          <w:i/>
        </w:rPr>
      </w:pPr>
      <w:r w:rsidRPr="0023020B">
        <w:rPr>
          <w:rFonts w:eastAsia="Times New Roman"/>
          <w:b/>
          <w:bCs/>
          <w:i/>
        </w:rPr>
        <w:t>Канюков, С.И.</w:t>
      </w:r>
    </w:p>
    <w:p w:rsidR="007B2411" w:rsidRDefault="007B2411" w:rsidP="004E0925">
      <w:pPr>
        <w:ind w:firstLine="709"/>
        <w:jc w:val="both"/>
        <w:rPr>
          <w:rFonts w:eastAsia="Times New Roman"/>
        </w:rPr>
      </w:pPr>
      <w:r w:rsidRPr="004F7113">
        <w:rPr>
          <w:rFonts w:eastAsia="Times New Roman"/>
          <w:b/>
        </w:rPr>
        <w:t>Концепция организации агентной сети в САПР технологии ковки валов на прессах</w:t>
      </w:r>
      <w:r>
        <w:rPr>
          <w:rFonts w:eastAsia="Times New Roman"/>
        </w:rPr>
        <w:t xml:space="preserve"> / С. И. Канюков, А. В. Коновалов // Кузнечно-штамповочное производство. Обработка материалов давлением, 2016. – № 7. – С. 43-48:ил. – Библиогр.: 7 назв.</w:t>
      </w:r>
    </w:p>
    <w:p w:rsidR="007B2411" w:rsidRDefault="007B2411" w:rsidP="004E0925">
      <w:pPr>
        <w:spacing w:before="240"/>
        <w:ind w:firstLine="709"/>
        <w:jc w:val="both"/>
        <w:rPr>
          <w:rFonts w:eastAsia="Times New Roman"/>
        </w:rPr>
      </w:pPr>
      <w:r>
        <w:rPr>
          <w:rFonts w:eastAsia="Times New Roman"/>
        </w:rPr>
        <w:t xml:space="preserve">На примере автоматизированного проектирования технологии ковки валов разработана концепция организации агентной сети в САПР технологических процессов ковки на прессах, описаны состав, задачи и полномочия основных агентов. Систематизирована с использованием аппарата математической логики концепция согласованного поведения агентов, действующих в условиях слабой формализации задач проектирования </w:t>
      </w:r>
      <w:r>
        <w:rPr>
          <w:rFonts w:eastAsia="Times New Roman"/>
        </w:rPr>
        <w:lastRenderedPageBreak/>
        <w:t xml:space="preserve">технологических процессов ковки. Предложенный подход может быть использован для разработки алгоритмов и программ автоматизированного проектирования технологии ковки других видов поковок. </w:t>
      </w:r>
    </w:p>
    <w:p w:rsidR="00B6163E" w:rsidRPr="0023020B" w:rsidRDefault="00B6163E" w:rsidP="004E0925">
      <w:pPr>
        <w:spacing w:before="240"/>
        <w:jc w:val="both"/>
        <w:rPr>
          <w:rFonts w:eastAsia="Times New Roman"/>
          <w:b/>
          <w:bCs/>
          <w:i/>
        </w:rPr>
      </w:pPr>
      <w:r w:rsidRPr="0023020B">
        <w:rPr>
          <w:rFonts w:eastAsia="Times New Roman"/>
          <w:b/>
          <w:bCs/>
          <w:i/>
        </w:rPr>
        <w:t>Кожокин, Т.И.</w:t>
      </w:r>
    </w:p>
    <w:p w:rsidR="00B6163E" w:rsidRDefault="00B6163E" w:rsidP="004E0925">
      <w:pPr>
        <w:ind w:firstLine="709"/>
        <w:jc w:val="both"/>
        <w:rPr>
          <w:rFonts w:eastAsia="Times New Roman"/>
        </w:rPr>
      </w:pPr>
      <w:r w:rsidRPr="00FB4D92">
        <w:rPr>
          <w:rFonts w:eastAsia="Times New Roman"/>
          <w:b/>
        </w:rPr>
        <w:t>Поводковый центр радиально-обжимной машины</w:t>
      </w:r>
      <w:r>
        <w:rPr>
          <w:rFonts w:eastAsia="Times New Roman"/>
        </w:rPr>
        <w:t xml:space="preserve"> / Т. И. Кожокин, А. А. Шошин // Изобретатели – машиностроению, 2016. – № 6. – С. 12-13: ил.</w:t>
      </w:r>
    </w:p>
    <w:p w:rsidR="00B6163E" w:rsidRDefault="00B6163E" w:rsidP="004A08A6">
      <w:pPr>
        <w:spacing w:before="60"/>
        <w:jc w:val="both"/>
        <w:rPr>
          <w:rFonts w:eastAsia="Times New Roman"/>
        </w:rPr>
      </w:pPr>
      <w:r>
        <w:rPr>
          <w:rFonts w:eastAsia="Times New Roman"/>
        </w:rPr>
        <w:t>Патент РФ 2514246.</w:t>
      </w:r>
    </w:p>
    <w:p w:rsidR="00B6163E" w:rsidRDefault="00B6163E" w:rsidP="004E0925">
      <w:pPr>
        <w:spacing w:before="240"/>
        <w:ind w:firstLine="709"/>
        <w:jc w:val="both"/>
        <w:rPr>
          <w:rFonts w:eastAsia="Times New Roman"/>
        </w:rPr>
      </w:pPr>
      <w:r>
        <w:rPr>
          <w:rFonts w:eastAsia="Times New Roman"/>
        </w:rPr>
        <w:t xml:space="preserve">Изобретение относится обработке металлов давлением. Технический результат изобретения – обеспечение ремонтопригодности поводкового центра и, следовательно, увеличение его срока службы и снижение стоимости получаемых поковок ствола. Описана конструкция поводкового центра, его сборка и разборка. Предлагаемым изобретением значительно увеличивается срок службы благодаря использованию сменных конических втулок с зубьями в передней части под поводковые части заготовок-труб, заменяемых при износе их зубьев новыми, устанавливаемыми в коническую часть корпуса такого поводкового центра, что в целом сокращает стоимость изготовления ствола. </w:t>
      </w:r>
    </w:p>
    <w:p w:rsidR="00AA606D" w:rsidRPr="00A92E95" w:rsidRDefault="00AA606D" w:rsidP="004E0925">
      <w:pPr>
        <w:spacing w:before="240"/>
        <w:jc w:val="both"/>
        <w:rPr>
          <w:rFonts w:eastAsia="Times New Roman"/>
          <w:b/>
          <w:bCs/>
          <w:i/>
        </w:rPr>
      </w:pPr>
      <w:r w:rsidRPr="00A92E95">
        <w:rPr>
          <w:rFonts w:eastAsia="Times New Roman"/>
          <w:b/>
          <w:bCs/>
          <w:i/>
        </w:rPr>
        <w:t>Копылов, Ю.Р.</w:t>
      </w:r>
    </w:p>
    <w:p w:rsidR="00AA606D" w:rsidRDefault="00AA606D" w:rsidP="004E0925">
      <w:pPr>
        <w:ind w:firstLine="709"/>
        <w:jc w:val="both"/>
        <w:rPr>
          <w:rFonts w:eastAsia="Times New Roman"/>
        </w:rPr>
      </w:pPr>
      <w:r w:rsidRPr="006E2A15">
        <w:rPr>
          <w:rFonts w:eastAsia="Times New Roman"/>
          <w:b/>
        </w:rPr>
        <w:t>Сплайновая оценка распределения параметров качества поверхностного слоя при виброударном упрочнении</w:t>
      </w:r>
      <w:r>
        <w:rPr>
          <w:rFonts w:eastAsia="Times New Roman"/>
        </w:rPr>
        <w:t xml:space="preserve"> / Ю. Р. Копылов // Вестник машиностроения, 2016. – № 7. – С. 53-60: ил. – Библиогр.: 7 назв.</w:t>
      </w:r>
    </w:p>
    <w:p w:rsidR="00AA606D" w:rsidRDefault="00AA606D" w:rsidP="004E0925">
      <w:pPr>
        <w:spacing w:before="240"/>
        <w:ind w:firstLine="709"/>
        <w:jc w:val="both"/>
        <w:rPr>
          <w:rFonts w:eastAsia="Times New Roman"/>
        </w:rPr>
      </w:pPr>
      <w:r>
        <w:rPr>
          <w:rFonts w:eastAsia="Times New Roman"/>
        </w:rPr>
        <w:t>Исследованы сплайновые распределения скорости соударений частиц инструментальной среды с деталью, параметра шероховатости и сжимающих остаточных напряжений в поверхностном слое при виброударном упрочнении верхнего стыкового профиля нервюры крыла. Использовали метод фазовых траекторий и дискретных элементов при отсутствии кинематических удерживающих связей между частицами вибрирующей инструментальной среды, деталью и вибростанком.</w:t>
      </w:r>
    </w:p>
    <w:p w:rsidR="0031110F" w:rsidRPr="0023020B" w:rsidRDefault="0031110F" w:rsidP="004E0925">
      <w:pPr>
        <w:spacing w:before="240"/>
        <w:jc w:val="both"/>
        <w:rPr>
          <w:rFonts w:eastAsia="Times New Roman"/>
          <w:b/>
          <w:bCs/>
          <w:i/>
        </w:rPr>
      </w:pPr>
      <w:r w:rsidRPr="0023020B">
        <w:rPr>
          <w:rFonts w:eastAsia="Times New Roman"/>
          <w:b/>
          <w:bCs/>
          <w:i/>
        </w:rPr>
        <w:t>Корнилов, В.А.</w:t>
      </w:r>
    </w:p>
    <w:p w:rsidR="0031110F" w:rsidRDefault="0031110F" w:rsidP="004E0925">
      <w:pPr>
        <w:ind w:firstLine="709"/>
        <w:jc w:val="both"/>
        <w:rPr>
          <w:rFonts w:eastAsia="Times New Roman"/>
        </w:rPr>
      </w:pPr>
      <w:r w:rsidRPr="00D935BE">
        <w:rPr>
          <w:rFonts w:eastAsia="Times New Roman"/>
          <w:b/>
        </w:rPr>
        <w:t>Изгиб трубы проталкиванием на трубогибочном станке</w:t>
      </w:r>
      <w:r>
        <w:rPr>
          <w:rFonts w:eastAsia="Times New Roman"/>
        </w:rPr>
        <w:t xml:space="preserve"> / В. А. Корнилов, М. И. Долгополов // Технология машиностроения, 2016. – № 7. – С. 21-25: ил. – Библиогр.: 7 назв.</w:t>
      </w:r>
    </w:p>
    <w:p w:rsidR="0031110F" w:rsidRDefault="0031110F" w:rsidP="004E0925">
      <w:pPr>
        <w:spacing w:before="240"/>
        <w:ind w:firstLine="709"/>
        <w:jc w:val="both"/>
        <w:rPr>
          <w:rFonts w:eastAsia="Times New Roman"/>
        </w:rPr>
      </w:pPr>
      <w:r>
        <w:rPr>
          <w:rFonts w:eastAsia="Times New Roman"/>
        </w:rPr>
        <w:t xml:space="preserve">Разработана модель изгиба трубы проталкиванием на трубогибочном станке с учетом неидеального контакта опорного ролика с трубой. Рассчитано влияние фактора неидеального контакта, оптимальные начальные углы поворота гибочного ролика, минимальные углы гиба. Модель может быть полезна для программного управления пространственным изгибом длинных труб на трубогибочных станках. </w:t>
      </w:r>
    </w:p>
    <w:p w:rsidR="00E602A2" w:rsidRPr="0023020B" w:rsidRDefault="00E602A2" w:rsidP="004E0925">
      <w:pPr>
        <w:spacing w:before="240"/>
        <w:jc w:val="both"/>
        <w:rPr>
          <w:rFonts w:eastAsia="Times New Roman"/>
          <w:b/>
          <w:bCs/>
          <w:i/>
        </w:rPr>
      </w:pPr>
      <w:r w:rsidRPr="0023020B">
        <w:rPr>
          <w:rFonts w:eastAsia="Times New Roman"/>
          <w:b/>
          <w:bCs/>
          <w:i/>
        </w:rPr>
        <w:t>Кузин, А.О.</w:t>
      </w:r>
    </w:p>
    <w:p w:rsidR="00E602A2" w:rsidRDefault="00E602A2" w:rsidP="004E0925">
      <w:pPr>
        <w:ind w:firstLine="709"/>
        <w:jc w:val="both"/>
        <w:rPr>
          <w:rFonts w:eastAsia="Times New Roman"/>
        </w:rPr>
      </w:pPr>
      <w:r w:rsidRPr="004823C2">
        <w:rPr>
          <w:rFonts w:eastAsia="Times New Roman"/>
          <w:b/>
        </w:rPr>
        <w:t>Экспериментальное подтверждение теоретических результатов исследования штампа для гибки плоских заготовок с упругим элементом</w:t>
      </w:r>
      <w:r>
        <w:rPr>
          <w:rFonts w:eastAsia="Times New Roman"/>
        </w:rPr>
        <w:t xml:space="preserve"> / А. О. Кузин // Заготовительные производства в машиностроении, 2016. – № 7. – С. 18-21: ил. – Библиогр.: 2 назв.</w:t>
      </w:r>
    </w:p>
    <w:p w:rsidR="00E602A2" w:rsidRDefault="00E602A2" w:rsidP="004E0925">
      <w:pPr>
        <w:spacing w:before="240"/>
        <w:ind w:firstLine="709"/>
        <w:jc w:val="both"/>
        <w:rPr>
          <w:rFonts w:eastAsia="Times New Roman"/>
        </w:rPr>
      </w:pPr>
      <w:r>
        <w:rPr>
          <w:rFonts w:eastAsia="Times New Roman"/>
        </w:rPr>
        <w:t xml:space="preserve">Представлены экспериментальные исследования штампа для двухугловой гибки с упругим элементом, проведенные в лабораторных условиях. Основными задачами эксперимента явились практическая проверка теоретических расчетов технологических параметров процесса двухугловой гибки с упругим элементом, а также сравнение результатов эксперимента с результатами моделирования. </w:t>
      </w:r>
    </w:p>
    <w:p w:rsidR="004A08A6" w:rsidRDefault="004A08A6">
      <w:pPr>
        <w:rPr>
          <w:rFonts w:eastAsia="Times New Roman"/>
          <w:b/>
          <w:bCs/>
          <w:i/>
        </w:rPr>
      </w:pPr>
      <w:r>
        <w:rPr>
          <w:rFonts w:eastAsia="Times New Roman"/>
          <w:b/>
          <w:bCs/>
          <w:i/>
        </w:rPr>
        <w:br w:type="page"/>
      </w:r>
    </w:p>
    <w:p w:rsidR="00D53E15" w:rsidRPr="00A92E95" w:rsidRDefault="00D53E15" w:rsidP="004E0925">
      <w:pPr>
        <w:spacing w:before="240"/>
        <w:jc w:val="both"/>
        <w:rPr>
          <w:rFonts w:eastAsia="Times New Roman"/>
          <w:b/>
          <w:bCs/>
          <w:i/>
        </w:rPr>
      </w:pPr>
      <w:r w:rsidRPr="00A92E95">
        <w:rPr>
          <w:rFonts w:eastAsia="Times New Roman"/>
          <w:b/>
          <w:bCs/>
          <w:i/>
        </w:rPr>
        <w:lastRenderedPageBreak/>
        <w:t>Лазуткин, Г.В.</w:t>
      </w:r>
    </w:p>
    <w:p w:rsidR="00D53E15" w:rsidRDefault="00D53E15" w:rsidP="004E0925">
      <w:pPr>
        <w:ind w:firstLine="709"/>
        <w:jc w:val="both"/>
        <w:rPr>
          <w:rFonts w:eastAsia="Times New Roman"/>
        </w:rPr>
      </w:pPr>
      <w:r w:rsidRPr="006E2A15">
        <w:rPr>
          <w:rFonts w:eastAsia="Times New Roman"/>
          <w:b/>
        </w:rPr>
        <w:t>Выбор рациональных параметров втулочных элементов из металлорезины при прессовании</w:t>
      </w:r>
      <w:r>
        <w:rPr>
          <w:rFonts w:eastAsia="Times New Roman"/>
        </w:rPr>
        <w:t xml:space="preserve"> / Г. В. Лазуткин, Д. П. Давыдов, Т. В. Волкова // Вестник машиностроения, 2016. – № 7. – С. 36-41: ил. – Библиогр.: 6 назв.</w:t>
      </w:r>
    </w:p>
    <w:p w:rsidR="00D53E15" w:rsidRDefault="00D53E15" w:rsidP="004E0925">
      <w:pPr>
        <w:spacing w:before="240"/>
        <w:ind w:firstLine="709"/>
        <w:jc w:val="both"/>
        <w:rPr>
          <w:rFonts w:eastAsia="Times New Roman"/>
        </w:rPr>
      </w:pPr>
      <w:r>
        <w:rPr>
          <w:rFonts w:eastAsia="Times New Roman"/>
        </w:rPr>
        <w:t xml:space="preserve">Разработан алгоритм расчета рациональных параметров втулочных элементов из проволочного металлорезинового материала, получаемых радиально-осевым прессованием, обеспечивающим их необходимые изотропные структурные и скелетные свойства. </w:t>
      </w:r>
    </w:p>
    <w:p w:rsidR="00232C3D" w:rsidRDefault="00232C3D" w:rsidP="00D215AA">
      <w:pPr>
        <w:spacing w:before="240"/>
        <w:ind w:firstLine="709"/>
        <w:jc w:val="both"/>
        <w:rPr>
          <w:rFonts w:eastAsia="Times New Roman"/>
        </w:rPr>
      </w:pPr>
      <w:r>
        <w:rPr>
          <w:rFonts w:eastAsia="Times New Roman"/>
          <w:b/>
          <w:bCs/>
        </w:rPr>
        <w:t>Моделирование истечения расплава из погружных стаканов с учетом различной конфигурации донной части и вертикального участка машины непрерывного литья заготовок</w:t>
      </w:r>
      <w:r>
        <w:rPr>
          <w:rFonts w:eastAsia="Times New Roman"/>
        </w:rPr>
        <w:t xml:space="preserve"> / А. А. Шипельников [и др.] // Заготовительные производства в машиностроении, 2016. – № 7. – С. 3-7: ил. – Библиогр.: 9 назв.</w:t>
      </w:r>
    </w:p>
    <w:p w:rsidR="00232C3D" w:rsidRDefault="00232C3D" w:rsidP="004E0925">
      <w:pPr>
        <w:spacing w:before="240"/>
        <w:ind w:firstLine="709"/>
        <w:jc w:val="both"/>
        <w:rPr>
          <w:rFonts w:eastAsia="Times New Roman"/>
        </w:rPr>
      </w:pPr>
      <w:r>
        <w:rPr>
          <w:rFonts w:eastAsia="Times New Roman"/>
        </w:rPr>
        <w:t xml:space="preserve">Приведены результаты численного моделирования методом конечных элементов решения тепловых и гидродинамических задач при использовании погружных стаканов различной конфигурации на машине непрерывного литья заготовок с вертикальным участком. </w:t>
      </w:r>
    </w:p>
    <w:p w:rsidR="0031110F" w:rsidRPr="0023020B" w:rsidRDefault="0031110F" w:rsidP="004E0925">
      <w:pPr>
        <w:spacing w:before="240"/>
        <w:jc w:val="both"/>
        <w:rPr>
          <w:rFonts w:eastAsia="Times New Roman"/>
          <w:b/>
          <w:bCs/>
          <w:i/>
        </w:rPr>
      </w:pPr>
      <w:r w:rsidRPr="0023020B">
        <w:rPr>
          <w:rFonts w:eastAsia="Times New Roman"/>
          <w:b/>
          <w:bCs/>
          <w:i/>
        </w:rPr>
        <w:t>Попков, В.М.</w:t>
      </w:r>
    </w:p>
    <w:p w:rsidR="0031110F" w:rsidRDefault="0031110F" w:rsidP="004E0925">
      <w:pPr>
        <w:ind w:firstLine="709"/>
        <w:jc w:val="both"/>
        <w:rPr>
          <w:rFonts w:eastAsia="Times New Roman"/>
        </w:rPr>
      </w:pPr>
      <w:r w:rsidRPr="00D935BE">
        <w:rPr>
          <w:rFonts w:eastAsia="Times New Roman"/>
          <w:b/>
        </w:rPr>
        <w:t>Исследование точности деталей, полученных гидромеханической вытяжкой, статистическими методами планирования эксперимента</w:t>
      </w:r>
      <w:r>
        <w:rPr>
          <w:rFonts w:eastAsia="Times New Roman"/>
        </w:rPr>
        <w:t xml:space="preserve"> / В. М. Попков, В. В. Калмыков, С. А. Бысов // Технология машиностроения, 2016. – № 7. – С. 15-20: ил. – Библиогр.: 7 назв.</w:t>
      </w:r>
    </w:p>
    <w:p w:rsidR="0031110F" w:rsidRDefault="0031110F" w:rsidP="004E0925">
      <w:pPr>
        <w:spacing w:before="240"/>
        <w:ind w:firstLine="709"/>
        <w:jc w:val="both"/>
        <w:rPr>
          <w:rFonts w:eastAsia="Times New Roman"/>
        </w:rPr>
      </w:pPr>
      <w:r>
        <w:rPr>
          <w:rFonts w:eastAsia="Times New Roman"/>
        </w:rPr>
        <w:t xml:space="preserve">Представлены результаты исследования точности деталей, полученных на начальном этапе гидромеханической вытяжкой, с помощью методов планирования эксперимента. Исследовались изменения толщины заготовки, а также изменение усилия в процессе вытяжки цилиндрических деталей. Были выбраны варьируемые факторы, уровни их варьирования, составлен план эксперимента. После проведения эксперимента были получены уравнения регрессии, отражающие изменения толщины заготовки и общего усилия на начальном этапе гидромеханической вытяжки. Произведена оценка адекватности моделей, сформулированы выводы. </w:t>
      </w:r>
    </w:p>
    <w:p w:rsidR="007B2411" w:rsidRDefault="007B2411" w:rsidP="004E0925">
      <w:pPr>
        <w:spacing w:before="240"/>
        <w:ind w:firstLine="709"/>
        <w:jc w:val="both"/>
        <w:rPr>
          <w:rFonts w:eastAsia="Times New Roman"/>
        </w:rPr>
      </w:pPr>
      <w:r>
        <w:rPr>
          <w:rFonts w:eastAsia="Times New Roman"/>
          <w:b/>
          <w:bCs/>
        </w:rPr>
        <w:t>Совершенствование технологии ротационной вытяжки тонкостенных деталей на основе моделирования разрушения</w:t>
      </w:r>
      <w:r>
        <w:rPr>
          <w:rFonts w:eastAsia="Times New Roman"/>
        </w:rPr>
        <w:t xml:space="preserve"> / В. Е. Харсеев [и др.] // Кузнечно-штамповочное производство. Обработка материалов давлением, 2016. – № 7. – С. 31-36: ил. Библиогр.: 6 назв.</w:t>
      </w:r>
    </w:p>
    <w:p w:rsidR="007B2411" w:rsidRDefault="007B2411" w:rsidP="004E0925">
      <w:pPr>
        <w:spacing w:before="240"/>
        <w:ind w:firstLine="709"/>
        <w:jc w:val="both"/>
        <w:rPr>
          <w:rFonts w:eastAsia="Times New Roman"/>
        </w:rPr>
      </w:pPr>
      <w:r>
        <w:rPr>
          <w:rFonts w:eastAsia="Times New Roman"/>
        </w:rPr>
        <w:t xml:space="preserve">На примере опытной детали представлена методика совершенствования посредством применения макроскопической кинематической модели рассеянного разрушения изотропных металлов при холодной листовой штамповке, процессов ротационной вытяжки, выполняемых по технологическим схемам, разработанным в соответствии с ОСТ 92-1634. Теоретически полученные результаты экспериментально верифицированы. Представленная методика является эффективным теоретическим инструментом, позволяющим прогнозировать возможность разрушения заготовки еще на стадии проектирования технологического процесса. Помимо этого получены коэффициенты кинематической модели рассеянного разрушения изотропных металлов для алюминиевого сплава АМг6 при холодной листовой штамповке. </w:t>
      </w:r>
    </w:p>
    <w:p w:rsidR="00D53E15" w:rsidRPr="0023020B" w:rsidRDefault="00D53E15" w:rsidP="004E0925">
      <w:pPr>
        <w:spacing w:before="240"/>
        <w:jc w:val="both"/>
        <w:rPr>
          <w:rFonts w:eastAsia="Times New Roman"/>
          <w:b/>
          <w:bCs/>
          <w:i/>
        </w:rPr>
      </w:pPr>
      <w:r w:rsidRPr="0023020B">
        <w:rPr>
          <w:rFonts w:eastAsia="Times New Roman"/>
          <w:b/>
          <w:bCs/>
          <w:i/>
        </w:rPr>
        <w:t>Сосенушкин, Е.Н.</w:t>
      </w:r>
    </w:p>
    <w:p w:rsidR="00D53E15" w:rsidRDefault="00D53E15" w:rsidP="004E0925">
      <w:pPr>
        <w:ind w:firstLine="709"/>
        <w:jc w:val="both"/>
        <w:rPr>
          <w:rFonts w:eastAsia="Times New Roman"/>
        </w:rPr>
      </w:pPr>
      <w:r w:rsidRPr="00B72B87">
        <w:rPr>
          <w:rFonts w:eastAsia="Times New Roman"/>
          <w:b/>
        </w:rPr>
        <w:t>Технология углового прессования и ее анализ с помощью компьютерных и физических моделей</w:t>
      </w:r>
      <w:r>
        <w:rPr>
          <w:rFonts w:eastAsia="Times New Roman"/>
        </w:rPr>
        <w:t xml:space="preserve"> / Е. Н. Сосенушкин, Л. М. Овечкин, А. Е. Сосенушкин // Вестник машиностроения, 2016. – № 7. – С. 81-85: ил. – Библиогр.: 15 назв.</w:t>
      </w:r>
    </w:p>
    <w:p w:rsidR="00D53E15" w:rsidRDefault="00D53E15" w:rsidP="004E0925">
      <w:pPr>
        <w:spacing w:before="240"/>
        <w:ind w:firstLine="709"/>
        <w:jc w:val="both"/>
        <w:rPr>
          <w:rFonts w:eastAsia="Times New Roman"/>
        </w:rPr>
      </w:pPr>
      <w:r>
        <w:rPr>
          <w:rFonts w:eastAsia="Times New Roman"/>
        </w:rPr>
        <w:lastRenderedPageBreak/>
        <w:t xml:space="preserve">Представлены результаты компьютерного моделирования и физического эксперимента по угловому прессованию заготовок из сплава АД1. Изменение структуры и механических свойств исследуемого материала подтверждены микроструктурными и дюраметрическими исследованиями. </w:t>
      </w:r>
    </w:p>
    <w:p w:rsidR="007B2411" w:rsidRDefault="007B2411" w:rsidP="004E0925">
      <w:pPr>
        <w:spacing w:before="240"/>
        <w:ind w:firstLine="709"/>
        <w:jc w:val="both"/>
        <w:rPr>
          <w:rFonts w:eastAsia="Times New Roman"/>
        </w:rPr>
      </w:pPr>
      <w:r>
        <w:rPr>
          <w:rFonts w:eastAsia="Times New Roman"/>
          <w:b/>
          <w:bCs/>
        </w:rPr>
        <w:t xml:space="preserve">Технология и станы для прокатки порошковых заготовок тугоплавких металлов </w:t>
      </w:r>
      <w:r>
        <w:rPr>
          <w:rFonts w:eastAsia="Times New Roman"/>
        </w:rPr>
        <w:t>/ Л. А. Барков [и др.] // Кузнечно-штамповочное производство. Обработка материалов давлением, 2016. – № 7. – С. 11-25: ил. – Библиогр.: 53 назв.</w:t>
      </w:r>
    </w:p>
    <w:p w:rsidR="007B2411" w:rsidRDefault="007B2411" w:rsidP="004E0925">
      <w:pPr>
        <w:spacing w:before="240"/>
        <w:ind w:firstLine="709"/>
        <w:jc w:val="both"/>
        <w:rPr>
          <w:rFonts w:eastAsia="Times New Roman"/>
        </w:rPr>
      </w:pPr>
      <w:r>
        <w:rPr>
          <w:rFonts w:eastAsia="Times New Roman"/>
        </w:rPr>
        <w:t xml:space="preserve">Представлен анализ недостатков традиционной технологии ротационной ковки порошковых заготовок тугоплавких металлов. Описаны технологии и станы для прокатки порошковых заготовок вольфрама и молибдена с многосторонними обжатиями. Уделено внимание разработкам новых технологий и новым конструкциям станов, выполненными учеными ЮУрГУ. </w:t>
      </w:r>
    </w:p>
    <w:p w:rsidR="007B2411" w:rsidRPr="0023020B" w:rsidRDefault="007B2411" w:rsidP="004E0925">
      <w:pPr>
        <w:spacing w:before="240"/>
        <w:jc w:val="both"/>
        <w:rPr>
          <w:rFonts w:eastAsia="Times New Roman"/>
          <w:b/>
          <w:bCs/>
          <w:i/>
        </w:rPr>
      </w:pPr>
      <w:r w:rsidRPr="0023020B">
        <w:rPr>
          <w:rFonts w:eastAsia="Times New Roman"/>
          <w:b/>
          <w:bCs/>
          <w:i/>
        </w:rPr>
        <w:t>Фомичев, А.Ф.</w:t>
      </w:r>
    </w:p>
    <w:p w:rsidR="007B2411" w:rsidRDefault="007B2411" w:rsidP="004E0925">
      <w:pPr>
        <w:ind w:firstLine="709"/>
        <w:jc w:val="both"/>
        <w:rPr>
          <w:rFonts w:eastAsia="Times New Roman"/>
        </w:rPr>
      </w:pPr>
      <w:r w:rsidRPr="004F7113">
        <w:rPr>
          <w:rFonts w:eastAsia="Times New Roman"/>
          <w:b/>
        </w:rPr>
        <w:t>Компьютерное исследование процесса штамповки турбинной лопатки из листовой заготовки</w:t>
      </w:r>
      <w:r>
        <w:rPr>
          <w:rFonts w:eastAsia="Times New Roman"/>
        </w:rPr>
        <w:t xml:space="preserve"> / А. Ф. Фомичев, С. Ю. Панин // Кузнечно-штамповочное производство. Обработка материалов давлением, 2016. – № 7. – С. 41-42: ил. – Библиогр.: 1 назв.</w:t>
      </w:r>
    </w:p>
    <w:p w:rsidR="007B2411" w:rsidRDefault="007B2411" w:rsidP="004E0925">
      <w:pPr>
        <w:spacing w:before="240"/>
        <w:ind w:firstLine="709"/>
        <w:jc w:val="both"/>
        <w:rPr>
          <w:rFonts w:eastAsia="Times New Roman"/>
        </w:rPr>
      </w:pPr>
      <w:r>
        <w:rPr>
          <w:rFonts w:eastAsia="Times New Roman"/>
        </w:rPr>
        <w:t xml:space="preserve">Приведены результаты компьютерного моделирования трех вариантов штамповки лопатки из жаропрочной стали. Длина лопатки 1690 мм. Установлено, что наименьшее пружинение металла происходит при охлаждении штампованной лопатки вместе со штампом. </w:t>
      </w:r>
    </w:p>
    <w:p w:rsidR="007B2411" w:rsidRPr="0023020B" w:rsidRDefault="007B2411" w:rsidP="004E0925">
      <w:pPr>
        <w:spacing w:before="240"/>
        <w:jc w:val="both"/>
        <w:rPr>
          <w:rFonts w:eastAsia="Times New Roman"/>
          <w:b/>
          <w:bCs/>
          <w:i/>
        </w:rPr>
      </w:pPr>
      <w:r w:rsidRPr="0023020B">
        <w:rPr>
          <w:rFonts w:eastAsia="Times New Roman"/>
          <w:b/>
          <w:bCs/>
          <w:i/>
        </w:rPr>
        <w:t>Хван, А.Д.</w:t>
      </w:r>
    </w:p>
    <w:p w:rsidR="007B2411" w:rsidRDefault="007B2411" w:rsidP="004E0925">
      <w:pPr>
        <w:ind w:firstLine="709"/>
        <w:jc w:val="both"/>
        <w:rPr>
          <w:rFonts w:eastAsia="Times New Roman"/>
        </w:rPr>
      </w:pPr>
      <w:r w:rsidRPr="004F7113">
        <w:rPr>
          <w:rFonts w:eastAsia="Times New Roman"/>
          <w:b/>
        </w:rPr>
        <w:t>Штамп для пластической осадки плоских заготовок</w:t>
      </w:r>
      <w:r>
        <w:rPr>
          <w:rFonts w:eastAsia="Times New Roman"/>
        </w:rPr>
        <w:t xml:space="preserve"> / А. Д. Хван, Д. В. Хван, А. А. Воропаев // Кузнечно-штамповочное производство. Обработка материалов давлением, 2016. – № 7. – С. 36-40: ил. – Библиогр.: 6 назв.</w:t>
      </w:r>
    </w:p>
    <w:p w:rsidR="007B2411" w:rsidRDefault="007B2411" w:rsidP="004E0925">
      <w:pPr>
        <w:spacing w:before="240"/>
        <w:ind w:firstLine="709"/>
        <w:jc w:val="both"/>
        <w:rPr>
          <w:rFonts w:eastAsia="Times New Roman"/>
        </w:rPr>
      </w:pPr>
      <w:r>
        <w:rPr>
          <w:rFonts w:eastAsia="Times New Roman"/>
        </w:rPr>
        <w:t xml:space="preserve">Представлена конструктивная схема штампа для пластической осадки плоских заготовок из листового материала до больших степеней деформации. Необходимость рассмотрения данного штампа обусловлена разработкой инновационных технологий улучшения эксплуатационных свойств инструментов плоской формы в результате предварительной механо-термической обработки. В основе конструкции штампа лежит применение поддерживающих элементов, препятствующих искривлению заготовки. Приведена методика расчета основных геометрических параметров штампа. На основе критерия продолжительности работы добавочных нагрузок получено соотношение для расчета поперечной поддерживающей нагрузки, препятствующей искривлению плоской заготовки при сжатии. Знание указанной нагрузки необходимо при расчете оптимальных размеров штамповой оснастки для реализации рассмотренного процесса пластического деформирования в производственных условиях. </w:t>
      </w:r>
    </w:p>
    <w:p w:rsidR="00AA606D" w:rsidRPr="00A92E95" w:rsidRDefault="00AA606D" w:rsidP="004E0925">
      <w:pPr>
        <w:spacing w:before="240"/>
        <w:jc w:val="both"/>
        <w:rPr>
          <w:rFonts w:eastAsia="Times New Roman"/>
          <w:b/>
          <w:bCs/>
          <w:i/>
        </w:rPr>
      </w:pPr>
      <w:r w:rsidRPr="00A92E95">
        <w:rPr>
          <w:rFonts w:eastAsia="Times New Roman"/>
          <w:b/>
          <w:bCs/>
          <w:i/>
        </w:rPr>
        <w:t>Чудин, В.Н.</w:t>
      </w:r>
    </w:p>
    <w:p w:rsidR="00AA606D" w:rsidRDefault="00AA606D" w:rsidP="004E0925">
      <w:pPr>
        <w:ind w:firstLine="709"/>
        <w:jc w:val="both"/>
        <w:rPr>
          <w:rFonts w:eastAsia="Times New Roman"/>
        </w:rPr>
      </w:pPr>
      <w:r w:rsidRPr="006E2A15">
        <w:rPr>
          <w:rFonts w:eastAsia="Times New Roman"/>
          <w:b/>
        </w:rPr>
        <w:t xml:space="preserve">Формообразование конических корпусов с внутренними ступенями </w:t>
      </w:r>
      <w:r>
        <w:rPr>
          <w:rFonts w:eastAsia="Times New Roman"/>
        </w:rPr>
        <w:t>/ В. Н. Чудин // Вестник машиностроения, 2016. – № 7. – С. 3-5: ил. – Библиогр.: 4 назв.</w:t>
      </w:r>
    </w:p>
    <w:p w:rsidR="00AA606D" w:rsidRDefault="00AA606D" w:rsidP="004E0925">
      <w:pPr>
        <w:spacing w:before="240"/>
        <w:ind w:firstLine="709"/>
        <w:jc w:val="both"/>
        <w:rPr>
          <w:rFonts w:eastAsia="Times New Roman"/>
        </w:rPr>
      </w:pPr>
      <w:r>
        <w:rPr>
          <w:rFonts w:eastAsia="Times New Roman"/>
        </w:rPr>
        <w:t xml:space="preserve">Предложены технологическая схема и расчет режимов горячего формообразования конических корпусов с внутренними ступенями при вязкопластическом состоянии материала. Оценены давления на операциях, повреждаемость материала, степени формоизменения и давления критических режимов. Приведены результаты технологических работ. </w:t>
      </w:r>
    </w:p>
    <w:p w:rsidR="004A08A6" w:rsidRDefault="004A08A6">
      <w:pPr>
        <w:rPr>
          <w:rFonts w:eastAsia="Times New Roman"/>
          <w:b/>
        </w:rPr>
      </w:pPr>
      <w:r>
        <w:rPr>
          <w:rFonts w:eastAsia="Times New Roman"/>
          <w:b/>
        </w:rPr>
        <w:br w:type="page"/>
      </w:r>
    </w:p>
    <w:p w:rsidR="00E602A2" w:rsidRDefault="0057024E" w:rsidP="004E0925">
      <w:pPr>
        <w:spacing w:before="240"/>
        <w:jc w:val="both"/>
        <w:rPr>
          <w:rFonts w:eastAsia="Times New Roman"/>
        </w:rPr>
      </w:pPr>
      <w:r w:rsidRPr="00C366E0">
        <w:rPr>
          <w:rFonts w:eastAsia="Times New Roman"/>
          <w:b/>
        </w:rPr>
        <w:lastRenderedPageBreak/>
        <w:t>ЛИТЕЙНОЕ ПРОИЗВОДСТВО</w:t>
      </w:r>
      <w:r w:rsidR="00805540">
        <w:rPr>
          <w:rFonts w:eastAsia="Times New Roman"/>
          <w:b/>
        </w:rPr>
        <w:t>:</w:t>
      </w:r>
      <w:r w:rsidRPr="00C366E0">
        <w:rPr>
          <w:rFonts w:eastAsia="Times New Roman"/>
          <w:b/>
        </w:rPr>
        <w:t xml:space="preserve"> ТЕХНОЛОГИЯ (СПОСОБЫ) И ОБОРУДОВАНИЕ</w:t>
      </w:r>
    </w:p>
    <w:p w:rsidR="008D56F7" w:rsidRPr="0023020B" w:rsidRDefault="008D56F7" w:rsidP="004E0925">
      <w:pPr>
        <w:spacing w:before="240"/>
        <w:jc w:val="both"/>
        <w:rPr>
          <w:rFonts w:eastAsia="Times New Roman"/>
          <w:b/>
          <w:bCs/>
          <w:i/>
        </w:rPr>
      </w:pPr>
      <w:r w:rsidRPr="0023020B">
        <w:rPr>
          <w:rFonts w:eastAsia="Times New Roman"/>
          <w:b/>
          <w:bCs/>
          <w:i/>
        </w:rPr>
        <w:t>Гилев, В.Г.</w:t>
      </w:r>
    </w:p>
    <w:p w:rsidR="008D56F7" w:rsidRDefault="008D56F7" w:rsidP="004E0925">
      <w:pPr>
        <w:ind w:firstLine="709"/>
        <w:jc w:val="both"/>
        <w:rPr>
          <w:rFonts w:eastAsia="Times New Roman"/>
        </w:rPr>
      </w:pPr>
      <w:r w:rsidRPr="00286B9F">
        <w:rPr>
          <w:rFonts w:eastAsia="Times New Roman"/>
          <w:b/>
        </w:rPr>
        <w:t>Особенности фазообразования при спекании высокопористых ячеистых материалов системы Fe-Cr-Al</w:t>
      </w:r>
      <w:r>
        <w:rPr>
          <w:rFonts w:eastAsia="Times New Roman"/>
        </w:rPr>
        <w:t xml:space="preserve"> / В. Г. Гилев, И. Н. Барышников // Обработка металлов, 2016. – № 2. – С. 51-58: ил. – Библиогр.: 21 назв.</w:t>
      </w:r>
    </w:p>
    <w:p w:rsidR="008D56F7" w:rsidRDefault="008D56F7" w:rsidP="004E0925">
      <w:pPr>
        <w:spacing w:before="240"/>
        <w:ind w:firstLine="709"/>
        <w:jc w:val="both"/>
        <w:rPr>
          <w:rFonts w:eastAsia="Times New Roman"/>
        </w:rPr>
      </w:pPr>
      <w:r>
        <w:rPr>
          <w:rFonts w:eastAsia="Times New Roman"/>
        </w:rPr>
        <w:t xml:space="preserve">Высокопористый проницаемый ячеистый материал (ВПЯМ) на хромалевой основе перспективен в качестве носителя катализатора глубокого окисления метана. Использование в качестве основы материала жаростойких сплавов Fe-Cr-Al позволяет применять такие носители катализаторов при температурах 900 °С на воздухе в среде газообразных продуктов сгорания. ВПЯМ-хромаль – основа для получения катализаторов беспламенного горения метана для экологически безопасных теплогенераторов. Высокопористый ячеистый материал на хромалевой основе получают методом порошковой металлургии путем репликации пространственной структуры полимерного ячеистого материала. Материал получали из шликера на основе смеси порошков карбонильного железа и лигатуры состава 20% Fe – 60% Cr – 20% Al с добавкой 1,5% дисперсного порошка Co. Технология включает помол лигатуры, смешивание шихты, приготовление и нанесение на полимерный каркас шликера, предварительный отжиг в водороде со ступенчатым нагревом до 700 °С для деструкции и удаления полимера и окончательное спекание в вакууме при 1270°С. Приведены результаты исследования фазового состава на различных стадиях получения ВПЯМ. После промежуточного отжига фиксируются три ОЦК-фазы, отличающиеся параметрами решетки. После окончательного спекания остается только одна ОЦК- фаза твердого раствора хрома и алюминия в железе и присутствует примесь карбида хрома Cr7C3. </w:t>
      </w:r>
    </w:p>
    <w:p w:rsidR="00C366E0" w:rsidRPr="0023020B" w:rsidRDefault="00C366E0" w:rsidP="004E0925">
      <w:pPr>
        <w:spacing w:before="240"/>
        <w:jc w:val="both"/>
        <w:rPr>
          <w:rFonts w:eastAsia="Times New Roman"/>
          <w:i/>
        </w:rPr>
      </w:pPr>
      <w:r w:rsidRPr="0023020B">
        <w:rPr>
          <w:rFonts w:eastAsia="Times New Roman"/>
          <w:b/>
          <w:bCs/>
          <w:i/>
        </w:rPr>
        <w:t>Малышев, В.И.</w:t>
      </w:r>
    </w:p>
    <w:p w:rsidR="00C366E0" w:rsidRDefault="00C366E0" w:rsidP="004E0925">
      <w:pPr>
        <w:ind w:firstLine="709"/>
        <w:jc w:val="both"/>
        <w:rPr>
          <w:rFonts w:eastAsia="Times New Roman"/>
        </w:rPr>
      </w:pPr>
      <w:r w:rsidRPr="0013128E">
        <w:rPr>
          <w:rFonts w:eastAsia="Times New Roman"/>
          <w:b/>
        </w:rPr>
        <w:t>Устройство для изготовления моделей поршня</w:t>
      </w:r>
      <w:r>
        <w:rPr>
          <w:rFonts w:eastAsia="Times New Roman"/>
        </w:rPr>
        <w:t xml:space="preserve"> / В. И. Малышев // Изобретатели – машиностроению, 2016. – № 6. – С. 9-10: ил.</w:t>
      </w:r>
    </w:p>
    <w:p w:rsidR="00C366E0" w:rsidRDefault="00C366E0" w:rsidP="00D215AA">
      <w:pPr>
        <w:spacing w:before="240"/>
        <w:ind w:firstLine="709"/>
        <w:jc w:val="both"/>
        <w:rPr>
          <w:rFonts w:eastAsia="Times New Roman"/>
        </w:rPr>
      </w:pPr>
      <w:r>
        <w:rPr>
          <w:rFonts w:eastAsia="Times New Roman"/>
        </w:rPr>
        <w:t xml:space="preserve">Изобретение относится к области литейного производства, к отливкам, получаемым по разовым моделям. Описана конструкция металлической формы, модельный материал, состав формовочной смеси. </w:t>
      </w:r>
    </w:p>
    <w:p w:rsidR="00C366E0" w:rsidRDefault="00C366E0" w:rsidP="004A08A6">
      <w:pPr>
        <w:spacing w:before="60"/>
        <w:jc w:val="both"/>
        <w:rPr>
          <w:rFonts w:eastAsia="Times New Roman"/>
        </w:rPr>
      </w:pPr>
      <w:r>
        <w:rPr>
          <w:rFonts w:eastAsia="Times New Roman"/>
        </w:rPr>
        <w:t>Патент РФ 2513672.</w:t>
      </w:r>
    </w:p>
    <w:p w:rsidR="002F416B" w:rsidRDefault="002F416B" w:rsidP="00D215AA">
      <w:pPr>
        <w:spacing w:before="240"/>
        <w:rPr>
          <w:rFonts w:eastAsia="Times New Roman"/>
          <w:b/>
          <w:bCs/>
        </w:rPr>
      </w:pPr>
      <w:r w:rsidRPr="002F416B">
        <w:rPr>
          <w:rFonts w:eastAsia="Times New Roman"/>
          <w:b/>
          <w:bCs/>
        </w:rPr>
        <w:t>МЕТАЛЛОВЕДЕНИЕ И ТЕРМИЧЕСКАЯ ОБРАБОТКА</w:t>
      </w:r>
    </w:p>
    <w:p w:rsidR="00A62A69" w:rsidRPr="0023020B" w:rsidRDefault="00A62A69" w:rsidP="004E0925">
      <w:pPr>
        <w:spacing w:before="240"/>
        <w:jc w:val="both"/>
        <w:rPr>
          <w:rFonts w:eastAsia="Times New Roman"/>
          <w:b/>
          <w:bCs/>
          <w:i/>
        </w:rPr>
      </w:pPr>
      <w:r w:rsidRPr="0023020B">
        <w:rPr>
          <w:rFonts w:eastAsia="Times New Roman"/>
          <w:b/>
          <w:bCs/>
          <w:i/>
        </w:rPr>
        <w:t>Бутуханов, В.А.</w:t>
      </w:r>
    </w:p>
    <w:p w:rsidR="00A62A69" w:rsidRDefault="00A62A69" w:rsidP="004E0925">
      <w:pPr>
        <w:ind w:firstLine="709"/>
        <w:jc w:val="both"/>
        <w:rPr>
          <w:rFonts w:eastAsia="Times New Roman"/>
        </w:rPr>
      </w:pPr>
      <w:r w:rsidRPr="00286B9F">
        <w:rPr>
          <w:rFonts w:eastAsia="Times New Roman"/>
          <w:b/>
        </w:rPr>
        <w:t>Влияние состава насыщающих порошковых сред на структуру и свойства диффузионных карбидных слоев</w:t>
      </w:r>
      <w:r>
        <w:rPr>
          <w:rFonts w:eastAsia="Times New Roman"/>
        </w:rPr>
        <w:t xml:space="preserve"> / В. А. Бутуханов, Б. Д. Лыгденов // Обработка металлов, 2016. – № 2. – С. 80-86: ил. – Библиогр.: 15 назв.</w:t>
      </w:r>
    </w:p>
    <w:p w:rsidR="00A62A69" w:rsidRDefault="00A62A69" w:rsidP="004E0925">
      <w:pPr>
        <w:spacing w:before="240"/>
        <w:ind w:firstLine="709"/>
        <w:jc w:val="both"/>
        <w:rPr>
          <w:rFonts w:eastAsia="Times New Roman"/>
        </w:rPr>
      </w:pPr>
      <w:r>
        <w:rPr>
          <w:rFonts w:eastAsia="Times New Roman"/>
        </w:rPr>
        <w:t xml:space="preserve">Выполнена оптимизация составов насыщающих смесей в системе Сr-V по износостойкости при трении скольжения без смазки диффузионных карбидных слоев, полученных на стали У7 методом химико-термической обработки. Математическое моделирование позволило сократить число опытов и определить оптимальный состав двухкомпонентной смеси для обеспечения максимальной износостойкости. Проведены исследования структуры и свойств диффузионных слоев методами металлографического, дюрометрического и микрорентгеноспектрального анализаов. Установлено, что при одновременном насыщении в порошках ферросплавов формируются диффузионные слои на основе карбидов ванадия и карбидов хрома. Показано, что двухкомпонентные слои превосходят однокомпонентные по износостойкости. При насыщении стали У7 в составе, содержащем 76% феррованадия и 24% феррохрома, износостойкость при трении скольжения </w:t>
      </w:r>
      <w:r>
        <w:rPr>
          <w:rFonts w:eastAsia="Times New Roman"/>
        </w:rPr>
        <w:lastRenderedPageBreak/>
        <w:t xml:space="preserve">без смазки в 22,4 раза превышает износостойкость образцов после закалки и низкого отпуска. Установлено, что повышение уровня износостойкости обусловлено увеличением твердости диффузионного слоя до значения 25 ГПа и наличием карбидной фазы типа VC. </w:t>
      </w:r>
    </w:p>
    <w:p w:rsidR="00A62A69" w:rsidRDefault="00A62A69" w:rsidP="004E0925">
      <w:pPr>
        <w:spacing w:before="240"/>
        <w:ind w:firstLine="709"/>
        <w:jc w:val="both"/>
        <w:rPr>
          <w:rFonts w:eastAsia="Times New Roman"/>
        </w:rPr>
      </w:pPr>
      <w:r>
        <w:rPr>
          <w:rFonts w:eastAsia="Times New Roman"/>
          <w:b/>
          <w:bCs/>
        </w:rPr>
        <w:t>Получение структуры бейнита регулируемой термической обработкой стали 20ГФЛ</w:t>
      </w:r>
      <w:r>
        <w:rPr>
          <w:rFonts w:eastAsia="Times New Roman"/>
        </w:rPr>
        <w:t xml:space="preserve"> / Е. О. Чертовских [и др.] // Обработка металлов, 2016. – № 2. – С. 70-79: ил. – Библиогр.: 15 назв.</w:t>
      </w:r>
    </w:p>
    <w:p w:rsidR="00A62A69" w:rsidRDefault="00A62A69" w:rsidP="004E0925">
      <w:pPr>
        <w:spacing w:before="240"/>
        <w:ind w:firstLine="709"/>
        <w:jc w:val="both"/>
        <w:rPr>
          <w:rFonts w:eastAsia="Times New Roman"/>
        </w:rPr>
      </w:pPr>
      <w:r>
        <w:rPr>
          <w:rFonts w:eastAsia="Times New Roman"/>
        </w:rPr>
        <w:t xml:space="preserve">Рассмотрены недостатки существующего режима нормализации с отжигом 1-го рода крупногабаритных железнодорожных деталей из стали 20ГФЛ. Получено повышение ударной вязкости путем регулируемой закалки воздухом на бейнитную структуру с применением ортогональной матрицы планирования по 15 режимам. Определен интервал допустимой твердости для обеспечения значения ударной вязкости не менее 20 Дж/см2. Рассчитаны регрессионные уравнения – полиномы 2-й степени для определения ударной вязкости KCV в минус шестидесятой степени, твердости, микротвердости структурных составляющих в виде феррита, легированного феррита, перлита. Предложен сложный цикл термической обработки для массивных железнодорожных деталей с сохранением внутренней энергии отливки для рекристаллизации. </w:t>
      </w:r>
    </w:p>
    <w:p w:rsidR="002F416B" w:rsidRDefault="002F416B" w:rsidP="004E0925">
      <w:pPr>
        <w:spacing w:before="240"/>
        <w:ind w:firstLine="709"/>
        <w:jc w:val="both"/>
        <w:rPr>
          <w:rFonts w:eastAsia="Times New Roman"/>
        </w:rPr>
      </w:pPr>
      <w:r>
        <w:rPr>
          <w:rFonts w:eastAsia="Times New Roman"/>
          <w:b/>
          <w:bCs/>
        </w:rPr>
        <w:t>Разработка режимов дегазации порошков и порошковых композиций сплавов системы Al-Si-Ni и получение из них брикетов и деформированных полуфабрикатов</w:t>
      </w:r>
      <w:r>
        <w:rPr>
          <w:rFonts w:eastAsia="Times New Roman"/>
        </w:rPr>
        <w:t xml:space="preserve"> / О. Е. Осинцев [и др.] // Заготовительные производства в машиностроении, 2016. – № 7. – С. 29-36: ил. – Библиогр.: 6 назв.</w:t>
      </w:r>
    </w:p>
    <w:p w:rsidR="002F416B" w:rsidRDefault="002F416B" w:rsidP="004E0925">
      <w:pPr>
        <w:spacing w:before="240"/>
        <w:ind w:firstLine="709"/>
        <w:jc w:val="both"/>
        <w:rPr>
          <w:rFonts w:eastAsia="Times New Roman"/>
        </w:rPr>
      </w:pPr>
      <w:r>
        <w:rPr>
          <w:rFonts w:eastAsia="Times New Roman"/>
        </w:rPr>
        <w:t xml:space="preserve">Изучена кинетика выделения газовых примесей при нагреве в вакууме порошков САС-1-50, гранул САС-1-400 и механически легированного композиционного материала Al – 42,5% Si – 3% Ni, и установлены температурные интервалы наиболее интенсивного выделения водорода и других газовых примесей при вакуумной дегазации. Для гранул САС-1-400 разработан режим вакуумной дегазации со ступенчатым подъемом температуры; для порошка САС-1-50 и механически легированного композиционного материала Al – 42,5% Si – 3% Ni разработан режим дегазации в тонком слое 6...8 мм, для удаления ресорбированной поверхностной влаги предусмотрен повторный нагрев дегазированного сплава перед компактированием. Во всех случаях нагрев ограничен температурой неравновесного солидуса сплава ~ 535°C. После дегазации получены вакуумно-плотные заготовки и деформированные полуфабрикаты с высоким уровнем физических и механических свойств. </w:t>
      </w:r>
    </w:p>
    <w:p w:rsidR="00A62A69" w:rsidRPr="0023020B" w:rsidRDefault="00A62A69" w:rsidP="004E0925">
      <w:pPr>
        <w:spacing w:before="240"/>
        <w:jc w:val="both"/>
        <w:rPr>
          <w:rFonts w:eastAsia="Times New Roman"/>
          <w:b/>
          <w:bCs/>
          <w:i/>
        </w:rPr>
      </w:pPr>
      <w:r w:rsidRPr="0023020B">
        <w:rPr>
          <w:rFonts w:eastAsia="Times New Roman"/>
          <w:b/>
          <w:bCs/>
          <w:i/>
        </w:rPr>
        <w:t>Соколов, А.Г.</w:t>
      </w:r>
    </w:p>
    <w:p w:rsidR="00A62A69" w:rsidRDefault="00A62A69" w:rsidP="004E0925">
      <w:pPr>
        <w:ind w:firstLine="709"/>
        <w:jc w:val="both"/>
        <w:rPr>
          <w:rFonts w:eastAsia="Times New Roman"/>
        </w:rPr>
      </w:pPr>
      <w:r w:rsidRPr="00286B9F">
        <w:rPr>
          <w:rFonts w:eastAsia="Times New Roman"/>
          <w:b/>
        </w:rPr>
        <w:t>Кинетика формирования покрытий на базе карбида титана, нанесенных по технологии диффузионной металлизации из среды легкоплавких жидкометаллических растворов, на сплавах типа ТК и ВК</w:t>
      </w:r>
      <w:r>
        <w:rPr>
          <w:rFonts w:eastAsia="Times New Roman"/>
        </w:rPr>
        <w:t xml:space="preserve"> / А. Г. Соколов, Э. Э. Бобылёв // Обработка металлов, 2016. – № 2. – С. 59-69: ил. – Библиогр.: 17 назв.</w:t>
      </w:r>
    </w:p>
    <w:p w:rsidR="00A62A69" w:rsidRDefault="00A62A69" w:rsidP="004E0925">
      <w:pPr>
        <w:spacing w:before="240"/>
        <w:ind w:firstLine="709"/>
        <w:jc w:val="both"/>
        <w:rPr>
          <w:rFonts w:eastAsia="Times New Roman"/>
        </w:rPr>
      </w:pPr>
      <w:r>
        <w:rPr>
          <w:rFonts w:eastAsia="Times New Roman"/>
        </w:rPr>
        <w:t xml:space="preserve">Приведены результаты исследований процесса диффузионного титанирования твердых сплавов типа ТК и ВК из среды легкоплавких жидкометаллических растворов. Описана технология, обеспечивающая формирование на твердых сплавах качественных работоспособных износостойких титановых покрытий. Толщина получаемого покрытия варьируется в зависимости от температуры и времени выдержки и составляет от 2,6 до 5,6 мкм на сплавах типа ТК; от 2 до 5,4 мкм на сплавах типа ВК. Твердость получаемых покрытий зависит от температуры нанесения покрытий и режимов предварительной цементации и составляет от 24100 до 30000 МПа для сплавов типа ТК; от 21580 до 24750 МПа для сплавов типа ВК. Исследована кинетика формирования диффузионных титановых покрытий на твердых сплавах. Исследована микроструктура получаемых покрытий, при этом </w:t>
      </w:r>
      <w:r>
        <w:rPr>
          <w:rFonts w:eastAsia="Times New Roman"/>
        </w:rPr>
        <w:lastRenderedPageBreak/>
        <w:t xml:space="preserve">выявлено, что покрытия состоят их двух слоев: само покрытие и переходная зона, величина и твердость которой зависят от режимов предварительной цементации и режимов нанесения покрытия. Исследована зависимость толщины получаемых покрытий от времени выдержки пластин в расплаве, от температуры нанесения покрытий, от состава покрываемого твердого сплава. Выявлено, что покрытия, формирующиеся на сплавах типа ТК, обладают большей толщиной и твердостью. </w:t>
      </w:r>
    </w:p>
    <w:p w:rsidR="002F416B" w:rsidRPr="0023020B" w:rsidRDefault="002F416B" w:rsidP="004E0925">
      <w:pPr>
        <w:spacing w:before="240"/>
        <w:jc w:val="both"/>
        <w:rPr>
          <w:rFonts w:eastAsia="Times New Roman"/>
          <w:b/>
          <w:bCs/>
          <w:i/>
        </w:rPr>
      </w:pPr>
      <w:r w:rsidRPr="0023020B">
        <w:rPr>
          <w:rFonts w:eastAsia="Times New Roman"/>
          <w:b/>
          <w:bCs/>
          <w:i/>
        </w:rPr>
        <w:t>Соколов, Ю.А.</w:t>
      </w:r>
    </w:p>
    <w:p w:rsidR="002F416B" w:rsidRDefault="002F416B" w:rsidP="004E0925">
      <w:pPr>
        <w:ind w:firstLine="709"/>
        <w:jc w:val="both"/>
        <w:rPr>
          <w:rFonts w:eastAsia="Times New Roman"/>
        </w:rPr>
      </w:pPr>
      <w:r w:rsidRPr="004823C2">
        <w:rPr>
          <w:rFonts w:eastAsia="Times New Roman"/>
          <w:b/>
        </w:rPr>
        <w:t>Гибридная технология синтеза композиционных мат</w:t>
      </w:r>
      <w:r>
        <w:rPr>
          <w:rFonts w:eastAsia="Times New Roman"/>
          <w:b/>
        </w:rPr>
        <w:t>е</w:t>
      </w:r>
      <w:r w:rsidRPr="004823C2">
        <w:rPr>
          <w:rFonts w:eastAsia="Times New Roman"/>
          <w:b/>
        </w:rPr>
        <w:t>риалов порошковых изделий с использованием источника высокоэнергетических ионов</w:t>
      </w:r>
      <w:r>
        <w:rPr>
          <w:rFonts w:eastAsia="Times New Roman"/>
        </w:rPr>
        <w:t xml:space="preserve"> / Ю. А. Соколов, Н. В. Павлушин, С. Ю. Кондратьев // Заготовительные производства в машиностроении, 2016. – № 7. – С. 37-43: ил. – Библиогр.: 10 назв.</w:t>
      </w:r>
    </w:p>
    <w:p w:rsidR="002F416B" w:rsidRDefault="002F416B" w:rsidP="004E0925">
      <w:pPr>
        <w:spacing w:before="240"/>
        <w:ind w:firstLine="709"/>
        <w:jc w:val="both"/>
        <w:rPr>
          <w:rFonts w:eastAsia="Times New Roman"/>
        </w:rPr>
      </w:pPr>
      <w:r>
        <w:rPr>
          <w:rFonts w:eastAsia="Times New Roman"/>
        </w:rPr>
        <w:t xml:space="preserve">Предложена конструкция и описан принцип действия новой установки для получения композиционных изделий с программируемой структурой из порошка различного химического состава по гибридной технологии. Технология включает в себя различные методы послойного формирования изделия: электронно-лучевой/ионный синтез, вакуумную пайку, электронно-лучевое напыление, ионно-имплантационную модификацию поверхности порошка с использованием источника высокоэнергетических ионов. </w:t>
      </w:r>
    </w:p>
    <w:p w:rsidR="000A480B" w:rsidRPr="0023020B" w:rsidRDefault="000A480B" w:rsidP="004E0925">
      <w:pPr>
        <w:spacing w:before="240"/>
        <w:jc w:val="both"/>
        <w:rPr>
          <w:rFonts w:eastAsia="Times New Roman"/>
          <w:b/>
          <w:bCs/>
          <w:i/>
        </w:rPr>
      </w:pPr>
      <w:r w:rsidRPr="0023020B">
        <w:rPr>
          <w:rFonts w:eastAsia="Times New Roman"/>
          <w:b/>
          <w:bCs/>
          <w:i/>
        </w:rPr>
        <w:t>Соколов, Ю.А.</w:t>
      </w:r>
    </w:p>
    <w:p w:rsidR="000A480B" w:rsidRDefault="000A480B" w:rsidP="004E0925">
      <w:pPr>
        <w:ind w:firstLine="709"/>
        <w:jc w:val="both"/>
        <w:rPr>
          <w:rFonts w:eastAsia="Times New Roman"/>
        </w:rPr>
      </w:pPr>
      <w:r w:rsidRPr="0085717E">
        <w:rPr>
          <w:rFonts w:eastAsia="Times New Roman"/>
          <w:b/>
        </w:rPr>
        <w:t>Установка для реализации ионной химико-термической обработки порошков</w:t>
      </w:r>
      <w:r>
        <w:rPr>
          <w:rFonts w:eastAsia="Times New Roman"/>
        </w:rPr>
        <w:t xml:space="preserve"> / Ю. А. Соколов, Н. В. Павлушин // Металлообработка, 2016. – № 1. – С. 9-11: ил.</w:t>
      </w:r>
    </w:p>
    <w:p w:rsidR="000A480B" w:rsidRDefault="000A480B" w:rsidP="004E0925">
      <w:pPr>
        <w:spacing w:before="240"/>
        <w:ind w:firstLine="709"/>
        <w:jc w:val="both"/>
        <w:rPr>
          <w:rFonts w:eastAsia="Times New Roman"/>
        </w:rPr>
      </w:pPr>
      <w:r>
        <w:rPr>
          <w:rFonts w:eastAsia="Times New Roman"/>
        </w:rPr>
        <w:t xml:space="preserve">Рассмотрена операция ионной химико-термической обработки в целях получения высококачественного порошка. В результате операции образуются карбиды, бориды, нитриды тугоплавких металлов и сплавов, что обеспечивает необходимый комплекс теплофизических и механических свойств. Процесс проводится в среде одного или смеси газов: азота, фтора, углекислого газа, ацетилена, фтористого бора и др. Рассмотрена конструкция специализированной установки для реализации химико-термической обработки. </w:t>
      </w:r>
    </w:p>
    <w:p w:rsidR="00A62A69" w:rsidRDefault="00A62A69" w:rsidP="004E0925">
      <w:pPr>
        <w:spacing w:before="240"/>
        <w:ind w:firstLine="709"/>
        <w:jc w:val="both"/>
        <w:rPr>
          <w:rFonts w:eastAsia="Times New Roman"/>
        </w:rPr>
      </w:pPr>
      <w:r>
        <w:rPr>
          <w:rFonts w:eastAsia="Times New Roman"/>
          <w:b/>
          <w:bCs/>
        </w:rPr>
        <w:t>Тепловое расширение сплавов Al-Cu после обработки расплава и термообработки</w:t>
      </w:r>
      <w:r>
        <w:rPr>
          <w:rFonts w:eastAsia="Times New Roman"/>
        </w:rPr>
        <w:t xml:space="preserve"> / В. К. Афанасьев [и др.] // Обработка металлов, 2016. – № 2. – С. 87-94: ил. – Библиогр.: 25 назв.</w:t>
      </w:r>
    </w:p>
    <w:p w:rsidR="00A62A69" w:rsidRDefault="00A62A69" w:rsidP="004E0925">
      <w:pPr>
        <w:spacing w:before="240"/>
        <w:ind w:firstLine="709"/>
        <w:jc w:val="both"/>
        <w:rPr>
          <w:rFonts w:eastAsia="Times New Roman"/>
        </w:rPr>
      </w:pPr>
      <w:r>
        <w:rPr>
          <w:rFonts w:eastAsia="Times New Roman"/>
        </w:rPr>
        <w:t xml:space="preserve">Изучены закономерности теплового расширения сплавов Al-Cu в литом и деформированном состояниях в зависимости от обработки расплава и термической обработки. Применяемая обработка расплава заключается в продувке водяным паром. Установлено, что выбранная обработка расплава создает аномалии, которые выражаются в уменьшении теплового расширения изучаемых сплавов. Дальнейшая термическая обработка приводит к развитию аномалий. Показано, что горячая пластическая деформация существенно влияет на температурный коэффициент линейного расширения алюминиевомедных сплавов, причем это влияние усиливается с увеличением содержания меди. Рассмотрены возможности применения обнаруженных закономерностей для создания будущих новых инварных сплавов, отличающихся малым удельным весом и меньшей стоимостью. </w:t>
      </w:r>
    </w:p>
    <w:p w:rsidR="00AA606D" w:rsidRDefault="00A62A69" w:rsidP="00D215AA">
      <w:pPr>
        <w:spacing w:before="240"/>
        <w:jc w:val="both"/>
        <w:rPr>
          <w:rFonts w:eastAsia="Times New Roman"/>
          <w:b/>
        </w:rPr>
      </w:pPr>
      <w:r>
        <w:rPr>
          <w:rFonts w:eastAsia="Times New Roman"/>
          <w:b/>
        </w:rPr>
        <w:t>СВАРОЧНОЕ ПРОИЗВОДСТВО. ТЕХН</w:t>
      </w:r>
      <w:r w:rsidR="002336B8">
        <w:rPr>
          <w:rFonts w:eastAsia="Times New Roman"/>
          <w:b/>
        </w:rPr>
        <w:t>О</w:t>
      </w:r>
      <w:r>
        <w:rPr>
          <w:rFonts w:eastAsia="Times New Roman"/>
          <w:b/>
        </w:rPr>
        <w:t xml:space="preserve">ЛОГИЯ </w:t>
      </w:r>
      <w:r w:rsidR="00E602A2" w:rsidRPr="00E602A2">
        <w:rPr>
          <w:rFonts w:eastAsia="Times New Roman"/>
          <w:b/>
        </w:rPr>
        <w:t>СВАРК</w:t>
      </w:r>
      <w:r>
        <w:rPr>
          <w:rFonts w:eastAsia="Times New Roman"/>
          <w:b/>
        </w:rPr>
        <w:t>И</w:t>
      </w:r>
      <w:r w:rsidR="00493DB7">
        <w:rPr>
          <w:rFonts w:eastAsia="Times New Roman"/>
          <w:b/>
        </w:rPr>
        <w:t>. ПОКРЫТИЯ</w:t>
      </w:r>
    </w:p>
    <w:p w:rsidR="00EA246D" w:rsidRDefault="00EA246D" w:rsidP="004E0925">
      <w:pPr>
        <w:spacing w:before="240"/>
        <w:ind w:firstLine="709"/>
        <w:jc w:val="both"/>
        <w:rPr>
          <w:rFonts w:eastAsia="Times New Roman"/>
        </w:rPr>
      </w:pPr>
      <w:r>
        <w:rPr>
          <w:rFonts w:eastAsia="Times New Roman"/>
          <w:b/>
          <w:bCs/>
        </w:rPr>
        <w:t>Влияние степени деформации сварных соединений углеродистых сталей на структурно-фазовое состояние и поля внутренних напряжений</w:t>
      </w:r>
      <w:r>
        <w:rPr>
          <w:rFonts w:eastAsia="Times New Roman"/>
        </w:rPr>
        <w:t xml:space="preserve"> [Текст] / А. Н. Смирнов [и др.] // Сварка и Диагностика, 2016. – № 3. – С. 25-28: ил. – Библиогр.: 9 назв.</w:t>
      </w:r>
    </w:p>
    <w:p w:rsidR="00EA246D" w:rsidRDefault="00EA246D" w:rsidP="004E0925">
      <w:pPr>
        <w:spacing w:before="240"/>
        <w:ind w:firstLine="709"/>
        <w:jc w:val="both"/>
        <w:rPr>
          <w:rFonts w:eastAsia="Times New Roman"/>
        </w:rPr>
      </w:pPr>
      <w:r>
        <w:rPr>
          <w:rFonts w:eastAsia="Times New Roman"/>
        </w:rPr>
        <w:lastRenderedPageBreak/>
        <w:t xml:space="preserve">Проведен анализ изменения структуры и значений внутренних напряжений в образцах из стали Ст3сп под действием повышенных нагрузок, а также проведено сравнение результатов исследования образцов выполненных ручной дуговой сваркой и сваркой модулированным током. Обоснованы предельно допустимые значения пластической деформации при испытании технических устройств повышенным давлением для данного типа стали. </w:t>
      </w:r>
    </w:p>
    <w:p w:rsidR="00EA246D" w:rsidRDefault="00EA246D" w:rsidP="004E0925">
      <w:pPr>
        <w:spacing w:before="240"/>
        <w:ind w:firstLine="709"/>
        <w:jc w:val="both"/>
        <w:rPr>
          <w:rFonts w:eastAsia="Times New Roman"/>
        </w:rPr>
      </w:pPr>
      <w:r>
        <w:rPr>
          <w:rFonts w:eastAsia="Times New Roman"/>
          <w:b/>
          <w:bCs/>
        </w:rPr>
        <w:t>Влияние схемы распространения ультразвуковых колебаний на структуру и свойства свариваемых взрывом соединений</w:t>
      </w:r>
      <w:r>
        <w:rPr>
          <w:rFonts w:eastAsia="Times New Roman"/>
        </w:rPr>
        <w:t xml:space="preserve"> / Е. В. Кузьмин [и др.] // Сварка и Диагностика, 2016. – № 3. – С. 53-57: ил. – Библиогр.: 13 назв.</w:t>
      </w:r>
    </w:p>
    <w:p w:rsidR="00EA246D" w:rsidRDefault="00EA246D" w:rsidP="004E0925">
      <w:pPr>
        <w:spacing w:before="240"/>
        <w:ind w:firstLine="709"/>
        <w:jc w:val="both"/>
        <w:rPr>
          <w:rFonts w:eastAsia="Times New Roman"/>
        </w:rPr>
      </w:pPr>
      <w:r>
        <w:rPr>
          <w:rFonts w:eastAsia="Times New Roman"/>
        </w:rPr>
        <w:t xml:space="preserve">Представлены результаты воздействия ультразвука на образование соединения в процессе сварки взрывом. Приведены сравнительные данные влияния схем распространения ультразвуковых колебаний на структуру и свойства свариваемых взрывом соединений. </w:t>
      </w:r>
    </w:p>
    <w:p w:rsidR="00EA246D" w:rsidRPr="0023020B" w:rsidRDefault="00805540" w:rsidP="004E0925">
      <w:pPr>
        <w:spacing w:before="240"/>
        <w:jc w:val="both"/>
        <w:rPr>
          <w:rFonts w:eastAsia="Times New Roman"/>
          <w:b/>
          <w:bCs/>
          <w:i/>
        </w:rPr>
      </w:pPr>
      <w:r>
        <w:rPr>
          <w:rFonts w:eastAsia="Times New Roman"/>
          <w:b/>
          <w:bCs/>
          <w:i/>
        </w:rPr>
        <w:t>Во</w:t>
      </w:r>
      <w:r w:rsidR="00EA246D" w:rsidRPr="0023020B">
        <w:rPr>
          <w:rFonts w:eastAsia="Times New Roman"/>
          <w:b/>
          <w:bCs/>
          <w:i/>
        </w:rPr>
        <w:t>лков, С.С.</w:t>
      </w:r>
    </w:p>
    <w:p w:rsidR="00EA246D" w:rsidRDefault="00EA246D" w:rsidP="004E0925">
      <w:pPr>
        <w:ind w:firstLine="709"/>
        <w:jc w:val="both"/>
        <w:rPr>
          <w:rFonts w:eastAsia="Times New Roman"/>
        </w:rPr>
      </w:pPr>
      <w:r w:rsidRPr="004F03B4">
        <w:rPr>
          <w:rFonts w:eastAsia="Times New Roman"/>
          <w:b/>
        </w:rPr>
        <w:t>Контроль качества сварных соединений полимерных материалов по их светопроницаемости</w:t>
      </w:r>
      <w:r>
        <w:rPr>
          <w:rFonts w:eastAsia="Times New Roman"/>
        </w:rPr>
        <w:t xml:space="preserve"> / С. С. Волков, А. Л. Ремизов, А. В. Малолетков // Сварка и Диагностика, 2016. – № 3. – С. 43-45: ил. – Библиогр.: 5 назв.</w:t>
      </w:r>
    </w:p>
    <w:p w:rsidR="00EA246D" w:rsidRDefault="00EA246D" w:rsidP="004E0925">
      <w:pPr>
        <w:spacing w:before="240"/>
        <w:ind w:firstLine="709"/>
        <w:jc w:val="both"/>
        <w:rPr>
          <w:rFonts w:eastAsia="Times New Roman"/>
        </w:rPr>
      </w:pPr>
      <w:r>
        <w:rPr>
          <w:rFonts w:eastAsia="Times New Roman"/>
        </w:rPr>
        <w:t xml:space="preserve">Предложен новый метод неразрушающего контроля сварных соединений полимерных пленок и синтетических тканей, основанный на определении изменения светового потока, проходящего через сварной шов, дающий надежные и в достаточной мере воспроизводимые результаты не зависимо от типа сварных швов. Определена зависимость светопрозрачности сварных швов от времени сварки для различных типов соединений. Установлена взаимосвязь светопрозрачности швов и разрывной нагрузки, позволяющая производить контроль качества сварных соединений. </w:t>
      </w:r>
    </w:p>
    <w:p w:rsidR="00E602A2" w:rsidRPr="0023020B" w:rsidRDefault="00E602A2" w:rsidP="004E0925">
      <w:pPr>
        <w:spacing w:before="240"/>
        <w:jc w:val="both"/>
        <w:rPr>
          <w:rFonts w:eastAsia="Times New Roman"/>
          <w:b/>
          <w:bCs/>
          <w:i/>
        </w:rPr>
      </w:pPr>
      <w:r w:rsidRPr="0023020B">
        <w:rPr>
          <w:rFonts w:eastAsia="Times New Roman"/>
          <w:b/>
          <w:bCs/>
          <w:i/>
        </w:rPr>
        <w:t>Гуреева, М.А.</w:t>
      </w:r>
    </w:p>
    <w:p w:rsidR="00E602A2" w:rsidRDefault="00E602A2" w:rsidP="004E0925">
      <w:pPr>
        <w:ind w:firstLine="709"/>
        <w:jc w:val="both"/>
        <w:rPr>
          <w:rFonts w:eastAsia="Times New Roman"/>
        </w:rPr>
      </w:pPr>
      <w:r w:rsidRPr="004823C2">
        <w:rPr>
          <w:rFonts w:eastAsia="Times New Roman"/>
          <w:b/>
        </w:rPr>
        <w:t>Исследование свойств сварных соединений алюминиевого сплава В1341, выполненных контактной точечной сваркой</w:t>
      </w:r>
      <w:r>
        <w:rPr>
          <w:rFonts w:eastAsia="Times New Roman"/>
        </w:rPr>
        <w:t xml:space="preserve"> / М. А. Гуреева, О. Е. Грушко, Г. Г. Клочков // Заготовительные производства в машиностроении, 2016. – № 7. – С. 8-12: ил. – Библиогр.: 4 назв.</w:t>
      </w:r>
    </w:p>
    <w:p w:rsidR="00E602A2" w:rsidRDefault="00E602A2" w:rsidP="004E0925">
      <w:pPr>
        <w:spacing w:before="240"/>
        <w:ind w:firstLine="709"/>
        <w:jc w:val="both"/>
        <w:rPr>
          <w:rFonts w:eastAsia="Times New Roman"/>
        </w:rPr>
      </w:pPr>
      <w:r>
        <w:rPr>
          <w:rFonts w:eastAsia="Times New Roman"/>
        </w:rPr>
        <w:t xml:space="preserve">Показано влияние конструктивных элементов точечного соединения на прочностные характеристики сварных точечных соединений сплава В1341, легированного кальцием. Получено, что при уменьшении диаметра ядра на 30% уменьшается диаметр отпечатка от электродов и зазор между деталями в среднем на 25%. Приведены данные по влиянию температуры нагрева на расширяющую силу на сварную точку при испытаниях на срез и отрыв. </w:t>
      </w:r>
    </w:p>
    <w:p w:rsidR="00EA246D" w:rsidRDefault="00EA246D" w:rsidP="004E0925">
      <w:pPr>
        <w:spacing w:before="240"/>
        <w:ind w:firstLine="709"/>
        <w:jc w:val="both"/>
        <w:rPr>
          <w:rFonts w:eastAsia="Times New Roman"/>
        </w:rPr>
      </w:pPr>
      <w:r>
        <w:rPr>
          <w:rFonts w:eastAsia="Times New Roman"/>
          <w:b/>
          <w:bCs/>
        </w:rPr>
        <w:t>Инженерная методика расчета параметров режима двухдуговой сварки угловых швов</w:t>
      </w:r>
      <w:r>
        <w:rPr>
          <w:rFonts w:eastAsia="Times New Roman"/>
        </w:rPr>
        <w:t xml:space="preserve"> / А. Ю. Мельников [и др.] // Сварка и Диагностика, 2016. – № 3. – С. 46-49: ил. – Библиогр.: 7 назв.</w:t>
      </w:r>
    </w:p>
    <w:p w:rsidR="00EA246D" w:rsidRDefault="00EA246D" w:rsidP="004E0925">
      <w:pPr>
        <w:spacing w:before="240"/>
        <w:ind w:firstLine="709"/>
        <w:jc w:val="both"/>
        <w:rPr>
          <w:rFonts w:eastAsia="Times New Roman"/>
        </w:rPr>
      </w:pPr>
      <w:r>
        <w:rPr>
          <w:rFonts w:eastAsia="Times New Roman"/>
        </w:rPr>
        <w:t xml:space="preserve">Рассмотрена инженерная методика расчета параметров режима двухдуговой сварки наклонным электродом угловых швов. Обоснована необходимость корректировки параметров режима на второй дуге от подогрева металла первой дугой. Полученные поправочные коэффициенты позволяют с удовлетворительной точность определить параметры режима при заданных размерах сварного соединения. </w:t>
      </w:r>
    </w:p>
    <w:p w:rsidR="003E07BC" w:rsidRDefault="003E07BC">
      <w:pPr>
        <w:rPr>
          <w:rFonts w:eastAsia="Times New Roman"/>
          <w:b/>
          <w:bCs/>
          <w:i/>
        </w:rPr>
      </w:pPr>
      <w:r>
        <w:rPr>
          <w:rFonts w:eastAsia="Times New Roman"/>
          <w:b/>
          <w:bCs/>
          <w:i/>
        </w:rPr>
        <w:br w:type="page"/>
      </w:r>
    </w:p>
    <w:p w:rsidR="00EA246D" w:rsidRPr="0023020B" w:rsidRDefault="00EA246D" w:rsidP="004E0925">
      <w:pPr>
        <w:spacing w:before="240"/>
        <w:jc w:val="both"/>
        <w:rPr>
          <w:rFonts w:eastAsia="Times New Roman"/>
          <w:b/>
          <w:bCs/>
          <w:i/>
        </w:rPr>
      </w:pPr>
      <w:r w:rsidRPr="0023020B">
        <w:rPr>
          <w:rFonts w:eastAsia="Times New Roman"/>
          <w:b/>
          <w:bCs/>
          <w:i/>
        </w:rPr>
        <w:lastRenderedPageBreak/>
        <w:t>Лазарсон, Э.В.</w:t>
      </w:r>
    </w:p>
    <w:p w:rsidR="00EA246D" w:rsidRDefault="00EA246D" w:rsidP="004E0925">
      <w:pPr>
        <w:ind w:firstLine="709"/>
        <w:jc w:val="both"/>
        <w:rPr>
          <w:rFonts w:eastAsia="Times New Roman"/>
        </w:rPr>
      </w:pPr>
      <w:r w:rsidRPr="004F03B4">
        <w:rPr>
          <w:rFonts w:eastAsia="Times New Roman"/>
          <w:b/>
        </w:rPr>
        <w:t>Выбор методов контроля качества сварных соединений</w:t>
      </w:r>
      <w:r>
        <w:rPr>
          <w:rFonts w:eastAsia="Times New Roman"/>
        </w:rPr>
        <w:t xml:space="preserve"> / Э. В. Лазарсон // Сварка и Диагностика, 2016. – № 3. – С. 31-34. – Библиогр.: 5 назв.</w:t>
      </w:r>
    </w:p>
    <w:p w:rsidR="00EA246D" w:rsidRDefault="00EA246D" w:rsidP="004E0925">
      <w:pPr>
        <w:spacing w:before="240"/>
        <w:ind w:firstLine="709"/>
        <w:jc w:val="both"/>
        <w:rPr>
          <w:rFonts w:eastAsia="Times New Roman"/>
        </w:rPr>
      </w:pPr>
      <w:r>
        <w:rPr>
          <w:rFonts w:eastAsia="Times New Roman"/>
        </w:rPr>
        <w:t xml:space="preserve">Выявлены проблемы, возникающие при выборе метода контроля качества сварных соединений в зависимости от условий задачи. Методика решения задач выбора представлена в форме таблиц соответствия. Определяющую роль в назначении необходимых методов контроля играют знания и опыт конкретного специалиста, компетентного в вопросах контроля качества. </w:t>
      </w:r>
    </w:p>
    <w:p w:rsidR="00EA246D" w:rsidRDefault="00EA246D" w:rsidP="004E0925">
      <w:pPr>
        <w:spacing w:before="240"/>
        <w:ind w:firstLine="709"/>
        <w:jc w:val="both"/>
        <w:rPr>
          <w:rFonts w:eastAsia="Times New Roman"/>
        </w:rPr>
      </w:pPr>
      <w:r>
        <w:rPr>
          <w:rFonts w:eastAsia="Times New Roman"/>
          <w:b/>
          <w:bCs/>
        </w:rPr>
        <w:t>Моделирование формирования обратного валика при орбитальной дуговой сварке корневых швов</w:t>
      </w:r>
      <w:r>
        <w:rPr>
          <w:rFonts w:eastAsia="Times New Roman"/>
        </w:rPr>
        <w:t xml:space="preserve"> / В. В. Долиненко [и др.] // Сварка и Диагностика, 2016. – № 3. – С. 57-61: ил. – Библиогр.: 14 назв.</w:t>
      </w:r>
    </w:p>
    <w:p w:rsidR="00EA246D" w:rsidRDefault="00EA246D" w:rsidP="004E0925">
      <w:pPr>
        <w:spacing w:before="240"/>
        <w:ind w:firstLine="709"/>
        <w:jc w:val="both"/>
        <w:rPr>
          <w:rFonts w:eastAsia="Times New Roman"/>
        </w:rPr>
      </w:pPr>
      <w:r>
        <w:rPr>
          <w:rFonts w:eastAsia="Times New Roman"/>
        </w:rPr>
        <w:t xml:space="preserve">Рассмотрена методика имитационного 2D-моделирования формирования обратного валика при выполнении орбитальной МИГ/МАГ сварки корневого шва с поперечными колебаниями электрода. Исследовано формирование обратного валика для двух режимов сварки: в нижнем положении с поперечными и в потолочном положении. </w:t>
      </w:r>
    </w:p>
    <w:p w:rsidR="00B94291" w:rsidRPr="0023020B" w:rsidRDefault="00B94291" w:rsidP="004E0925">
      <w:pPr>
        <w:spacing w:before="240"/>
        <w:jc w:val="both"/>
        <w:rPr>
          <w:rFonts w:eastAsia="Times New Roman"/>
          <w:b/>
          <w:bCs/>
          <w:i/>
        </w:rPr>
      </w:pPr>
      <w:r w:rsidRPr="0023020B">
        <w:rPr>
          <w:rFonts w:eastAsia="Times New Roman"/>
          <w:b/>
          <w:bCs/>
          <w:i/>
        </w:rPr>
        <w:t>Муравьев, В.И.</w:t>
      </w:r>
    </w:p>
    <w:p w:rsidR="00B94291" w:rsidRDefault="00B94291" w:rsidP="004E0925">
      <w:pPr>
        <w:ind w:firstLine="709"/>
        <w:jc w:val="both"/>
        <w:rPr>
          <w:rFonts w:eastAsia="Times New Roman"/>
        </w:rPr>
      </w:pPr>
      <w:r w:rsidRPr="004F03B4">
        <w:rPr>
          <w:rFonts w:eastAsia="Times New Roman"/>
          <w:b/>
        </w:rPr>
        <w:t>Доминирующие факторы разделительных операций, вызывающие капиллярную конденсацию загрязнений и дефектность металла шва титановых конструкций</w:t>
      </w:r>
      <w:r>
        <w:rPr>
          <w:rFonts w:eastAsia="Times New Roman"/>
        </w:rPr>
        <w:t xml:space="preserve"> / В. И. Муравьев, П. В. Бахматов // Сварка и Диагностика, 2016. – № 3. – С. 11-17: ил. – Библиогр.: 17 назв.</w:t>
      </w:r>
    </w:p>
    <w:p w:rsidR="00B94291" w:rsidRDefault="00B94291" w:rsidP="004E0925">
      <w:pPr>
        <w:spacing w:before="240"/>
        <w:ind w:firstLine="709"/>
        <w:jc w:val="both"/>
        <w:rPr>
          <w:rFonts w:eastAsia="Times New Roman"/>
        </w:rPr>
      </w:pPr>
      <w:r>
        <w:rPr>
          <w:rFonts w:eastAsia="Times New Roman"/>
        </w:rPr>
        <w:t xml:space="preserve">Определены доминирующие факторы, влияющие на порообразование в металле шва при сварке плавлением титановых сплавов. Предложен универсальный метод оценки качества поверхностной обработки заготовок и присадочной проволоки под сварку титановых сплавов по насыщенности капиллярно-конденсированными загрязнениями, позволяющий прогнозировать уровень дефектности. Показана несостоятельность параметров шероховатости как критерия оценки качества поверхности свариваемых кромок и присадочного материала и его влияние на уровень дефектности металла шва при сварке титановых сплавов. </w:t>
      </w:r>
    </w:p>
    <w:p w:rsidR="00B94291" w:rsidRPr="0023020B" w:rsidRDefault="00B94291" w:rsidP="004E0925">
      <w:pPr>
        <w:spacing w:before="240"/>
        <w:jc w:val="both"/>
        <w:rPr>
          <w:rFonts w:eastAsia="Times New Roman"/>
          <w:b/>
          <w:bCs/>
          <w:i/>
        </w:rPr>
      </w:pPr>
      <w:r w:rsidRPr="0023020B">
        <w:rPr>
          <w:rFonts w:eastAsia="Times New Roman"/>
          <w:b/>
          <w:bCs/>
          <w:i/>
        </w:rPr>
        <w:t>Паршин, С.Г.</w:t>
      </w:r>
    </w:p>
    <w:p w:rsidR="00B94291" w:rsidRDefault="00B94291" w:rsidP="004E0925">
      <w:pPr>
        <w:ind w:firstLine="709"/>
        <w:jc w:val="both"/>
        <w:rPr>
          <w:rFonts w:eastAsia="Times New Roman"/>
        </w:rPr>
      </w:pPr>
      <w:r w:rsidRPr="004F03B4">
        <w:rPr>
          <w:rFonts w:eastAsia="Times New Roman"/>
          <w:b/>
        </w:rPr>
        <w:t>Математическое моделирование параметров защитной газовой струи при сварке в условиях ветра</w:t>
      </w:r>
      <w:r>
        <w:rPr>
          <w:rFonts w:eastAsia="Times New Roman"/>
        </w:rPr>
        <w:t xml:space="preserve"> / С. Г. Паршин, И. В. Иванова, Е. П. Петухов // Сварка и Диагностика, 2016. – № 3. – С. 21-25: ил. – Библиогр.: 7 назв.</w:t>
      </w:r>
    </w:p>
    <w:p w:rsidR="00B94291" w:rsidRDefault="00B94291" w:rsidP="004E0925">
      <w:pPr>
        <w:spacing w:before="240"/>
        <w:ind w:firstLine="709"/>
        <w:jc w:val="both"/>
        <w:rPr>
          <w:rFonts w:eastAsia="Times New Roman"/>
        </w:rPr>
      </w:pPr>
      <w:r>
        <w:rPr>
          <w:rFonts w:eastAsia="Times New Roman"/>
        </w:rPr>
        <w:t xml:space="preserve">Разработана методика моделирования истечения струи защитного газа из сопла сварочной горелки при дуговой сварке с применением программы ANSYS Fluent, которая основана на численном решении двумерной осесимметричной задачи с учетом конфигурации сопла. Рассмотрен пример истечения потока газа при различных скоростях из цилиндрического и конфузорного сопел. Расчетно-экспериментальное моделирование параметров защитных газовых струй показало, что применение конфузорного сопла повышает эффективность газовой защиты при сварке в условиях ветра. Совпадение расчетного с экспериментальными данными удовлетворительное. </w:t>
      </w:r>
    </w:p>
    <w:p w:rsidR="00B94291" w:rsidRPr="0023020B" w:rsidRDefault="00B94291" w:rsidP="004E0925">
      <w:pPr>
        <w:spacing w:before="240"/>
        <w:jc w:val="both"/>
        <w:rPr>
          <w:rFonts w:eastAsia="Times New Roman"/>
          <w:b/>
          <w:bCs/>
          <w:i/>
        </w:rPr>
      </w:pPr>
      <w:r w:rsidRPr="0023020B">
        <w:rPr>
          <w:rFonts w:eastAsia="Times New Roman"/>
          <w:b/>
          <w:bCs/>
          <w:i/>
        </w:rPr>
        <w:t>Порошин, В.В.</w:t>
      </w:r>
    </w:p>
    <w:p w:rsidR="00B94291" w:rsidRDefault="00B94291" w:rsidP="004E0925">
      <w:pPr>
        <w:ind w:firstLine="709"/>
        <w:jc w:val="both"/>
        <w:rPr>
          <w:rFonts w:eastAsia="Times New Roman"/>
        </w:rPr>
      </w:pPr>
      <w:r w:rsidRPr="0046604D">
        <w:rPr>
          <w:rFonts w:eastAsia="Times New Roman"/>
          <w:b/>
        </w:rPr>
        <w:t>Разработка способа аддитивного технологического процесса газопорошковой лазерной наплавки</w:t>
      </w:r>
      <w:r>
        <w:rPr>
          <w:rFonts w:eastAsia="Times New Roman"/>
          <w:b/>
        </w:rPr>
        <w:t xml:space="preserve"> </w:t>
      </w:r>
      <w:r>
        <w:rPr>
          <w:rFonts w:eastAsia="Times New Roman"/>
        </w:rPr>
        <w:t>/ В. В. Порошин, А. А. Богданов, И. А. Зябрев // Наукоёмкие технологии в машиностроении, 2016. – № 7. – С. 35-39: ил. – Библиогр.: 5 назв.</w:t>
      </w:r>
    </w:p>
    <w:p w:rsidR="00B94291" w:rsidRDefault="00B94291" w:rsidP="004E0925">
      <w:pPr>
        <w:spacing w:before="240"/>
        <w:ind w:firstLine="709"/>
        <w:jc w:val="both"/>
        <w:rPr>
          <w:rFonts w:eastAsia="Times New Roman"/>
        </w:rPr>
      </w:pPr>
      <w:r>
        <w:rPr>
          <w:rFonts w:eastAsia="Times New Roman"/>
        </w:rPr>
        <w:lastRenderedPageBreak/>
        <w:t xml:space="preserve">Предложен способ лазерного послойного спекания частиц порошка со сканированием лазерного излучения по различным траекториям. Рассмотрено влияние траектории сканирования и скорости обработки на геометрические характеристики наплавочных слоёв. </w:t>
      </w:r>
    </w:p>
    <w:p w:rsidR="00EA246D" w:rsidRDefault="00EA246D" w:rsidP="004E0925">
      <w:pPr>
        <w:spacing w:before="240"/>
        <w:ind w:firstLine="709"/>
        <w:jc w:val="both"/>
        <w:rPr>
          <w:rFonts w:eastAsia="Times New Roman"/>
        </w:rPr>
      </w:pPr>
      <w:r>
        <w:rPr>
          <w:rFonts w:eastAsia="Times New Roman"/>
          <w:b/>
          <w:bCs/>
        </w:rPr>
        <w:t>Российский сварочный полуавтомат ПДГО-528М и его модификации</w:t>
      </w:r>
      <w:r>
        <w:rPr>
          <w:rFonts w:eastAsia="Times New Roman"/>
        </w:rPr>
        <w:t xml:space="preserve"> // Сварка и Диагностика, 2016. – № 3. – С. 35-36: ил.</w:t>
      </w:r>
    </w:p>
    <w:p w:rsidR="008D56F7" w:rsidRDefault="00EA246D" w:rsidP="004E0925">
      <w:pPr>
        <w:spacing w:before="240"/>
        <w:ind w:firstLine="709"/>
        <w:jc w:val="both"/>
        <w:rPr>
          <w:rFonts w:eastAsia="Times New Roman"/>
        </w:rPr>
      </w:pPr>
      <w:r>
        <w:rPr>
          <w:rFonts w:eastAsia="Times New Roman"/>
        </w:rPr>
        <w:t>Представлен российский сварочный полуавтомат ПДГО-528М. Кратко описаны: питающий механизм ПДГО-528М; подающий механизм с синергетическим управлением; модификации подающих механизмов ШТОРМ; интерфейс подающего механизма со штыревым разъемом; усиленный привод подачи с механизмом правки проволоки; комплектация.</w:t>
      </w:r>
    </w:p>
    <w:p w:rsidR="00EA246D" w:rsidRDefault="00EA246D" w:rsidP="004E0925">
      <w:pPr>
        <w:spacing w:before="240"/>
        <w:ind w:firstLine="709"/>
        <w:jc w:val="both"/>
        <w:rPr>
          <w:rFonts w:eastAsia="Times New Roman"/>
        </w:rPr>
      </w:pPr>
      <w:r>
        <w:rPr>
          <w:rFonts w:eastAsia="Times New Roman"/>
          <w:b/>
          <w:bCs/>
        </w:rPr>
        <w:t>Сварка плавлением высокожаропрочного никелевого сплава, упрочняемого химико-термической обработкой</w:t>
      </w:r>
      <w:r>
        <w:rPr>
          <w:rFonts w:eastAsia="Times New Roman"/>
        </w:rPr>
        <w:t xml:space="preserve"> / В. И. Лукин [и др.] // Сварка и Диагностика, 2016. – № 3. – С. 39-43: ил. – Библиогр.: 16 назв.</w:t>
      </w:r>
    </w:p>
    <w:p w:rsidR="00EA246D" w:rsidRDefault="00EA246D" w:rsidP="004E0925">
      <w:pPr>
        <w:spacing w:before="240"/>
        <w:ind w:firstLine="709"/>
        <w:jc w:val="both"/>
        <w:rPr>
          <w:rFonts w:eastAsia="Times New Roman"/>
        </w:rPr>
      </w:pPr>
      <w:r>
        <w:rPr>
          <w:rFonts w:eastAsia="Times New Roman"/>
        </w:rPr>
        <w:t xml:space="preserve">Выбраны режимы автоматической аргонодуговой сварки без присадочного материала и точечной контактной сварки, исследованы технологические, механические свойства и структуры сварных соединений, исследована возможность аргонодуговой сварки сплава в термически обработанном состоянии. </w:t>
      </w:r>
    </w:p>
    <w:p w:rsidR="00EA246D" w:rsidRPr="0023020B" w:rsidRDefault="00EA246D" w:rsidP="004E0925">
      <w:pPr>
        <w:spacing w:before="240"/>
        <w:jc w:val="both"/>
        <w:rPr>
          <w:rFonts w:eastAsia="Times New Roman"/>
          <w:b/>
          <w:bCs/>
          <w:i/>
        </w:rPr>
      </w:pPr>
      <w:r w:rsidRPr="0023020B">
        <w:rPr>
          <w:rFonts w:eastAsia="Times New Roman"/>
          <w:b/>
          <w:bCs/>
          <w:i/>
        </w:rPr>
        <w:t>Сидоров, В.П.</w:t>
      </w:r>
    </w:p>
    <w:p w:rsidR="00EA246D" w:rsidRDefault="00EA246D" w:rsidP="004E0925">
      <w:pPr>
        <w:ind w:firstLine="709"/>
        <w:jc w:val="both"/>
        <w:rPr>
          <w:rFonts w:eastAsia="Times New Roman"/>
        </w:rPr>
      </w:pPr>
      <w:r w:rsidRPr="004F03B4">
        <w:rPr>
          <w:rFonts w:eastAsia="Times New Roman"/>
          <w:b/>
        </w:rPr>
        <w:t>Допустимые отклонения параметров дуговой односторонней сварки</w:t>
      </w:r>
      <w:r>
        <w:rPr>
          <w:rFonts w:eastAsia="Times New Roman"/>
        </w:rPr>
        <w:t xml:space="preserve"> / В. П. Сидоров, А. В. Мельзитдинова // Сварка и Диагностика, 2016. – № 3. – С. 49-52: ил. – Библиогр.: 6 назв.</w:t>
      </w:r>
    </w:p>
    <w:p w:rsidR="00EA246D" w:rsidRDefault="00EA246D" w:rsidP="004E0925">
      <w:pPr>
        <w:spacing w:before="240"/>
        <w:ind w:firstLine="709"/>
        <w:jc w:val="both"/>
        <w:rPr>
          <w:rFonts w:eastAsia="Times New Roman"/>
        </w:rPr>
      </w:pPr>
      <w:r>
        <w:rPr>
          <w:rFonts w:eastAsia="Times New Roman"/>
        </w:rPr>
        <w:t xml:space="preserve">На основе математического моделирования односторонней дуговой сварки разработана методика определения требований к точности параметров процесса при регулировании ширины обратного валика. Показано, что наименее жесткие требования к точности параметров предъявляются при регулировании по математической модели распространения тепла. Рассмотрена связь регулирования по ширине с регулированием по температуре поверхности деталей. </w:t>
      </w:r>
    </w:p>
    <w:p w:rsidR="00B94291" w:rsidRPr="0023020B" w:rsidRDefault="00B94291" w:rsidP="004E0925">
      <w:pPr>
        <w:spacing w:before="240"/>
        <w:jc w:val="both"/>
        <w:rPr>
          <w:rFonts w:eastAsia="Times New Roman"/>
          <w:b/>
          <w:bCs/>
          <w:i/>
        </w:rPr>
      </w:pPr>
      <w:r w:rsidRPr="0023020B">
        <w:rPr>
          <w:rFonts w:eastAsia="Times New Roman"/>
          <w:b/>
          <w:bCs/>
          <w:i/>
        </w:rPr>
        <w:t>Царьков, А.В.</w:t>
      </w:r>
    </w:p>
    <w:p w:rsidR="00B94291" w:rsidRDefault="00B94291" w:rsidP="004E0925">
      <w:pPr>
        <w:ind w:firstLine="709"/>
        <w:jc w:val="both"/>
        <w:rPr>
          <w:rFonts w:eastAsia="Times New Roman"/>
        </w:rPr>
      </w:pPr>
      <w:r w:rsidRPr="004F03B4">
        <w:rPr>
          <w:rFonts w:eastAsia="Times New Roman"/>
          <w:b/>
        </w:rPr>
        <w:t xml:space="preserve">Методика решения тепловой задачи в зоне кристаллизации сварного шва </w:t>
      </w:r>
      <w:r>
        <w:rPr>
          <w:rFonts w:eastAsia="Times New Roman"/>
        </w:rPr>
        <w:t>/ А. В. Царьков, В. Ю. Захаров // Сварка и Диагностика, 2016. – № 3. – С. 17-20: ил. – Библиогр.: 10 назв.</w:t>
      </w:r>
    </w:p>
    <w:p w:rsidR="00B94291" w:rsidRDefault="00B94291" w:rsidP="004E0925">
      <w:pPr>
        <w:spacing w:before="240"/>
        <w:ind w:firstLine="709"/>
        <w:jc w:val="both"/>
        <w:rPr>
          <w:rFonts w:eastAsia="Times New Roman"/>
        </w:rPr>
      </w:pPr>
      <w:r>
        <w:rPr>
          <w:rFonts w:eastAsia="Times New Roman"/>
        </w:rPr>
        <w:t xml:space="preserve">Разработана методика расчета температурных полей в зоне кристаллизации сварного шва, которая основывается на численном пошаговом решении уравнения теплового баланса вдоль перпендикуляров к изотермическим поверхностям. Полученная расчетная схема позволяет свести решение многомерной задачи теплопроводности к решению системы несвязанных алгебраических уравнений. Рассмотрен пример расчета температурных полей в околошовной зоне при сварке тонких листов из нержавеющей стали. </w:t>
      </w:r>
    </w:p>
    <w:p w:rsidR="00B94291" w:rsidRPr="0023020B" w:rsidRDefault="00B94291" w:rsidP="004E0925">
      <w:pPr>
        <w:spacing w:before="240"/>
        <w:jc w:val="both"/>
        <w:rPr>
          <w:rFonts w:eastAsia="Times New Roman"/>
          <w:b/>
          <w:bCs/>
          <w:i/>
        </w:rPr>
      </w:pPr>
      <w:r w:rsidRPr="0023020B">
        <w:rPr>
          <w:rFonts w:eastAsia="Times New Roman"/>
          <w:b/>
          <w:bCs/>
          <w:i/>
        </w:rPr>
        <w:t>Щицын, Ю.Д.</w:t>
      </w:r>
    </w:p>
    <w:p w:rsidR="00B94291" w:rsidRDefault="00B94291" w:rsidP="004E0925">
      <w:pPr>
        <w:ind w:firstLine="709"/>
        <w:jc w:val="both"/>
        <w:rPr>
          <w:rFonts w:eastAsia="Times New Roman"/>
        </w:rPr>
      </w:pPr>
      <w:r w:rsidRPr="004F03B4">
        <w:rPr>
          <w:rFonts w:eastAsia="Times New Roman"/>
          <w:b/>
        </w:rPr>
        <w:t>Определение падения напряжения на анодном участке дуги при плазменной обработке металлов</w:t>
      </w:r>
      <w:r>
        <w:rPr>
          <w:rFonts w:eastAsia="Times New Roman"/>
        </w:rPr>
        <w:t xml:space="preserve"> / Ю. Д. Щицын, Д. С. Белинин, С. Д. Неулыбин // Сварка и Диагностика, 2016. – № 3. – С. 29-30: ил. – Библиогр.: 10 назв.</w:t>
      </w:r>
    </w:p>
    <w:p w:rsidR="00B94291" w:rsidRDefault="00B94291" w:rsidP="004E0925">
      <w:pPr>
        <w:spacing w:before="240"/>
        <w:ind w:firstLine="709"/>
        <w:jc w:val="both"/>
        <w:rPr>
          <w:rFonts w:eastAsia="Times New Roman"/>
        </w:rPr>
      </w:pPr>
      <w:r>
        <w:rPr>
          <w:rFonts w:eastAsia="Times New Roman"/>
        </w:rPr>
        <w:t>Проведена оценка величины падения напряжения на анодном участке дуги при работе плазмотрона на токе обратной полярности. Исследован баланс теплообмена на электроде-</w:t>
      </w:r>
      <w:r>
        <w:rPr>
          <w:rFonts w:eastAsia="Times New Roman"/>
        </w:rPr>
        <w:lastRenderedPageBreak/>
        <w:t xml:space="preserve">аноде. Выполнены исследования тепловложения в анод плазмотрона разной конструкции. Получен большой массив данных, проведены сравнительные исследования, на основании чего определены факторы, влияющие на теплопередачу в анод. </w:t>
      </w:r>
    </w:p>
    <w:p w:rsidR="0038107E" w:rsidRDefault="00E602A2" w:rsidP="00D215AA">
      <w:pPr>
        <w:spacing w:before="240"/>
        <w:jc w:val="both"/>
        <w:rPr>
          <w:rFonts w:eastAsia="Times New Roman"/>
          <w:b/>
        </w:rPr>
      </w:pPr>
      <w:r w:rsidRPr="0038107E">
        <w:rPr>
          <w:rFonts w:eastAsia="Times New Roman"/>
          <w:b/>
        </w:rPr>
        <w:t>ПОДЪЁМНО-ТРАНСПОРТНОЕ МАШИНОСТРОЕНИЕ</w:t>
      </w:r>
    </w:p>
    <w:p w:rsidR="0038107E" w:rsidRDefault="0038107E" w:rsidP="004E0925">
      <w:pPr>
        <w:spacing w:before="240"/>
        <w:ind w:firstLine="709"/>
        <w:jc w:val="both"/>
        <w:rPr>
          <w:rFonts w:eastAsia="Times New Roman"/>
        </w:rPr>
      </w:pPr>
      <w:r>
        <w:rPr>
          <w:rFonts w:eastAsia="Times New Roman"/>
          <w:b/>
          <w:bCs/>
        </w:rPr>
        <w:t>Выбор размеров квадратных сечений стержней крановых ферм с учётом внеузловых нагрузок</w:t>
      </w:r>
      <w:r>
        <w:rPr>
          <w:rFonts w:eastAsia="Times New Roman"/>
        </w:rPr>
        <w:t xml:space="preserve"> / В. А. Юрищев [и др.] // Подъемно-транспортное дело, 2016. – № 1-2. – С. 14-16: ил. – Библиогр.: 2 назв.</w:t>
      </w:r>
    </w:p>
    <w:p w:rsidR="0038107E" w:rsidRDefault="0038107E" w:rsidP="004E0925">
      <w:pPr>
        <w:spacing w:before="240"/>
        <w:ind w:firstLine="709"/>
        <w:jc w:val="both"/>
        <w:rPr>
          <w:rFonts w:eastAsia="Times New Roman"/>
        </w:rPr>
      </w:pPr>
      <w:r>
        <w:rPr>
          <w:rFonts w:eastAsia="Times New Roman"/>
        </w:rPr>
        <w:t xml:space="preserve">С учетом особенностей компьютерных моделей металлических конструкций крановых ферм и действующих в них внеузловых нагрузок для сокращения трудоемкости проектных расчетов предложены формулы, позволяющие учесть эти особенности при назначении размеров сечений стержней ферм в первом приближении. </w:t>
      </w:r>
    </w:p>
    <w:p w:rsidR="0038107E" w:rsidRPr="0023020B" w:rsidRDefault="0038107E" w:rsidP="004E0925">
      <w:pPr>
        <w:spacing w:before="240"/>
        <w:jc w:val="both"/>
        <w:rPr>
          <w:rFonts w:eastAsia="Times New Roman"/>
          <w:b/>
          <w:bCs/>
          <w:i/>
        </w:rPr>
      </w:pPr>
      <w:r w:rsidRPr="0023020B">
        <w:rPr>
          <w:rFonts w:eastAsia="Times New Roman"/>
          <w:b/>
          <w:bCs/>
          <w:i/>
        </w:rPr>
        <w:t>Израйлевич, М.Л.</w:t>
      </w:r>
    </w:p>
    <w:p w:rsidR="0038107E" w:rsidRDefault="0038107E" w:rsidP="004E0925">
      <w:pPr>
        <w:ind w:firstLine="709"/>
        <w:jc w:val="both"/>
        <w:rPr>
          <w:rFonts w:eastAsia="Times New Roman"/>
        </w:rPr>
      </w:pPr>
      <w:r w:rsidRPr="00286B9F">
        <w:rPr>
          <w:rFonts w:eastAsia="Times New Roman"/>
          <w:b/>
        </w:rPr>
        <w:t>Мобильные подъемно-транспортные машины</w:t>
      </w:r>
      <w:r>
        <w:rPr>
          <w:rFonts w:eastAsia="Times New Roman"/>
          <w:b/>
        </w:rPr>
        <w:t xml:space="preserve"> – </w:t>
      </w:r>
      <w:r w:rsidRPr="00286B9F">
        <w:rPr>
          <w:rFonts w:eastAsia="Times New Roman"/>
          <w:b/>
        </w:rPr>
        <w:t>современная тенденция развития отрасли: Часть 4.</w:t>
      </w:r>
      <w:r>
        <w:rPr>
          <w:rFonts w:eastAsia="Times New Roman"/>
        </w:rPr>
        <w:t xml:space="preserve"> </w:t>
      </w:r>
      <w:r w:rsidRPr="00286B9F">
        <w:rPr>
          <w:rFonts w:eastAsia="Times New Roman"/>
          <w:b/>
        </w:rPr>
        <w:t>Специальные грузоподъемные и новые транспортирующие машины и оборудование</w:t>
      </w:r>
      <w:r>
        <w:rPr>
          <w:rFonts w:eastAsia="Times New Roman"/>
        </w:rPr>
        <w:t xml:space="preserve"> / М. Л. Израйлевич // Подъемно-транспортное дело, 2016. – № 1-2. – С. 10-14: ил.</w:t>
      </w:r>
    </w:p>
    <w:p w:rsidR="0038107E" w:rsidRDefault="0038107E" w:rsidP="004E0925">
      <w:pPr>
        <w:spacing w:before="240"/>
        <w:ind w:firstLine="709"/>
        <w:jc w:val="both"/>
        <w:rPr>
          <w:rFonts w:eastAsia="Times New Roman"/>
        </w:rPr>
      </w:pPr>
      <w:r>
        <w:rPr>
          <w:rFonts w:eastAsia="Times New Roman"/>
        </w:rPr>
        <w:t xml:space="preserve">Продолжение серии статей (начало в журналах № 1, 2 за 2013 г. и № 2 за 2015 г.). Представлены специальные машины, плавучие краны и ряд появившихся в последние годы конструкций конвейеров. </w:t>
      </w:r>
    </w:p>
    <w:p w:rsidR="00B6163E" w:rsidRPr="0023020B" w:rsidRDefault="00B6163E" w:rsidP="004E0925">
      <w:pPr>
        <w:spacing w:before="240"/>
        <w:jc w:val="both"/>
        <w:rPr>
          <w:rFonts w:eastAsia="Times New Roman"/>
          <w:i/>
        </w:rPr>
      </w:pPr>
      <w:r w:rsidRPr="0023020B">
        <w:rPr>
          <w:rFonts w:eastAsia="Times New Roman"/>
          <w:b/>
          <w:bCs/>
          <w:i/>
        </w:rPr>
        <w:t>Копачевский, В.Н.</w:t>
      </w:r>
    </w:p>
    <w:p w:rsidR="00B6163E" w:rsidRDefault="00B6163E" w:rsidP="004E0925">
      <w:pPr>
        <w:ind w:firstLine="709"/>
        <w:jc w:val="both"/>
        <w:rPr>
          <w:rFonts w:eastAsia="Times New Roman"/>
        </w:rPr>
      </w:pPr>
      <w:r w:rsidRPr="0013128E">
        <w:rPr>
          <w:rFonts w:eastAsia="Times New Roman"/>
          <w:b/>
        </w:rPr>
        <w:t>Тормоз грузоподъемного устройства</w:t>
      </w:r>
      <w:r>
        <w:rPr>
          <w:rFonts w:eastAsia="Times New Roman"/>
        </w:rPr>
        <w:t xml:space="preserve"> / В. Н. Копачевский, О. Г. Туманов // Изобретатели – машиностроению, 2016. – № 6. – С. 8: ил.</w:t>
      </w:r>
    </w:p>
    <w:p w:rsidR="00B6163E" w:rsidRDefault="00B6163E" w:rsidP="004E0925">
      <w:pPr>
        <w:spacing w:before="240"/>
        <w:ind w:firstLine="709"/>
        <w:jc w:val="both"/>
        <w:rPr>
          <w:rFonts w:eastAsia="Times New Roman"/>
        </w:rPr>
      </w:pPr>
      <w:r>
        <w:rPr>
          <w:rFonts w:eastAsia="Times New Roman"/>
        </w:rPr>
        <w:t xml:space="preserve">Изобретение относится к грузоподъемным устройствам, задача которого – упрощение конструкции, компактность, ремонтопригодность, отказ от гидравлики в качестве рабочего тела. Описана конструкция тормоза, работающего на сжатом воздухе. </w:t>
      </w:r>
    </w:p>
    <w:p w:rsidR="00B6163E" w:rsidRDefault="00B6163E" w:rsidP="004A08A6">
      <w:pPr>
        <w:spacing w:before="60"/>
        <w:jc w:val="both"/>
        <w:rPr>
          <w:rFonts w:eastAsia="Times New Roman"/>
        </w:rPr>
      </w:pPr>
      <w:r>
        <w:rPr>
          <w:rFonts w:eastAsia="Times New Roman"/>
        </w:rPr>
        <w:t>Патент РФ 2513369.</w:t>
      </w:r>
    </w:p>
    <w:p w:rsidR="0038107E" w:rsidRPr="0023020B" w:rsidRDefault="0038107E" w:rsidP="004E0925">
      <w:pPr>
        <w:spacing w:before="240"/>
        <w:jc w:val="both"/>
        <w:rPr>
          <w:rFonts w:eastAsia="Times New Roman"/>
          <w:b/>
          <w:bCs/>
          <w:i/>
        </w:rPr>
      </w:pPr>
      <w:r w:rsidRPr="0023020B">
        <w:rPr>
          <w:rFonts w:eastAsia="Times New Roman"/>
          <w:b/>
          <w:bCs/>
          <w:i/>
        </w:rPr>
        <w:t>Лагерев, И.А.</w:t>
      </w:r>
    </w:p>
    <w:p w:rsidR="0038107E" w:rsidRDefault="0038107E" w:rsidP="004E0925">
      <w:pPr>
        <w:ind w:firstLine="709"/>
        <w:jc w:val="both"/>
        <w:rPr>
          <w:rFonts w:eastAsia="Times New Roman"/>
        </w:rPr>
      </w:pPr>
      <w:r w:rsidRPr="00286B9F">
        <w:rPr>
          <w:rFonts w:eastAsia="Times New Roman"/>
          <w:b/>
        </w:rPr>
        <w:t xml:space="preserve">Рациональные параметры подвесок конвейера с подвесной лентой и распределенным приводом </w:t>
      </w:r>
      <w:r>
        <w:rPr>
          <w:rFonts w:eastAsia="Times New Roman"/>
        </w:rPr>
        <w:t>/ И. А. Лагерев, Е. Н. Толкачев // Подъемно-транспортное дело, 2016. – № 1-2. – С. 17-20: ил. – Библиогр.: 7 назв.</w:t>
      </w:r>
    </w:p>
    <w:p w:rsidR="0038107E" w:rsidRDefault="0038107E" w:rsidP="004E0925">
      <w:pPr>
        <w:spacing w:before="240"/>
        <w:ind w:firstLine="709"/>
        <w:jc w:val="both"/>
        <w:rPr>
          <w:rFonts w:eastAsia="Times New Roman"/>
        </w:rPr>
      </w:pPr>
      <w:r>
        <w:rPr>
          <w:rFonts w:eastAsia="Times New Roman"/>
        </w:rPr>
        <w:t xml:space="preserve">Разработана математическая модель динамики конвейера с подвесной лентой и распределенным приводом. Сформулированы рекомендации по выбору рациональных параметров приводных подвесок конвейера. </w:t>
      </w:r>
    </w:p>
    <w:p w:rsidR="0038107E" w:rsidRPr="0023020B" w:rsidRDefault="0038107E" w:rsidP="004E0925">
      <w:pPr>
        <w:spacing w:before="240"/>
        <w:jc w:val="both"/>
        <w:rPr>
          <w:rFonts w:eastAsia="Times New Roman"/>
          <w:b/>
          <w:bCs/>
          <w:i/>
        </w:rPr>
      </w:pPr>
      <w:r w:rsidRPr="0023020B">
        <w:rPr>
          <w:rFonts w:eastAsia="Times New Roman"/>
          <w:b/>
          <w:bCs/>
          <w:i/>
        </w:rPr>
        <w:t>Лагерев, И.А.</w:t>
      </w:r>
    </w:p>
    <w:p w:rsidR="0038107E" w:rsidRDefault="0038107E" w:rsidP="004E0925">
      <w:pPr>
        <w:ind w:firstLine="709"/>
        <w:jc w:val="both"/>
        <w:rPr>
          <w:rFonts w:eastAsia="Times New Roman"/>
        </w:rPr>
      </w:pPr>
      <w:r w:rsidRPr="00286B9F">
        <w:rPr>
          <w:rFonts w:eastAsia="Times New Roman"/>
          <w:b/>
        </w:rPr>
        <w:t>Сравнительный анализ характеристик отечественных и зарубежных кранов-манипуляторов</w:t>
      </w:r>
      <w:r>
        <w:rPr>
          <w:rFonts w:eastAsia="Times New Roman"/>
        </w:rPr>
        <w:t xml:space="preserve"> / И. А. Лагерев // Подъемно-транспортное дело, 2016. – № 1-2. – С. 8-10: ил. – Библиогр.: 9 назв.</w:t>
      </w:r>
    </w:p>
    <w:p w:rsidR="0038107E" w:rsidRDefault="0038107E" w:rsidP="004E0925">
      <w:pPr>
        <w:spacing w:before="240"/>
        <w:ind w:firstLine="709"/>
        <w:jc w:val="both"/>
        <w:rPr>
          <w:rFonts w:eastAsia="Times New Roman"/>
        </w:rPr>
      </w:pPr>
      <w:r>
        <w:rPr>
          <w:rFonts w:eastAsia="Times New Roman"/>
        </w:rPr>
        <w:t xml:space="preserve">Проанализированы основные параметры кранов-манипуляторов мобильных машин: максимальный и минимальный вылет, грузоподъемность на максимальном и минимальном вылете, грузовой момент, собственная масса, давление и подача в гидросистеме. На основании сформированных критериев эффективности выполнен сравнительный анализ более </w:t>
      </w:r>
      <w:r>
        <w:rPr>
          <w:rFonts w:eastAsia="Times New Roman"/>
        </w:rPr>
        <w:lastRenderedPageBreak/>
        <w:t xml:space="preserve">1500 манипуляторов отечественного и зарубежного производства. Определены перспективные направления исследований и разработок в интересах импортозамещения. </w:t>
      </w:r>
    </w:p>
    <w:p w:rsidR="0038107E" w:rsidRPr="0023020B" w:rsidRDefault="0038107E" w:rsidP="004E0925">
      <w:pPr>
        <w:spacing w:before="240"/>
        <w:jc w:val="both"/>
        <w:rPr>
          <w:rFonts w:eastAsia="Times New Roman"/>
          <w:b/>
          <w:bCs/>
          <w:i/>
        </w:rPr>
      </w:pPr>
      <w:r w:rsidRPr="0023020B">
        <w:rPr>
          <w:rFonts w:eastAsia="Times New Roman"/>
          <w:b/>
          <w:bCs/>
          <w:i/>
        </w:rPr>
        <w:t>Лебедев, В.Е.</w:t>
      </w:r>
    </w:p>
    <w:p w:rsidR="0038107E" w:rsidRDefault="0038107E" w:rsidP="004E0925">
      <w:pPr>
        <w:ind w:firstLine="709"/>
        <w:jc w:val="both"/>
        <w:rPr>
          <w:rFonts w:eastAsia="Times New Roman"/>
        </w:rPr>
      </w:pPr>
      <w:r w:rsidRPr="00A90CFF">
        <w:rPr>
          <w:rFonts w:eastAsia="Times New Roman"/>
          <w:b/>
        </w:rPr>
        <w:t>Новая система безопасности для автогидроподъёмников и вышек</w:t>
      </w:r>
      <w:r>
        <w:rPr>
          <w:rFonts w:eastAsia="Times New Roman"/>
        </w:rPr>
        <w:t xml:space="preserve"> / В. Е. Лебедев, В. И. Заметин // Подъемно-транспортное дело, 2016. – № 1-2. – С. 26-27:ил.</w:t>
      </w:r>
    </w:p>
    <w:p w:rsidR="0038107E" w:rsidRDefault="0038107E" w:rsidP="004E0925">
      <w:pPr>
        <w:spacing w:before="240"/>
        <w:ind w:firstLine="709"/>
        <w:jc w:val="both"/>
        <w:rPr>
          <w:rFonts w:eastAsia="Times New Roman"/>
        </w:rPr>
      </w:pPr>
      <w:r>
        <w:rPr>
          <w:rFonts w:eastAsia="Times New Roman"/>
        </w:rPr>
        <w:t xml:space="preserve">Представлены два варианта комплексной системы безопасности для автогидроподъемников и вышек, предназначенные для установки на уже находящиеся в эксплуатации подъемники при их модернизации и реконструкции, а также на вновь выпускаемые машины. </w:t>
      </w:r>
    </w:p>
    <w:p w:rsidR="0038107E" w:rsidRPr="0023020B" w:rsidRDefault="0038107E" w:rsidP="004E0925">
      <w:pPr>
        <w:spacing w:before="240"/>
        <w:jc w:val="both"/>
        <w:rPr>
          <w:rFonts w:eastAsia="Times New Roman"/>
          <w:b/>
          <w:bCs/>
          <w:i/>
        </w:rPr>
      </w:pPr>
      <w:r w:rsidRPr="0023020B">
        <w:rPr>
          <w:rFonts w:eastAsia="Times New Roman"/>
          <w:b/>
          <w:bCs/>
          <w:i/>
        </w:rPr>
        <w:t>Максаков, О.В.</w:t>
      </w:r>
    </w:p>
    <w:p w:rsidR="0038107E" w:rsidRDefault="0038107E" w:rsidP="004E0925">
      <w:pPr>
        <w:ind w:firstLine="709"/>
        <w:jc w:val="both"/>
        <w:rPr>
          <w:rFonts w:eastAsia="Times New Roman"/>
        </w:rPr>
      </w:pPr>
      <w:r w:rsidRPr="00A90CFF">
        <w:rPr>
          <w:rFonts w:eastAsia="Times New Roman"/>
          <w:b/>
        </w:rPr>
        <w:t>Отечественные безредукторные лифтовые лебедки</w:t>
      </w:r>
      <w:r>
        <w:rPr>
          <w:rFonts w:eastAsia="Times New Roman"/>
          <w:b/>
        </w:rPr>
        <w:t xml:space="preserve"> – </w:t>
      </w:r>
      <w:r w:rsidRPr="00A90CFF">
        <w:rPr>
          <w:rFonts w:eastAsia="Times New Roman"/>
          <w:b/>
        </w:rPr>
        <w:t xml:space="preserve">инновационный продукт высокого качества </w:t>
      </w:r>
      <w:r>
        <w:rPr>
          <w:rFonts w:eastAsia="Times New Roman"/>
        </w:rPr>
        <w:t>/ О. В. Максаков // Подъемно-транспортное дело, 2016. – № 1-2. – С. 24-25: ил. – Библииогр: 1 назв.</w:t>
      </w:r>
    </w:p>
    <w:p w:rsidR="0038107E" w:rsidRDefault="0038107E" w:rsidP="004E0925">
      <w:pPr>
        <w:spacing w:before="240"/>
        <w:ind w:firstLine="709"/>
        <w:jc w:val="both"/>
        <w:rPr>
          <w:rFonts w:eastAsia="Times New Roman"/>
        </w:rPr>
      </w:pPr>
      <w:r>
        <w:rPr>
          <w:rFonts w:eastAsia="Times New Roman"/>
        </w:rPr>
        <w:t xml:space="preserve">Организовано производство безредукторных лебедок для лифтов, имеющих заметные преимущества в конструкции и эксплуатации по сравнению с традиционными лебедками. Разработанный их типоразмерный ряд позволит полностью удовлетворить потребности российского рынка. </w:t>
      </w:r>
    </w:p>
    <w:p w:rsidR="0038107E" w:rsidRDefault="0038107E" w:rsidP="004E0925">
      <w:pPr>
        <w:spacing w:before="240"/>
        <w:ind w:firstLine="709"/>
        <w:jc w:val="both"/>
        <w:rPr>
          <w:rFonts w:eastAsia="Times New Roman"/>
        </w:rPr>
      </w:pPr>
      <w:r>
        <w:rPr>
          <w:rFonts w:eastAsia="Times New Roman"/>
          <w:b/>
          <w:bCs/>
        </w:rPr>
        <w:t>Современные системы безопасности автоподъемников</w:t>
      </w:r>
      <w:r>
        <w:rPr>
          <w:rFonts w:eastAsia="Times New Roman"/>
        </w:rPr>
        <w:t xml:space="preserve"> / А. А. Зенкин [и др.] // Подъемно-транспортное дело, 2016. – № 1-2. – С. 27-29: ил. – Библиогр.: 1 назв.</w:t>
      </w:r>
    </w:p>
    <w:p w:rsidR="0038107E" w:rsidRDefault="0038107E" w:rsidP="004E0925">
      <w:pPr>
        <w:spacing w:before="240"/>
        <w:ind w:firstLine="709"/>
        <w:jc w:val="both"/>
        <w:rPr>
          <w:rFonts w:eastAsia="Times New Roman"/>
        </w:rPr>
      </w:pPr>
      <w:r>
        <w:rPr>
          <w:rFonts w:eastAsia="Times New Roman"/>
        </w:rPr>
        <w:t xml:space="preserve">Рассмотрены приборы и устройства, а также комплексные системы безопасности автоподъемников. </w:t>
      </w:r>
    </w:p>
    <w:p w:rsidR="0038107E" w:rsidRPr="0023020B" w:rsidRDefault="0038107E" w:rsidP="004E0925">
      <w:pPr>
        <w:spacing w:before="240"/>
        <w:jc w:val="both"/>
        <w:rPr>
          <w:rFonts w:eastAsia="Times New Roman"/>
          <w:b/>
          <w:bCs/>
          <w:i/>
        </w:rPr>
      </w:pPr>
      <w:r w:rsidRPr="0023020B">
        <w:rPr>
          <w:rFonts w:eastAsia="Times New Roman"/>
          <w:b/>
          <w:bCs/>
          <w:i/>
        </w:rPr>
        <w:t>Сологубов, А.Ю.</w:t>
      </w:r>
    </w:p>
    <w:p w:rsidR="0038107E" w:rsidRDefault="0038107E" w:rsidP="004E0925">
      <w:pPr>
        <w:ind w:firstLine="709"/>
        <w:jc w:val="both"/>
        <w:rPr>
          <w:rFonts w:eastAsia="Times New Roman"/>
        </w:rPr>
      </w:pPr>
      <w:r w:rsidRPr="00A90CFF">
        <w:rPr>
          <w:rFonts w:eastAsia="Times New Roman"/>
          <w:b/>
        </w:rPr>
        <w:t>Влияние упругих связей при моделировании двухдвигательного электропривода механизма главного подъёма литейного крана</w:t>
      </w:r>
      <w:r>
        <w:rPr>
          <w:rFonts w:eastAsia="Times New Roman"/>
        </w:rPr>
        <w:t xml:space="preserve"> / А. Ю. Сологубов, В. Р. Храмшин // Подъемно-транспортное дело, 2016. – № 1-2. – С. 20-24: ил. – Библиогр.: 5 назв.</w:t>
      </w:r>
    </w:p>
    <w:p w:rsidR="0038107E" w:rsidRDefault="0038107E" w:rsidP="004E0925">
      <w:pPr>
        <w:spacing w:before="240"/>
        <w:ind w:firstLine="709"/>
        <w:jc w:val="both"/>
        <w:rPr>
          <w:rFonts w:eastAsia="Times New Roman"/>
        </w:rPr>
      </w:pPr>
      <w:r>
        <w:rPr>
          <w:rFonts w:eastAsia="Times New Roman"/>
        </w:rPr>
        <w:t xml:space="preserve">Представлены структурные схемы и математические модели механической части двухдвигательного электропривода главного подъёма мостового литейного крана для нормального режима, аварийного подъёма и спуска груза при выходе из строя одного из двигателей и его логарифмические частотные характеристики (ЛАЧХ) с целью возможного учета упругих связей в математической модели электропривода. Моделирование и построение ЛАЧХ осуществлено в системе Matlab (пакет Simulik). Расчет обобщенных параметров и анализ полученных ЛАЧХ позволили сделать вывод о нецелесообразности учета упругих связей при моделировании работы электропривода. </w:t>
      </w:r>
    </w:p>
    <w:p w:rsidR="0038107E" w:rsidRPr="0023020B" w:rsidRDefault="0038107E" w:rsidP="004E0925">
      <w:pPr>
        <w:spacing w:before="240"/>
        <w:jc w:val="both"/>
        <w:rPr>
          <w:rFonts w:eastAsia="Times New Roman"/>
          <w:b/>
          <w:bCs/>
          <w:i/>
        </w:rPr>
      </w:pPr>
      <w:r w:rsidRPr="0023020B">
        <w:rPr>
          <w:rFonts w:eastAsia="Times New Roman"/>
          <w:b/>
          <w:bCs/>
          <w:i/>
        </w:rPr>
        <w:t>Спицына, Д.Н.</w:t>
      </w:r>
    </w:p>
    <w:p w:rsidR="0038107E" w:rsidRDefault="0038107E" w:rsidP="004E0925">
      <w:pPr>
        <w:ind w:firstLine="709"/>
        <w:jc w:val="both"/>
        <w:rPr>
          <w:rFonts w:eastAsia="Times New Roman"/>
        </w:rPr>
      </w:pPr>
      <w:r w:rsidRPr="00286B9F">
        <w:rPr>
          <w:rFonts w:eastAsia="Times New Roman"/>
          <w:b/>
        </w:rPr>
        <w:t>Пути увеличения долговечности ходовых колес мостовых кранов</w:t>
      </w:r>
      <w:r>
        <w:rPr>
          <w:rFonts w:eastAsia="Times New Roman"/>
        </w:rPr>
        <w:t xml:space="preserve"> / Д. Н. Спицына, А. Н. Юрин // Подъемно-транспортное дело, 2016. – № 1-2. – С. 2-7: ил. – Библиогр.: 10 назв.</w:t>
      </w:r>
    </w:p>
    <w:p w:rsidR="0038107E" w:rsidRDefault="0038107E" w:rsidP="004E0925">
      <w:pPr>
        <w:spacing w:before="240"/>
        <w:ind w:firstLine="709"/>
        <w:jc w:val="both"/>
        <w:rPr>
          <w:rFonts w:eastAsia="Times New Roman"/>
        </w:rPr>
      </w:pPr>
      <w:r>
        <w:rPr>
          <w:rFonts w:eastAsia="Times New Roman"/>
        </w:rPr>
        <w:t xml:space="preserve">Исследована возможность увеличения долговечности ходовых колес мостовых кранов за счет снижения боковых нагрузок. Приведен алгоритм определения боковых сил с использованием динамической модели крана, учитывающей линейные и угловые податливости металлоконструкции при действии боковых сил, монтажные углы перекоса осей ходовых колес и балансиров, а также неровности подкрановых путей. В расчете восьмиколесного крана показано, что при наличии существенных неровностей подкрановых путей нельзя снизить боковые силы только за счет изменения направлений монтажных углов </w:t>
      </w:r>
      <w:r>
        <w:rPr>
          <w:rFonts w:eastAsia="Times New Roman"/>
        </w:rPr>
        <w:lastRenderedPageBreak/>
        <w:t xml:space="preserve">перекоса осей ходовых колес, а необходима рихтовка подкрановых путей, при которой не следует допускать сужения их колеи, подтверждается целесообразность рекомендуемых мер по снижению уровня боковых сил. </w:t>
      </w:r>
    </w:p>
    <w:p w:rsidR="0038107E" w:rsidRPr="0023020B" w:rsidRDefault="0038107E" w:rsidP="004E0925">
      <w:pPr>
        <w:spacing w:before="240"/>
        <w:jc w:val="both"/>
        <w:rPr>
          <w:rFonts w:eastAsia="Times New Roman"/>
          <w:b/>
          <w:bCs/>
          <w:i/>
        </w:rPr>
      </w:pPr>
      <w:r w:rsidRPr="0023020B">
        <w:rPr>
          <w:rFonts w:eastAsia="Times New Roman"/>
          <w:b/>
          <w:bCs/>
          <w:i/>
        </w:rPr>
        <w:t>Стоцкая, Л.В.</w:t>
      </w:r>
    </w:p>
    <w:p w:rsidR="0038107E" w:rsidRDefault="0038107E" w:rsidP="004E0925">
      <w:pPr>
        <w:ind w:firstLine="709"/>
        <w:jc w:val="both"/>
        <w:rPr>
          <w:rFonts w:eastAsia="Times New Roman"/>
        </w:rPr>
      </w:pPr>
      <w:r w:rsidRPr="00A90CFF">
        <w:rPr>
          <w:rFonts w:eastAsia="Times New Roman"/>
          <w:b/>
        </w:rPr>
        <w:t>Проблемы переаттестации экспертов подъемных сооружений в системе промышленной безопасности</w:t>
      </w:r>
      <w:r>
        <w:rPr>
          <w:rFonts w:eastAsia="Times New Roman"/>
        </w:rPr>
        <w:t xml:space="preserve"> / Л. В. Стоцкая // Подъемно-транспортное дело, 2016. – № 1-2. – С. 30-31.</w:t>
      </w:r>
    </w:p>
    <w:p w:rsidR="0038107E" w:rsidRDefault="0038107E" w:rsidP="004E0925">
      <w:pPr>
        <w:spacing w:before="240"/>
        <w:ind w:firstLine="709"/>
        <w:jc w:val="both"/>
        <w:rPr>
          <w:rFonts w:eastAsia="Times New Roman"/>
        </w:rPr>
      </w:pPr>
      <w:r>
        <w:rPr>
          <w:rFonts w:eastAsia="Times New Roman"/>
        </w:rPr>
        <w:t xml:space="preserve">Дан анализ современного состояния переаттестации экспертов по подъемным сооружениям в системе промышленной безопасности, отмечены недостатки в этой работе и возможные направления ее улучшения. </w:t>
      </w:r>
    </w:p>
    <w:p w:rsidR="009F4DA7" w:rsidRDefault="00805540" w:rsidP="004E0925">
      <w:pPr>
        <w:spacing w:before="240"/>
        <w:jc w:val="both"/>
        <w:rPr>
          <w:rFonts w:eastAsia="Times New Roman"/>
          <w:b/>
          <w:sz w:val="22"/>
        </w:rPr>
      </w:pPr>
      <w:r w:rsidRPr="009F4DA7">
        <w:rPr>
          <w:rFonts w:eastAsia="Times New Roman"/>
          <w:b/>
          <w:sz w:val="22"/>
        </w:rPr>
        <w:t xml:space="preserve">ОБРАБОТКА РЕЗАНИЕМ. </w:t>
      </w:r>
      <w:r w:rsidR="009F4DA7" w:rsidRPr="009F4DA7">
        <w:rPr>
          <w:rFonts w:eastAsia="Times New Roman"/>
          <w:b/>
          <w:sz w:val="22"/>
        </w:rPr>
        <w:t>СТАНКИ и ИНСТРУМЕНТЫ. И</w:t>
      </w:r>
      <w:r w:rsidR="00493DB7">
        <w:rPr>
          <w:rFonts w:eastAsia="Times New Roman"/>
          <w:b/>
          <w:sz w:val="22"/>
        </w:rPr>
        <w:t>ЗГОТОВЛЕНИЕ РЕЗЬБЫ</w:t>
      </w:r>
    </w:p>
    <w:p w:rsidR="00712574" w:rsidRPr="0023020B" w:rsidRDefault="00712574" w:rsidP="004E0925">
      <w:pPr>
        <w:spacing w:before="240"/>
        <w:jc w:val="both"/>
        <w:rPr>
          <w:rFonts w:eastAsia="Times New Roman"/>
          <w:b/>
          <w:bCs/>
          <w:i/>
        </w:rPr>
      </w:pPr>
      <w:r w:rsidRPr="0023020B">
        <w:rPr>
          <w:rFonts w:eastAsia="Times New Roman"/>
          <w:b/>
          <w:bCs/>
          <w:i/>
        </w:rPr>
        <w:t>Алексеев, Н.С.</w:t>
      </w:r>
    </w:p>
    <w:p w:rsidR="00712574" w:rsidRDefault="00712574" w:rsidP="004E0925">
      <w:pPr>
        <w:ind w:firstLine="709"/>
        <w:jc w:val="both"/>
        <w:rPr>
          <w:rFonts w:eastAsia="Times New Roman"/>
        </w:rPr>
      </w:pPr>
      <w:r w:rsidRPr="005C2349">
        <w:rPr>
          <w:rFonts w:eastAsia="Times New Roman"/>
          <w:b/>
        </w:rPr>
        <w:t>Сравнительный</w:t>
      </w:r>
      <w:r>
        <w:rPr>
          <w:rFonts w:eastAsia="Times New Roman"/>
        </w:rPr>
        <w:t xml:space="preserve"> </w:t>
      </w:r>
      <w:r w:rsidRPr="005C2349">
        <w:rPr>
          <w:rFonts w:eastAsia="Times New Roman"/>
          <w:b/>
        </w:rPr>
        <w:t>анализ работоспособности кругов на керамической и бакелитовой связках</w:t>
      </w:r>
      <w:r>
        <w:rPr>
          <w:rFonts w:eastAsia="Times New Roman"/>
        </w:rPr>
        <w:t xml:space="preserve"> / Н. С. Алексеев, А. КапоринВ, С. В. Иванов // Обработка металлов, 2016. – № 2. – С. 21-27. – Библиогр.: 16 назв.</w:t>
      </w:r>
    </w:p>
    <w:p w:rsidR="00712574" w:rsidRDefault="00712574" w:rsidP="004E0925">
      <w:pPr>
        <w:spacing w:before="240"/>
        <w:ind w:firstLine="709"/>
        <w:jc w:val="both"/>
        <w:rPr>
          <w:rFonts w:eastAsia="Times New Roman"/>
        </w:rPr>
      </w:pPr>
      <w:r>
        <w:rPr>
          <w:rFonts w:eastAsia="Times New Roman"/>
        </w:rPr>
        <w:t xml:space="preserve">Представлены результаты исследований режущей способности кругов из электрокорунда и карбида кремния на керамической и бакелитовой связках при черновом шлифовании микропористых покрытий на никелевой и железной основе. Установлены периоды стойкости кругов и производительность обработки, исследованы силовая напряженность шлифования, энергозатраты и другие показатели. Сделано заключение о целесообразности перехода к использованию абразивного инструмента на керамической связке, что позволяет увеличить стойкость кругов и производительность обработки при одновременном снижении силовой напряженности процесса шлифования и энергозатрат по сравнению с кругами на бакелитовой связке. Комплексная оценка результатов испытаний показала, что наибольшей эффективностью при круглом наружном шлифовании микропористых покрытий на никелевой основе обладает абразивный круг из электрокорунда на керамической связке, а при шлифовании покрытий на железной основе – абразивный круг из карбида кремния также на керамической связке. </w:t>
      </w:r>
    </w:p>
    <w:p w:rsidR="00A40F1B" w:rsidRPr="0023020B" w:rsidRDefault="00A40F1B" w:rsidP="004E0925">
      <w:pPr>
        <w:spacing w:before="240"/>
        <w:jc w:val="both"/>
        <w:rPr>
          <w:rFonts w:eastAsia="Times New Roman"/>
          <w:b/>
          <w:bCs/>
          <w:i/>
        </w:rPr>
      </w:pPr>
      <w:r w:rsidRPr="0023020B">
        <w:rPr>
          <w:rFonts w:eastAsia="Times New Roman"/>
          <w:b/>
          <w:bCs/>
          <w:i/>
        </w:rPr>
        <w:t>Безъязычный, В.Ф.</w:t>
      </w:r>
    </w:p>
    <w:p w:rsidR="00A40F1B" w:rsidRDefault="00A40F1B" w:rsidP="004E0925">
      <w:pPr>
        <w:ind w:firstLine="709"/>
        <w:jc w:val="both"/>
        <w:rPr>
          <w:rFonts w:eastAsia="Times New Roman"/>
        </w:rPr>
      </w:pPr>
      <w:r w:rsidRPr="005C2349">
        <w:rPr>
          <w:rFonts w:eastAsia="Times New Roman"/>
          <w:b/>
        </w:rPr>
        <w:t>Расчетное определение температуры в поверхностном слое обрабатываемой детали при дорновании отверстий</w:t>
      </w:r>
      <w:r>
        <w:rPr>
          <w:rFonts w:eastAsia="Times New Roman"/>
        </w:rPr>
        <w:t xml:space="preserve"> / В. Ф. Безъязычный // Металлообработка, 2016. – № 2. – С. 23-26: ил. – Библиогр.: 2 назв.</w:t>
      </w:r>
    </w:p>
    <w:p w:rsidR="00A40F1B" w:rsidRDefault="00A40F1B" w:rsidP="004E0925">
      <w:pPr>
        <w:spacing w:before="240"/>
        <w:ind w:firstLine="709"/>
        <w:jc w:val="both"/>
        <w:rPr>
          <w:rFonts w:eastAsia="Times New Roman"/>
        </w:rPr>
      </w:pPr>
      <w:r>
        <w:rPr>
          <w:rFonts w:eastAsia="Times New Roman"/>
        </w:rPr>
        <w:t xml:space="preserve">Изложены теоретические положения по расчетному определению температуры в поверхностном слое обрабатываемой детали при дорновании отверстий с учетом объемных источников теплоты. Проанализированы источники теплоты, возникающие: в зоне основных пластических деформаций подминаемого припуска; от опережающих пластических деформаций; в зоне контакта цилиндрической ленточки дорна с обрабатываемой поверхностью. Температура рассчитана с учетом свойств обрабатываемого и инструментального материалов, размеров и геометрии инструмента. Приведены результаты расчета температуры в поверхностном слое детали для конкретных условий обработки. </w:t>
      </w:r>
    </w:p>
    <w:p w:rsidR="00B07101" w:rsidRPr="0023020B" w:rsidRDefault="00B07101" w:rsidP="004E0925">
      <w:pPr>
        <w:spacing w:before="240"/>
        <w:jc w:val="both"/>
        <w:rPr>
          <w:rFonts w:eastAsia="Times New Roman"/>
          <w:b/>
          <w:bCs/>
          <w:i/>
        </w:rPr>
      </w:pPr>
      <w:r w:rsidRPr="0023020B">
        <w:rPr>
          <w:rFonts w:eastAsia="Times New Roman"/>
          <w:b/>
          <w:bCs/>
          <w:i/>
        </w:rPr>
        <w:t>Булыжев, Е.М.</w:t>
      </w:r>
    </w:p>
    <w:p w:rsidR="00B07101" w:rsidRDefault="00B07101" w:rsidP="004E0925">
      <w:pPr>
        <w:ind w:firstLine="709"/>
        <w:jc w:val="both"/>
        <w:rPr>
          <w:rFonts w:eastAsia="Times New Roman"/>
        </w:rPr>
      </w:pPr>
      <w:r w:rsidRPr="0046604D">
        <w:rPr>
          <w:rFonts w:eastAsia="Times New Roman"/>
          <w:b/>
        </w:rPr>
        <w:t>Высокопроизводительные намывные фильтры</w:t>
      </w:r>
      <w:r>
        <w:rPr>
          <w:rFonts w:eastAsia="Times New Roman"/>
        </w:rPr>
        <w:t xml:space="preserve"> / Е. М. Булыжев, Л. В. Худобин // Наукоёмкие технологии в машиностроении, 2016. – № 7. – С. 14-23: ил. – Библиогр.: 8 назв.</w:t>
      </w:r>
    </w:p>
    <w:p w:rsidR="00B07101" w:rsidRDefault="00B07101" w:rsidP="004E0925">
      <w:pPr>
        <w:spacing w:before="240"/>
        <w:ind w:firstLine="709"/>
        <w:jc w:val="both"/>
        <w:rPr>
          <w:rFonts w:eastAsia="Times New Roman"/>
        </w:rPr>
      </w:pPr>
      <w:r>
        <w:rPr>
          <w:rFonts w:eastAsia="Times New Roman"/>
        </w:rPr>
        <w:lastRenderedPageBreak/>
        <w:t xml:space="preserve">Сопоставлены технические характеристики объемных и намывных (тонкослойных) фильтров, предназначенных для очистки от механических примесей водных технологических жидкостей и воды. Выявлены направления совершенствования намывных фильтров и предложены схемотехнические решения намывных ламельных фильтров, обеспечивающих тонкую очистку больших объемов и расходов водных жидкостей. Приведена конструкция опытного безнапорного ламельного фильтра высокой производительности. </w:t>
      </w:r>
    </w:p>
    <w:p w:rsidR="008D56F7" w:rsidRPr="0023020B" w:rsidRDefault="008D56F7" w:rsidP="004E0925">
      <w:pPr>
        <w:spacing w:before="240"/>
        <w:jc w:val="both"/>
        <w:rPr>
          <w:rFonts w:eastAsia="Times New Roman"/>
          <w:b/>
          <w:bCs/>
          <w:i/>
        </w:rPr>
      </w:pPr>
      <w:r w:rsidRPr="0023020B">
        <w:rPr>
          <w:rFonts w:eastAsia="Times New Roman"/>
          <w:b/>
          <w:bCs/>
          <w:i/>
        </w:rPr>
        <w:t>Ведерников, Ю.А.</w:t>
      </w:r>
    </w:p>
    <w:p w:rsidR="008D56F7" w:rsidRDefault="008D56F7" w:rsidP="004E0925">
      <w:pPr>
        <w:ind w:firstLine="709"/>
        <w:jc w:val="both"/>
        <w:rPr>
          <w:rFonts w:eastAsia="Times New Roman"/>
        </w:rPr>
      </w:pPr>
      <w:r w:rsidRPr="005C2349">
        <w:rPr>
          <w:rFonts w:eastAsia="Times New Roman"/>
          <w:b/>
        </w:rPr>
        <w:t>Нарезание винтовых канавок с переменным шагом на фрезерном станке типа 6Р13Ф30</w:t>
      </w:r>
      <w:r>
        <w:rPr>
          <w:rFonts w:eastAsia="Times New Roman"/>
        </w:rPr>
        <w:t xml:space="preserve"> / Ю. А. Ведерников, Р. М. Хисамутдинов // Металлообработка, 2016. – № 2. – С. 53-55: ил. – Библиогр.: 7 назв.</w:t>
      </w:r>
    </w:p>
    <w:p w:rsidR="008D56F7" w:rsidRDefault="008D56F7" w:rsidP="004E0925">
      <w:pPr>
        <w:spacing w:before="240"/>
        <w:ind w:firstLine="709"/>
        <w:jc w:val="both"/>
        <w:rPr>
          <w:rFonts w:eastAsia="Times New Roman"/>
        </w:rPr>
      </w:pPr>
      <w:r>
        <w:rPr>
          <w:rFonts w:eastAsia="Times New Roman"/>
        </w:rPr>
        <w:t xml:space="preserve">Описан способ модернизации универсального зубофрезерного станка, дающий возможность повысить производительность изготовления детали типа долбяк. Благодаря такой концепции модернизации станка можно произвести быструю переналадку за счет смены копира, причем сохраняются все настройки для обработки цилиндрических и косозубых колес. Для этого достаточно установить копир с прямым профилем. Авторами способа получен патент РФ на изобретение № 2508969, МПК B23F5/20. </w:t>
      </w:r>
    </w:p>
    <w:p w:rsidR="008D5BB1" w:rsidRPr="0023020B" w:rsidRDefault="008D5BB1" w:rsidP="004E0925">
      <w:pPr>
        <w:spacing w:before="240"/>
        <w:jc w:val="both"/>
        <w:rPr>
          <w:rFonts w:eastAsia="Times New Roman"/>
          <w:b/>
          <w:bCs/>
          <w:i/>
        </w:rPr>
      </w:pPr>
      <w:r w:rsidRPr="0023020B">
        <w:rPr>
          <w:rFonts w:eastAsia="Times New Roman"/>
          <w:b/>
          <w:bCs/>
          <w:i/>
        </w:rPr>
        <w:t>Дудкина, Н.Г.</w:t>
      </w:r>
    </w:p>
    <w:p w:rsidR="008D5BB1" w:rsidRDefault="008D5BB1" w:rsidP="004E0925">
      <w:pPr>
        <w:ind w:firstLine="709"/>
        <w:jc w:val="both"/>
        <w:rPr>
          <w:rFonts w:eastAsia="Times New Roman"/>
        </w:rPr>
      </w:pPr>
      <w:r w:rsidRPr="005C2349">
        <w:rPr>
          <w:rFonts w:eastAsia="Times New Roman"/>
          <w:b/>
        </w:rPr>
        <w:t>Влияние комбинированной обработки ЭМО + ППД на демпфирующие свойства среднеуглеродистой стали</w:t>
      </w:r>
      <w:r>
        <w:rPr>
          <w:rFonts w:eastAsia="Times New Roman"/>
        </w:rPr>
        <w:t xml:space="preserve"> / Н. Г. Дудкина, В. В. Чекунов // Металлообработка, 2016. – № 1. – С. 36-40: ил. – Библиогр.: 7 назв.</w:t>
      </w:r>
    </w:p>
    <w:p w:rsidR="008D5BB1" w:rsidRPr="009F4DA7" w:rsidRDefault="008D5BB1" w:rsidP="004E0925">
      <w:pPr>
        <w:spacing w:before="240"/>
        <w:ind w:firstLine="709"/>
        <w:jc w:val="both"/>
        <w:rPr>
          <w:rFonts w:eastAsia="Times New Roman"/>
          <w:b/>
          <w:sz w:val="22"/>
        </w:rPr>
      </w:pPr>
      <w:r>
        <w:rPr>
          <w:rFonts w:eastAsia="Times New Roman"/>
        </w:rPr>
        <w:t>Рассмотрена технология комбинированного поверхностного упрочнения стальных изделий, состоящая из электромеханической обработки (ЭМО) и последующего поверхностного пластического деформирования (ППД). Приведены результаты исследования демпфирующих свойств стали 45, упрочненной ЭМО + ППД. Проведен сравнительный анализ рассеяния механической энергии стальных образцов в исходном состоянии и обработанных ППД, ЭМО и ЭМО + ППД. Предложенная технология с практической точки зрения может рассматриваться как метод снижения динамической напряженности деталей, работающих при циклических нагрузках и колебаниях.</w:t>
      </w:r>
    </w:p>
    <w:p w:rsidR="009F4DA7" w:rsidRPr="00A92E95" w:rsidRDefault="009F4DA7" w:rsidP="004E0925">
      <w:pPr>
        <w:spacing w:before="240"/>
        <w:jc w:val="both"/>
        <w:rPr>
          <w:rFonts w:eastAsia="Times New Roman"/>
          <w:b/>
          <w:bCs/>
          <w:i/>
        </w:rPr>
      </w:pPr>
      <w:r w:rsidRPr="00A92E95">
        <w:rPr>
          <w:rFonts w:eastAsia="Times New Roman"/>
          <w:b/>
          <w:bCs/>
          <w:i/>
        </w:rPr>
        <w:t>Иванов, А.С.</w:t>
      </w:r>
    </w:p>
    <w:p w:rsidR="009F4DA7" w:rsidRDefault="009F4DA7" w:rsidP="004E0925">
      <w:pPr>
        <w:ind w:firstLine="709"/>
        <w:jc w:val="both"/>
        <w:rPr>
          <w:rFonts w:eastAsia="Times New Roman"/>
        </w:rPr>
      </w:pPr>
      <w:r w:rsidRPr="006E2A15">
        <w:rPr>
          <w:rFonts w:eastAsia="Times New Roman"/>
          <w:b/>
        </w:rPr>
        <w:t>Затяжка</w:t>
      </w:r>
      <w:r>
        <w:rPr>
          <w:rFonts w:eastAsia="Times New Roman"/>
        </w:rPr>
        <w:t xml:space="preserve"> </w:t>
      </w:r>
      <w:r w:rsidRPr="006E2A15">
        <w:rPr>
          <w:rFonts w:eastAsia="Times New Roman"/>
          <w:b/>
        </w:rPr>
        <w:t>винтов динамически нагруженных резьбовых соединений</w:t>
      </w:r>
      <w:r>
        <w:rPr>
          <w:rFonts w:eastAsia="Times New Roman"/>
        </w:rPr>
        <w:t xml:space="preserve"> / А. С. Иванов, С. В. Муркин // Вестник машиностроения, 2016. – № 7. – С. 19-20: ил. – Библиогр.: 5 назв.</w:t>
      </w:r>
    </w:p>
    <w:p w:rsidR="009F4DA7" w:rsidRDefault="009F4DA7" w:rsidP="004E0925">
      <w:pPr>
        <w:spacing w:before="240"/>
        <w:ind w:firstLine="709"/>
        <w:jc w:val="both"/>
        <w:rPr>
          <w:rFonts w:eastAsia="Times New Roman"/>
        </w:rPr>
      </w:pPr>
      <w:r>
        <w:rPr>
          <w:rFonts w:eastAsia="Times New Roman"/>
        </w:rPr>
        <w:t xml:space="preserve">Представлены теоретические обоснования необходимости повышенного момента затяжки резьбового соединения, динамически нагруженного отрывающей силы. </w:t>
      </w:r>
    </w:p>
    <w:p w:rsidR="00B07101" w:rsidRPr="0023020B" w:rsidRDefault="00B07101" w:rsidP="004E0925">
      <w:pPr>
        <w:spacing w:before="240"/>
        <w:jc w:val="both"/>
        <w:rPr>
          <w:rFonts w:eastAsia="Times New Roman"/>
          <w:b/>
          <w:bCs/>
          <w:i/>
        </w:rPr>
      </w:pPr>
      <w:r w:rsidRPr="0023020B">
        <w:rPr>
          <w:rFonts w:eastAsia="Times New Roman"/>
          <w:b/>
          <w:bCs/>
          <w:i/>
        </w:rPr>
        <w:t>Клепиков, В.В.</w:t>
      </w:r>
    </w:p>
    <w:p w:rsidR="00B07101" w:rsidRDefault="00B07101" w:rsidP="004E0925">
      <w:pPr>
        <w:ind w:firstLine="709"/>
        <w:jc w:val="both"/>
        <w:rPr>
          <w:rFonts w:eastAsia="Times New Roman"/>
        </w:rPr>
      </w:pPr>
      <w:r w:rsidRPr="0046604D">
        <w:rPr>
          <w:rFonts w:eastAsia="Times New Roman"/>
          <w:b/>
        </w:rPr>
        <w:t>Повышение точности чистовой обработки зубчатых колес</w:t>
      </w:r>
      <w:r>
        <w:rPr>
          <w:rFonts w:eastAsia="Times New Roman"/>
        </w:rPr>
        <w:t xml:space="preserve"> / В. В. Клепиков, А. А. Черепахин // Наукоёмкие технологии в машиностроении, 2016. – № 7. – С. 24-27: ил. – Библиогр.: 6 назв.</w:t>
      </w:r>
    </w:p>
    <w:p w:rsidR="00B07101" w:rsidRDefault="00B07101" w:rsidP="004E0925">
      <w:pPr>
        <w:spacing w:before="240"/>
        <w:ind w:firstLine="709"/>
        <w:jc w:val="both"/>
        <w:rPr>
          <w:rFonts w:eastAsia="Times New Roman"/>
        </w:rPr>
      </w:pPr>
      <w:r>
        <w:rPr>
          <w:rFonts w:eastAsia="Times New Roman"/>
        </w:rPr>
        <w:t xml:space="preserve">Проведен анализ геометрии червячных фрез на точность обработки зубчатого венца. На основании этого анализа выполнена коррекция профиля шевера, что позволило повысить точность обработки. </w:t>
      </w:r>
    </w:p>
    <w:p w:rsidR="008D5BB1" w:rsidRPr="0023020B" w:rsidRDefault="008D5BB1" w:rsidP="004E0925">
      <w:pPr>
        <w:spacing w:before="240"/>
        <w:jc w:val="both"/>
        <w:rPr>
          <w:rFonts w:eastAsia="Times New Roman"/>
          <w:b/>
          <w:bCs/>
          <w:i/>
        </w:rPr>
      </w:pPr>
      <w:r w:rsidRPr="0023020B">
        <w:rPr>
          <w:rFonts w:eastAsia="Times New Roman"/>
          <w:b/>
          <w:bCs/>
          <w:i/>
        </w:rPr>
        <w:t>Красный, В.А.</w:t>
      </w:r>
    </w:p>
    <w:p w:rsidR="008D5BB1" w:rsidRDefault="008D5BB1" w:rsidP="004E0925">
      <w:pPr>
        <w:ind w:firstLine="709"/>
        <w:jc w:val="both"/>
        <w:rPr>
          <w:rFonts w:eastAsia="Times New Roman"/>
        </w:rPr>
      </w:pPr>
      <w:r w:rsidRPr="005C2349">
        <w:rPr>
          <w:rFonts w:eastAsia="Times New Roman"/>
          <w:b/>
        </w:rPr>
        <w:t>Триботехнические характеристики деталей горных машин с регулярной микрогеометрией поверхности</w:t>
      </w:r>
      <w:r>
        <w:rPr>
          <w:rFonts w:eastAsia="Times New Roman"/>
        </w:rPr>
        <w:t xml:space="preserve"> / В. А. Красный, В. В. Максаров // Металлообработка, 2016. – № 1. – С. 29-35: ил. – Библиогр.: 13 назв.</w:t>
      </w:r>
    </w:p>
    <w:p w:rsidR="008D5BB1" w:rsidRDefault="008D5BB1" w:rsidP="004E0925">
      <w:pPr>
        <w:spacing w:before="240"/>
        <w:ind w:firstLine="709"/>
        <w:jc w:val="both"/>
        <w:rPr>
          <w:rFonts w:eastAsia="Times New Roman"/>
        </w:rPr>
      </w:pPr>
      <w:r>
        <w:rPr>
          <w:rFonts w:eastAsia="Times New Roman"/>
        </w:rPr>
        <w:lastRenderedPageBreak/>
        <w:t xml:space="preserve">Рассмотрены технологические возможности метода вибронакатывания с образованием регулярного микрорельефа поверхности для повышения эксплуатационных свойств деталей машин. Приведены результаты исследований по повышению износостойкости и фреттингостойкости поверхностей деталей с регулярной микрогеометрией как в условиях смазки, так и при ее отсутствии, в том числе для высоконагруженных узлов горных машин, нередко работающих при значительных вибрациях. Приведены триботехнические характеристики поверхностей деталей, полученных методом вибронакатывания, в сравнении с рядом износостойких покрытий в условиях фреттинг-коррозии. </w:t>
      </w:r>
    </w:p>
    <w:p w:rsidR="00B07101" w:rsidRPr="00A92E95" w:rsidRDefault="00B07101" w:rsidP="004E0925">
      <w:pPr>
        <w:spacing w:before="240"/>
        <w:jc w:val="both"/>
        <w:rPr>
          <w:rFonts w:eastAsia="Times New Roman"/>
          <w:b/>
          <w:bCs/>
          <w:i/>
        </w:rPr>
      </w:pPr>
      <w:r w:rsidRPr="00A92E95">
        <w:rPr>
          <w:rFonts w:eastAsia="Times New Roman"/>
          <w:b/>
          <w:bCs/>
          <w:i/>
        </w:rPr>
        <w:t>Кульга, К.С.</w:t>
      </w:r>
    </w:p>
    <w:p w:rsidR="00B07101" w:rsidRDefault="00B07101" w:rsidP="004E0925">
      <w:pPr>
        <w:ind w:firstLine="709"/>
        <w:jc w:val="both"/>
        <w:rPr>
          <w:rFonts w:eastAsia="Times New Roman"/>
        </w:rPr>
      </w:pPr>
      <w:r w:rsidRPr="006E2A15">
        <w:rPr>
          <w:rFonts w:eastAsia="Times New Roman"/>
          <w:b/>
        </w:rPr>
        <w:t>Повышение эффективности проектирования компоновок многоцелевых станков с ЧПУ на основе CAD/CAE-систем</w:t>
      </w:r>
      <w:r>
        <w:rPr>
          <w:rFonts w:eastAsia="Times New Roman"/>
        </w:rPr>
        <w:t xml:space="preserve"> / К. С. Кульга, В. П. Виноградов, А. А. Гаитова // Вестник машиностроения, 2016. – № 7. – С. 14-18: ил. – Библиогр.: 9 назв.</w:t>
      </w:r>
    </w:p>
    <w:p w:rsidR="00B07101" w:rsidRDefault="00B07101" w:rsidP="004E0925">
      <w:pPr>
        <w:spacing w:before="240"/>
        <w:ind w:firstLine="709"/>
        <w:jc w:val="both"/>
        <w:rPr>
          <w:rFonts w:eastAsia="Times New Roman"/>
        </w:rPr>
      </w:pPr>
      <w:r>
        <w:rPr>
          <w:rFonts w:eastAsia="Times New Roman"/>
        </w:rPr>
        <w:t>На основе CAD/CAE-системы разработана методика создания конечно-элементной модели компоновки многоцелевого станка для ее статического анализа на этапе эскизного проектирования.</w:t>
      </w:r>
    </w:p>
    <w:p w:rsidR="00F72D1E" w:rsidRPr="00A92E95" w:rsidRDefault="00F72D1E" w:rsidP="004E0925">
      <w:pPr>
        <w:spacing w:before="240"/>
        <w:jc w:val="both"/>
        <w:rPr>
          <w:rFonts w:eastAsia="Times New Roman"/>
          <w:b/>
          <w:bCs/>
          <w:i/>
        </w:rPr>
      </w:pPr>
      <w:r w:rsidRPr="00A92E95">
        <w:rPr>
          <w:rFonts w:eastAsia="Times New Roman"/>
          <w:b/>
          <w:bCs/>
          <w:i/>
        </w:rPr>
        <w:t>Лапшин, В.В.</w:t>
      </w:r>
    </w:p>
    <w:p w:rsidR="00F72D1E" w:rsidRDefault="00F72D1E" w:rsidP="004E0925">
      <w:pPr>
        <w:ind w:firstLine="709"/>
        <w:jc w:val="both"/>
        <w:rPr>
          <w:rFonts w:eastAsia="Times New Roman"/>
        </w:rPr>
      </w:pPr>
      <w:r w:rsidRPr="006E2A15">
        <w:rPr>
          <w:rFonts w:eastAsia="Times New Roman"/>
          <w:b/>
        </w:rPr>
        <w:t>Технология обработки линейных негативных матриц для линз и призм Френеля</w:t>
      </w:r>
      <w:r>
        <w:rPr>
          <w:rFonts w:eastAsia="Times New Roman"/>
        </w:rPr>
        <w:t xml:space="preserve"> / В. В. Лапшин, Е. М. Захаревич, С. В. Грубый // Вестник машиностроения, 2016. – № 7. – С. 60-65: ил. – Библиогр.: 7 назв.</w:t>
      </w:r>
    </w:p>
    <w:p w:rsidR="00F72D1E" w:rsidRDefault="00F72D1E" w:rsidP="004E0925">
      <w:pPr>
        <w:spacing w:before="240"/>
        <w:ind w:firstLine="709"/>
        <w:jc w:val="both"/>
        <w:rPr>
          <w:rFonts w:eastAsia="Times New Roman"/>
        </w:rPr>
      </w:pPr>
      <w:r>
        <w:rPr>
          <w:rFonts w:eastAsia="Times New Roman"/>
        </w:rPr>
        <w:t xml:space="preserve">Рассмотрены конструктивные особенности линейных негативных матриц для изготовления линейных линз и призм Френеля и требования к оборудованию и режущему инструменту для обработки негативных матриц. Представлена технология изготовления матриц и результаты технологических испытаний. </w:t>
      </w:r>
    </w:p>
    <w:p w:rsidR="009A31C9" w:rsidRPr="0023020B" w:rsidRDefault="009A31C9" w:rsidP="004E0925">
      <w:pPr>
        <w:spacing w:before="240"/>
        <w:jc w:val="both"/>
        <w:rPr>
          <w:rFonts w:eastAsia="Times New Roman"/>
          <w:b/>
          <w:bCs/>
          <w:i/>
        </w:rPr>
      </w:pPr>
      <w:r w:rsidRPr="0023020B">
        <w:rPr>
          <w:rFonts w:eastAsia="Times New Roman"/>
          <w:b/>
          <w:bCs/>
          <w:i/>
        </w:rPr>
        <w:t>Леонидов, П.В.</w:t>
      </w:r>
    </w:p>
    <w:p w:rsidR="009A31C9" w:rsidRDefault="009A31C9" w:rsidP="004E0925">
      <w:pPr>
        <w:ind w:firstLine="709"/>
        <w:jc w:val="both"/>
        <w:rPr>
          <w:rFonts w:eastAsia="Times New Roman"/>
        </w:rPr>
      </w:pPr>
      <w:r w:rsidRPr="005C2349">
        <w:rPr>
          <w:rFonts w:eastAsia="Times New Roman"/>
          <w:b/>
        </w:rPr>
        <w:t>Повышение точности изготовления прецизионных поверхностей силовых гидроцилиндров механизированных крепей на основе виброустойчивой инструментальной системы</w:t>
      </w:r>
      <w:r>
        <w:rPr>
          <w:rFonts w:eastAsia="Times New Roman"/>
        </w:rPr>
        <w:t xml:space="preserve"> / П. В. Леонидов, В. В. Максаров, Д. А. Осминко // Металлообработка, 2016. – № 2. – С. 41-52: ил. – Библиогр.: 11 назв.</w:t>
      </w:r>
    </w:p>
    <w:p w:rsidR="009A31C9" w:rsidRDefault="009A31C9" w:rsidP="004E0925">
      <w:pPr>
        <w:spacing w:before="240"/>
        <w:ind w:firstLine="709"/>
        <w:jc w:val="both"/>
        <w:rPr>
          <w:rFonts w:eastAsia="Times New Roman"/>
        </w:rPr>
      </w:pPr>
      <w:r>
        <w:rPr>
          <w:rFonts w:eastAsia="Times New Roman"/>
        </w:rPr>
        <w:t xml:space="preserve">Основными отказами механизированных крепей являются нарушение герметичности и наличие протечек в системе силовых гидроцилиндров. Причины возникновения протечек в процессе эксплуатации напрямую связаны с точностью обработки внутренних поверхностей гидроцилиндра и грундбуксы, а также наружных поверхностей штока и поршня. От их состояния зависит ресурс и межсервисный интервал обслуживания механизированных крепей, входящих в состав горно-шахтного оборудования. Устойчивость парциальной технологической подсистемы "инструмент" при чистовой обработке штока силового гидроцилиндра существенно влияет на характер процессов, протекающих в течение эксплуатации на прецизионных поверхностях силовых гидроцилиндров: трение и износ, контактные деформации, концентрацию напряжений, усталостную и ударную прочности, коррозионную стойкость, герметичность манжет, прочность и качество покрытий и т.д. Одним из эффективных способов обеспечения устойчивости парциальной технологической подсистемы "инструмент" и повышения точности изготовления прецизионных поверхностей силовых гидроцилиндров механизированных крепей является использование виброустойчивой инструментальной системы, состоящей из так называемых демпфирующих элементов. Преимущества гашения колебаний с помощью таких элементов: простота (отпадает надобность в специальных, порою довольно сложных виброгасящих устройствах), </w:t>
      </w:r>
      <w:r>
        <w:rPr>
          <w:rFonts w:eastAsia="Times New Roman"/>
        </w:rPr>
        <w:lastRenderedPageBreak/>
        <w:t xml:space="preserve">практическая независимость эффекта демпфирования от частоты и, как правило, широкая область рабочих температур. </w:t>
      </w:r>
    </w:p>
    <w:p w:rsidR="00D53E15" w:rsidRPr="00A92E95" w:rsidRDefault="00D53E15" w:rsidP="004E0925">
      <w:pPr>
        <w:spacing w:before="240"/>
        <w:jc w:val="both"/>
        <w:rPr>
          <w:rFonts w:eastAsia="Times New Roman"/>
          <w:b/>
          <w:bCs/>
          <w:i/>
        </w:rPr>
      </w:pPr>
      <w:r w:rsidRPr="00A92E95">
        <w:rPr>
          <w:rFonts w:eastAsia="Times New Roman"/>
          <w:b/>
          <w:bCs/>
          <w:i/>
        </w:rPr>
        <w:t>Липатов А.А.</w:t>
      </w:r>
    </w:p>
    <w:p w:rsidR="00D53E15" w:rsidRDefault="00D53E15" w:rsidP="004E0925">
      <w:pPr>
        <w:ind w:firstLine="709"/>
        <w:jc w:val="both"/>
        <w:rPr>
          <w:rFonts w:eastAsia="Times New Roman"/>
        </w:rPr>
      </w:pPr>
      <w:r w:rsidRPr="00B72B87">
        <w:rPr>
          <w:rFonts w:eastAsia="Times New Roman"/>
          <w:b/>
        </w:rPr>
        <w:t>Исследование адгезионных сколов твердосплавного инструмента при точении аустенитной стали</w:t>
      </w:r>
      <w:r>
        <w:rPr>
          <w:rFonts w:eastAsia="Times New Roman"/>
        </w:rPr>
        <w:t xml:space="preserve"> [Текст] / А. А. Липатов // Вестник машиностроения, 2016. – № 7. – С. 69-73: ил. – Библиогр.: 7 назв.</w:t>
      </w:r>
    </w:p>
    <w:p w:rsidR="00D53E15" w:rsidRDefault="00D53E15" w:rsidP="004E0925">
      <w:pPr>
        <w:spacing w:before="240"/>
        <w:ind w:firstLine="709"/>
        <w:jc w:val="both"/>
        <w:rPr>
          <w:rFonts w:eastAsia="Times New Roman"/>
        </w:rPr>
      </w:pPr>
      <w:r>
        <w:rPr>
          <w:rFonts w:eastAsia="Times New Roman"/>
        </w:rPr>
        <w:t xml:space="preserve">Установлено влияние прочности твердого сплава, переднего угла инструмента, длины прохода и способа выхода инструмента из заготовки на интенсивность адгезионных сколов режущей кромки при точении аустенитной стали. </w:t>
      </w:r>
    </w:p>
    <w:p w:rsidR="0031110F" w:rsidRPr="0023020B" w:rsidRDefault="0031110F" w:rsidP="004E0925">
      <w:pPr>
        <w:spacing w:before="240"/>
        <w:jc w:val="both"/>
        <w:rPr>
          <w:rFonts w:eastAsia="Times New Roman"/>
          <w:b/>
          <w:bCs/>
          <w:i/>
        </w:rPr>
      </w:pPr>
      <w:r w:rsidRPr="0023020B">
        <w:rPr>
          <w:rFonts w:eastAsia="Times New Roman"/>
          <w:b/>
          <w:bCs/>
          <w:i/>
        </w:rPr>
        <w:t>Мазурин, В.Л.</w:t>
      </w:r>
    </w:p>
    <w:p w:rsidR="0031110F" w:rsidRDefault="0031110F" w:rsidP="004E0925">
      <w:pPr>
        <w:ind w:firstLine="709"/>
        <w:jc w:val="both"/>
        <w:rPr>
          <w:rFonts w:eastAsia="Times New Roman"/>
        </w:rPr>
      </w:pPr>
      <w:r w:rsidRPr="00D935BE">
        <w:rPr>
          <w:rFonts w:eastAsia="Times New Roman"/>
          <w:b/>
        </w:rPr>
        <w:t>Экспериментальная отработка режимов шлифования полиуретана высокопористыми абразивными кругами</w:t>
      </w:r>
      <w:r>
        <w:rPr>
          <w:rFonts w:eastAsia="Times New Roman"/>
        </w:rPr>
        <w:t xml:space="preserve"> / В. Л. Мазурин, А. В. Приемышев, С. Н. Яковлев // Технология машиностроения, 2016. – № 7. – С. 11-15: ил. – Библиогр.: 7 назв.</w:t>
      </w:r>
    </w:p>
    <w:p w:rsidR="0031110F" w:rsidRDefault="0031110F" w:rsidP="004E0925">
      <w:pPr>
        <w:spacing w:before="240"/>
        <w:ind w:firstLine="709"/>
        <w:jc w:val="both"/>
        <w:rPr>
          <w:rFonts w:eastAsia="Times New Roman"/>
        </w:rPr>
      </w:pPr>
      <w:r>
        <w:rPr>
          <w:rFonts w:eastAsia="Times New Roman"/>
        </w:rPr>
        <w:t xml:space="preserve">Приведено описание шлифовальной головки с регулируемой частотой вращения шлифовального круга для отработки режимов круглого наружного шлифования упругого полиуретанового покрытия печатного полиграфического вала. Представлены рекомендуемые режимы шлифования высокопористыми абразивными кругами для полиуретанов различной твердости. </w:t>
      </w:r>
    </w:p>
    <w:p w:rsidR="009A31C9" w:rsidRPr="0023020B" w:rsidRDefault="009A31C9" w:rsidP="004E0925">
      <w:pPr>
        <w:spacing w:before="240"/>
        <w:jc w:val="both"/>
        <w:rPr>
          <w:rFonts w:eastAsia="Times New Roman"/>
          <w:b/>
          <w:bCs/>
          <w:i/>
        </w:rPr>
      </w:pPr>
      <w:r w:rsidRPr="0023020B">
        <w:rPr>
          <w:rFonts w:eastAsia="Times New Roman"/>
          <w:b/>
          <w:bCs/>
          <w:i/>
        </w:rPr>
        <w:t>Максаров, В.В.</w:t>
      </w:r>
    </w:p>
    <w:p w:rsidR="009A31C9" w:rsidRDefault="009A31C9" w:rsidP="004E0925">
      <w:pPr>
        <w:ind w:firstLine="709"/>
        <w:jc w:val="both"/>
        <w:rPr>
          <w:rFonts w:eastAsia="Times New Roman"/>
        </w:rPr>
      </w:pPr>
      <w:r w:rsidRPr="005C2349">
        <w:rPr>
          <w:rFonts w:eastAsia="Times New Roman"/>
          <w:b/>
        </w:rPr>
        <w:t>Повышение точности и качества изготовления в технологическом процессе прецизионных поверхностей гидроцилиндров шахтных крепей на основе локального термического воздействия</w:t>
      </w:r>
      <w:r>
        <w:rPr>
          <w:rFonts w:eastAsia="Times New Roman"/>
        </w:rPr>
        <w:t xml:space="preserve"> / В. В. Максаров, Д. Ю. Тимофеев, А. Е. Ефимов // Металлообработка, 2016. – № 2. – С. 35-40: ил. – Библиогр.: 5 назв.</w:t>
      </w:r>
    </w:p>
    <w:p w:rsidR="009A31C9" w:rsidRDefault="009A31C9" w:rsidP="004E0925">
      <w:pPr>
        <w:spacing w:before="240"/>
        <w:ind w:firstLine="709"/>
        <w:jc w:val="both"/>
        <w:rPr>
          <w:rFonts w:eastAsia="Times New Roman"/>
        </w:rPr>
      </w:pPr>
      <w:r>
        <w:rPr>
          <w:rFonts w:eastAsia="Times New Roman"/>
        </w:rPr>
        <w:t xml:space="preserve">Рассмотрены вопросы повышения качества и точности обработки в технологическом процессе изготовления гидроцилиндров горного оборудования за счет создания локальной термической метастабильности. Создание локальной неоднородной структуры осуществляется благодаря нагреву поверхности стальной заготовки электроконтактными щетками выше точек фазового перехода. При пересечении плоскости резания с зоной локального термического воздействия изменяются квазиупругие и диссипативные свойства процесса стружкообразования, что ведет к подавлению возникающего автоколебательного процесса в технологической системе. За счет этого достигаются заданные в технологическом процессе качество шероховатости и точность формы прецизионных поверхностей. </w:t>
      </w:r>
    </w:p>
    <w:p w:rsidR="009A31C9" w:rsidRPr="0023020B" w:rsidRDefault="009A31C9" w:rsidP="004E0925">
      <w:pPr>
        <w:spacing w:before="240"/>
        <w:jc w:val="both"/>
        <w:rPr>
          <w:rFonts w:eastAsia="Times New Roman"/>
          <w:b/>
          <w:bCs/>
          <w:i/>
        </w:rPr>
      </w:pPr>
      <w:r w:rsidRPr="0023020B">
        <w:rPr>
          <w:rFonts w:eastAsia="Times New Roman"/>
          <w:b/>
          <w:bCs/>
          <w:i/>
        </w:rPr>
        <w:t>Максаров, В.В.</w:t>
      </w:r>
    </w:p>
    <w:p w:rsidR="009A31C9" w:rsidRDefault="009A31C9" w:rsidP="004E0925">
      <w:pPr>
        <w:ind w:firstLine="709"/>
        <w:jc w:val="both"/>
        <w:rPr>
          <w:rFonts w:eastAsia="Times New Roman"/>
        </w:rPr>
      </w:pPr>
      <w:r w:rsidRPr="005C2349">
        <w:rPr>
          <w:rFonts w:eastAsia="Times New Roman"/>
          <w:b/>
        </w:rPr>
        <w:t>Повышение эффективности технологического процесса изготовления внутренних резьб в изделиях горных машин</w:t>
      </w:r>
      <w:r>
        <w:rPr>
          <w:rFonts w:eastAsia="Times New Roman"/>
        </w:rPr>
        <w:t xml:space="preserve"> / В. В. Максаров, А. И. Кексин, С. А. Ткаченко // Металлообработка, 2016. – № 2. – С. 27-34: ил. – Библиогр.: 12 назв.</w:t>
      </w:r>
    </w:p>
    <w:p w:rsidR="009A31C9" w:rsidRDefault="009A31C9" w:rsidP="004E0925">
      <w:pPr>
        <w:spacing w:before="240"/>
        <w:ind w:firstLine="709"/>
        <w:jc w:val="both"/>
        <w:rPr>
          <w:rFonts w:eastAsia="Times New Roman"/>
        </w:rPr>
      </w:pPr>
      <w:r>
        <w:rPr>
          <w:rFonts w:eastAsia="Times New Roman"/>
        </w:rPr>
        <w:t xml:space="preserve">Рассмотрен вопрос повышения эффективности технологического процесса изготовления внутренних резьб в изделиях горных машин. Как показал анализ, исследователи выделяют метод нарезания резьбы метчиками как самый распространенный, наиболее эффективный и зачастую единственно возможный метод резания. Однако при нарезании внутренней резьбы метчиками зачастую приходится сталкиваться с размерной нестабильностью, которая, как правило, зависит от размерной стойкости резьбонарезного инструмента. В связи с этим для повышения размерной стойкости инструмента предлагается перед нарезанием резьбы обрабатывать метчик методом магнитно-абразивного полирования, </w:t>
      </w:r>
      <w:r>
        <w:rPr>
          <w:rFonts w:eastAsia="Times New Roman"/>
        </w:rPr>
        <w:lastRenderedPageBreak/>
        <w:t xml:space="preserve">который позволяет изменять состояние режущих кромок и рабочих поверхностей зубьев режущего инструмента, его микрогеометрические параметры, а также форму зубьев на ведущем участке метчика. </w:t>
      </w:r>
    </w:p>
    <w:p w:rsidR="008D5BB1" w:rsidRPr="0023020B" w:rsidRDefault="008D5BB1" w:rsidP="004E0925">
      <w:pPr>
        <w:spacing w:before="240"/>
        <w:jc w:val="both"/>
        <w:rPr>
          <w:rFonts w:eastAsia="Times New Roman"/>
          <w:b/>
          <w:bCs/>
          <w:i/>
        </w:rPr>
      </w:pPr>
      <w:r w:rsidRPr="0023020B">
        <w:rPr>
          <w:rFonts w:eastAsia="Times New Roman"/>
          <w:b/>
          <w:bCs/>
          <w:i/>
        </w:rPr>
        <w:t>Олейник, А.П.</w:t>
      </w:r>
    </w:p>
    <w:p w:rsidR="008D5BB1" w:rsidRDefault="008D5BB1" w:rsidP="004E0925">
      <w:pPr>
        <w:ind w:firstLine="709"/>
        <w:jc w:val="both"/>
        <w:rPr>
          <w:rFonts w:eastAsia="Times New Roman"/>
        </w:rPr>
      </w:pPr>
      <w:r w:rsidRPr="0085717E">
        <w:rPr>
          <w:rFonts w:eastAsia="Times New Roman"/>
          <w:b/>
        </w:rPr>
        <w:t>Кинематическая модель пространственного завивания стружки при резании инструментом с передней поверхностью переменного профиля</w:t>
      </w:r>
      <w:r>
        <w:rPr>
          <w:rFonts w:eastAsia="Times New Roman"/>
        </w:rPr>
        <w:t xml:space="preserve"> / А. П. Олейник // Металлообработка, 2016. – № 1. – С. 2-8: ил. – Библиогр.: 16 назв.</w:t>
      </w:r>
    </w:p>
    <w:p w:rsidR="008D5BB1" w:rsidRDefault="008D5BB1" w:rsidP="004E0925">
      <w:pPr>
        <w:spacing w:before="240"/>
        <w:ind w:firstLine="709"/>
        <w:jc w:val="both"/>
        <w:rPr>
          <w:rFonts w:eastAsia="Times New Roman"/>
        </w:rPr>
      </w:pPr>
      <w:r>
        <w:rPr>
          <w:rFonts w:eastAsia="Times New Roman"/>
        </w:rPr>
        <w:t xml:space="preserve">Выполнен анализ исследований по кинематике формообразования стружки с учетом завивания стружки в плоскости ее поперечного сечения. Получены расчетные зависимости, определяющие форму стружки с помощью радиусов завивания стружки в трех взаимно перпендикулярных плоскостях, угла схода стружки, а также параметра режущего инструмента, учитывающего переменные условия схода стружки с передней поверхности резца. Показано, что вращение стружки в плоскости ее поперечного сечения оказывает существенное влияние на форму и размеры стружки, сходящей с передней поверхности инструмента. Для наглядного представления влияния вращения стружки в плоскости ее поперечного сечения на форму стружки на основе разработанной кинематической модели завивания стружки выполнено трехмерное компьютерное моделирование стружки. Проектирование металлорежущего инструмента на основе кинематической модели завивания стружки с учетом трех вращательных движений позволит оптимизировать сложную, криволинейную геометрию передней поверхности, расширяющую возможности по управлению завиванием и дроблением стружки. </w:t>
      </w:r>
    </w:p>
    <w:p w:rsidR="00712574" w:rsidRPr="0023020B" w:rsidRDefault="00712574" w:rsidP="004E0925">
      <w:pPr>
        <w:spacing w:before="240"/>
        <w:jc w:val="both"/>
        <w:rPr>
          <w:rFonts w:eastAsia="Times New Roman"/>
          <w:b/>
          <w:bCs/>
          <w:i/>
        </w:rPr>
      </w:pPr>
      <w:r w:rsidRPr="0023020B">
        <w:rPr>
          <w:rFonts w:eastAsia="Times New Roman"/>
          <w:b/>
          <w:bCs/>
          <w:i/>
        </w:rPr>
        <w:t>Петров, П.С.</w:t>
      </w:r>
    </w:p>
    <w:p w:rsidR="00712574" w:rsidRDefault="00712574" w:rsidP="004E0925">
      <w:pPr>
        <w:ind w:firstLine="709"/>
        <w:jc w:val="both"/>
        <w:rPr>
          <w:rFonts w:eastAsia="Times New Roman"/>
        </w:rPr>
      </w:pPr>
      <w:r w:rsidRPr="005C2349">
        <w:rPr>
          <w:rFonts w:eastAsia="Times New Roman"/>
          <w:b/>
        </w:rPr>
        <w:t>Создание компьютерной среды проектирования для решения компоновочных задач (на примере автоматизации компоновок универсальных сборных приспособлений)</w:t>
      </w:r>
      <w:r>
        <w:rPr>
          <w:rFonts w:eastAsia="Times New Roman"/>
        </w:rPr>
        <w:t xml:space="preserve"> / П. С. Петров, А. Н. Феофанов, А. В. Рыбаков // Металлообработка, 2016. – № 1. – С. 48-54: ил. – Библиогр.: 11 назв.</w:t>
      </w:r>
    </w:p>
    <w:p w:rsidR="00712574" w:rsidRDefault="00712574" w:rsidP="004E0925">
      <w:pPr>
        <w:spacing w:before="240"/>
        <w:ind w:firstLine="709"/>
        <w:jc w:val="both"/>
        <w:rPr>
          <w:rFonts w:eastAsia="Times New Roman"/>
        </w:rPr>
      </w:pPr>
      <w:r>
        <w:rPr>
          <w:rFonts w:eastAsia="Times New Roman"/>
        </w:rPr>
        <w:t xml:space="preserve">Обоснование автоматизации синтезирования графических монтажных схем модульных приспособлений из элементов универсально-сборных приспособлений. Введение понятия о базе знаний и описание ее наполнения. (Основной упор сделан на базе знаний). </w:t>
      </w:r>
    </w:p>
    <w:p w:rsidR="00712574" w:rsidRPr="0023020B" w:rsidRDefault="00712574" w:rsidP="004E0925">
      <w:pPr>
        <w:spacing w:before="240"/>
        <w:jc w:val="both"/>
        <w:rPr>
          <w:rFonts w:eastAsia="Times New Roman"/>
          <w:b/>
          <w:bCs/>
          <w:i/>
        </w:rPr>
      </w:pPr>
      <w:r w:rsidRPr="0023020B">
        <w:rPr>
          <w:rFonts w:eastAsia="Times New Roman"/>
          <w:b/>
          <w:bCs/>
          <w:i/>
        </w:rPr>
        <w:t>Плотников, А.Л.</w:t>
      </w:r>
    </w:p>
    <w:p w:rsidR="00712574" w:rsidRDefault="00712574" w:rsidP="004E0925">
      <w:pPr>
        <w:ind w:firstLine="709"/>
        <w:jc w:val="both"/>
        <w:rPr>
          <w:rFonts w:eastAsia="Times New Roman"/>
        </w:rPr>
      </w:pPr>
      <w:r w:rsidRPr="005C2349">
        <w:rPr>
          <w:rFonts w:eastAsia="Times New Roman"/>
          <w:b/>
        </w:rPr>
        <w:t>Обеспечение требуемого параметра шероховатости детали при работе сборными торцовыми фрезами на станках с ЧПУ</w:t>
      </w:r>
      <w:r>
        <w:rPr>
          <w:rFonts w:eastAsia="Times New Roman"/>
        </w:rPr>
        <w:t xml:space="preserve"> / А. Л. Плотников, А. С. Сергеев, Ж. С. Тихонова // Металлообработка, 2016. – № 2. – С. 2-10: ил. – Библиогр.: 9 назв.</w:t>
      </w:r>
    </w:p>
    <w:p w:rsidR="00712574" w:rsidRDefault="00712574" w:rsidP="004E0925">
      <w:pPr>
        <w:spacing w:before="240"/>
        <w:ind w:firstLine="709"/>
        <w:jc w:val="both"/>
        <w:rPr>
          <w:rFonts w:eastAsia="Times New Roman"/>
        </w:rPr>
      </w:pPr>
      <w:r>
        <w:rPr>
          <w:rFonts w:eastAsia="Times New Roman"/>
        </w:rPr>
        <w:t xml:space="preserve">На базе методики регрессионного анализа разработана и предложена математическая модель расчета параметра шероховатости Ra на основе сигнала термоЭДС Е естественной термопары "инструмент-заготовка", отражающего механические и теплофизические свойства диапазона сочетаний инструментального и обрабатываемого материалов. Разработаны алгоритм функционирования модуля расчета параметра шероховатости Ra при фрезерной обработке и программное решение, которое может быть использовано для автоматизации расчета параметров шероховатости Ra на станках, оборудованных новым поколением систем ЧПУ класса PC-NC. </w:t>
      </w:r>
    </w:p>
    <w:p w:rsidR="00712574" w:rsidRDefault="00712574" w:rsidP="004E0925">
      <w:pPr>
        <w:spacing w:before="240"/>
        <w:ind w:firstLine="709"/>
        <w:jc w:val="both"/>
        <w:rPr>
          <w:rFonts w:eastAsia="Times New Roman"/>
        </w:rPr>
      </w:pPr>
      <w:r>
        <w:rPr>
          <w:rFonts w:eastAsia="Times New Roman"/>
          <w:b/>
          <w:bCs/>
        </w:rPr>
        <w:t>Применение эффекта Пельтье при лезвийном резании металлов</w:t>
      </w:r>
      <w:r>
        <w:rPr>
          <w:rFonts w:eastAsia="Times New Roman"/>
        </w:rPr>
        <w:t xml:space="preserve"> / А. Г. Наумов [и др.] // Металлообработка, 2016. – № 2. – С. 11-18: ил. – Библиогр.: 7 назв.</w:t>
      </w:r>
    </w:p>
    <w:p w:rsidR="00712574" w:rsidRDefault="00712574" w:rsidP="004E0925">
      <w:pPr>
        <w:spacing w:before="240"/>
        <w:ind w:firstLine="709"/>
        <w:jc w:val="both"/>
        <w:rPr>
          <w:rFonts w:eastAsia="Times New Roman"/>
        </w:rPr>
      </w:pPr>
      <w:r>
        <w:rPr>
          <w:rFonts w:eastAsia="Times New Roman"/>
        </w:rPr>
        <w:lastRenderedPageBreak/>
        <w:t xml:space="preserve">Представлены результаты исследования влияния охлажденных с использованием "Эффекта Пельтье" воздушных сред на характеристики процесса обработки резанием. </w:t>
      </w:r>
    </w:p>
    <w:p w:rsidR="00712574" w:rsidRPr="0023020B" w:rsidRDefault="00712574" w:rsidP="004E0925">
      <w:pPr>
        <w:spacing w:before="240"/>
        <w:jc w:val="both"/>
        <w:rPr>
          <w:rFonts w:eastAsia="Times New Roman"/>
          <w:b/>
          <w:bCs/>
          <w:i/>
        </w:rPr>
      </w:pPr>
      <w:r w:rsidRPr="0023020B">
        <w:rPr>
          <w:rFonts w:eastAsia="Times New Roman"/>
          <w:b/>
          <w:bCs/>
          <w:i/>
        </w:rPr>
        <w:t>Рахимянов, Х.М.</w:t>
      </w:r>
    </w:p>
    <w:p w:rsidR="00712574" w:rsidRDefault="00712574" w:rsidP="004E0925">
      <w:pPr>
        <w:ind w:firstLine="709"/>
        <w:jc w:val="both"/>
        <w:rPr>
          <w:rFonts w:eastAsia="Times New Roman"/>
        </w:rPr>
      </w:pPr>
      <w:r w:rsidRPr="005C2349">
        <w:rPr>
          <w:rFonts w:eastAsia="Times New Roman"/>
          <w:b/>
        </w:rPr>
        <w:t>Технологические</w:t>
      </w:r>
      <w:r>
        <w:rPr>
          <w:rFonts w:eastAsia="Times New Roman"/>
        </w:rPr>
        <w:t xml:space="preserve"> </w:t>
      </w:r>
      <w:r w:rsidRPr="005C2349">
        <w:rPr>
          <w:rFonts w:eastAsia="Times New Roman"/>
          <w:b/>
        </w:rPr>
        <w:t>возможности электрохимической обработки отверстий неподвижным катод-инструментом</w:t>
      </w:r>
      <w:r>
        <w:rPr>
          <w:rFonts w:eastAsia="Times New Roman"/>
        </w:rPr>
        <w:t xml:space="preserve"> / Х. М. Рахимянов, С. И. Василевская // Обработка металлов, 2016. – № 2. – С. 12-20: ил. – Библиогр.: 18 назв.</w:t>
      </w:r>
    </w:p>
    <w:p w:rsidR="00712574" w:rsidRDefault="00712574" w:rsidP="004E0925">
      <w:pPr>
        <w:spacing w:before="240"/>
        <w:ind w:firstLine="709"/>
        <w:jc w:val="both"/>
        <w:rPr>
          <w:rFonts w:eastAsia="Times New Roman"/>
        </w:rPr>
      </w:pPr>
      <w:r>
        <w:rPr>
          <w:rFonts w:eastAsia="Times New Roman"/>
        </w:rPr>
        <w:t xml:space="preserve">Рассмотрены технологические возможности электрохимической размерной обработки меди неподвижным катодом-инструментом. Катод выполнен полым для подачи электролита в зону обработки. Предложено использовать схему с горизонтальным расположением катода, что позволило рассматривать струю электролита как формообразующий инструмент. Получена зависимость изменения глубины прошивки во времени, свидетельствующая о снижении скорости обработки по мере увеличения межэлектродного зазора. Данный факт подтверждается снижением плотности тока при обработке, что объясняется увеличением омического сопротивления потока электролита с ростом межэлектродного зазора. Установлено, что повышение технологического напряжения на электродах приводит к увеличению как глубины обработки, так и диаметра входного отверстия. Изменение избыточного давления струи от 0,3 до 0,8 МПа не оказало заметного влияния, как на производительность обработки, так и на закономерности формирования отверстия. Показано, что увеличение диаметра катода-инструмента сопровождается ростом глубины отверстия и его диаметра. Показаны перспективы дальнейшего совершенствования процесса электрохимической размерной обработки малых отверстий для увеличения производительности процесса и улучшения точностных показателей. </w:t>
      </w:r>
    </w:p>
    <w:p w:rsidR="00D53E15" w:rsidRPr="00A92E95" w:rsidRDefault="00D53E15" w:rsidP="004E0925">
      <w:pPr>
        <w:spacing w:before="240"/>
        <w:jc w:val="both"/>
        <w:rPr>
          <w:rFonts w:eastAsia="Times New Roman"/>
          <w:b/>
          <w:bCs/>
          <w:i/>
        </w:rPr>
      </w:pPr>
      <w:r w:rsidRPr="00A92E95">
        <w:rPr>
          <w:rFonts w:eastAsia="Times New Roman"/>
          <w:b/>
          <w:bCs/>
          <w:i/>
        </w:rPr>
        <w:t>Санинский, В.А.</w:t>
      </w:r>
    </w:p>
    <w:p w:rsidR="00D53E15" w:rsidRDefault="00D53E15" w:rsidP="004E0925">
      <w:pPr>
        <w:ind w:firstLine="709"/>
        <w:jc w:val="both"/>
        <w:rPr>
          <w:rFonts w:eastAsia="Times New Roman"/>
        </w:rPr>
      </w:pPr>
      <w:r w:rsidRPr="00F86822">
        <w:rPr>
          <w:rFonts w:eastAsia="Times New Roman"/>
          <w:b/>
        </w:rPr>
        <w:t>Совершенствование технологии обработки трубных заготовок</w:t>
      </w:r>
      <w:r>
        <w:rPr>
          <w:rFonts w:eastAsia="Times New Roman"/>
        </w:rPr>
        <w:t xml:space="preserve"> / В. А. Санинский // Вестник машиностроения, 2016. – № 7. – С. 73-76: ил. – Библиогр.: 17 назв.</w:t>
      </w:r>
    </w:p>
    <w:p w:rsidR="00D53E15" w:rsidRDefault="00D53E15" w:rsidP="004E0925">
      <w:pPr>
        <w:spacing w:before="240"/>
        <w:ind w:firstLine="709"/>
        <w:jc w:val="both"/>
        <w:rPr>
          <w:rFonts w:eastAsia="Times New Roman"/>
        </w:rPr>
      </w:pPr>
      <w:r>
        <w:rPr>
          <w:rFonts w:eastAsia="Times New Roman"/>
        </w:rPr>
        <w:t xml:space="preserve">Рассмотрены усовершенствованные способ и устройство для одновременной гидроабразивной обработки наружных и внутренних поверхностей трубных заготовок, а также режимы пневмо- и гидроабразивной обработок и вихрефрезерования. </w:t>
      </w:r>
    </w:p>
    <w:p w:rsidR="00E304A8" w:rsidRDefault="00E304A8" w:rsidP="00D215AA">
      <w:pPr>
        <w:spacing w:before="240"/>
        <w:ind w:firstLine="709"/>
        <w:jc w:val="both"/>
        <w:rPr>
          <w:rFonts w:eastAsia="Times New Roman"/>
        </w:rPr>
      </w:pPr>
      <w:r>
        <w:rPr>
          <w:rFonts w:eastAsia="Times New Roman"/>
          <w:b/>
          <w:bCs/>
        </w:rPr>
        <w:t>Сигнализатор стружки</w:t>
      </w:r>
      <w:r>
        <w:rPr>
          <w:rFonts w:eastAsia="Times New Roman"/>
        </w:rPr>
        <w:t xml:space="preserve"> / А. В. Марюшин [и др.] // Изобретатели – машиностроению, 2016. – № 6. – С. 2-4: ил.</w:t>
      </w:r>
    </w:p>
    <w:p w:rsidR="00E304A8" w:rsidRDefault="00E304A8" w:rsidP="004E0925">
      <w:pPr>
        <w:spacing w:before="240"/>
        <w:ind w:firstLine="709"/>
        <w:jc w:val="both"/>
        <w:rPr>
          <w:rFonts w:eastAsia="Times New Roman"/>
        </w:rPr>
      </w:pPr>
      <w:r>
        <w:rPr>
          <w:rFonts w:eastAsia="Times New Roman"/>
        </w:rPr>
        <w:t xml:space="preserve">Изобретение относится к сигнализаторам наличия магнитной металлической стружки в масле. Цель изобретения – повышение надежности конструкции и достоверности работы сигнализатора. Описана конструкция сигнализатора и принцип его работы. Предлагаемая конструкция разработана с возможностью сохранения габаритных и присоединительных размеров для замены находящихся в эксплуатации сигнализаторов стружки. </w:t>
      </w:r>
    </w:p>
    <w:p w:rsidR="002F416B" w:rsidRPr="00A62A69" w:rsidRDefault="00E304A8" w:rsidP="004A08A6">
      <w:pPr>
        <w:spacing w:before="60"/>
        <w:jc w:val="both"/>
        <w:rPr>
          <w:rFonts w:eastAsia="Times New Roman"/>
        </w:rPr>
      </w:pPr>
      <w:r>
        <w:rPr>
          <w:rFonts w:eastAsia="Times New Roman"/>
        </w:rPr>
        <w:t>Патент РФ 2511971.</w:t>
      </w:r>
    </w:p>
    <w:p w:rsidR="00712574" w:rsidRPr="0023020B" w:rsidRDefault="00712574" w:rsidP="004E0925">
      <w:pPr>
        <w:spacing w:before="240"/>
        <w:jc w:val="both"/>
        <w:rPr>
          <w:rFonts w:eastAsia="Times New Roman"/>
          <w:b/>
          <w:bCs/>
          <w:i/>
        </w:rPr>
      </w:pPr>
      <w:r w:rsidRPr="0023020B">
        <w:rPr>
          <w:rFonts w:eastAsia="Times New Roman"/>
          <w:b/>
          <w:bCs/>
          <w:i/>
        </w:rPr>
        <w:t>Скворцов, В.Ф.</w:t>
      </w:r>
    </w:p>
    <w:p w:rsidR="00712574" w:rsidRDefault="00712574" w:rsidP="004E0925">
      <w:pPr>
        <w:ind w:firstLine="709"/>
        <w:jc w:val="both"/>
        <w:rPr>
          <w:rFonts w:eastAsia="Times New Roman"/>
        </w:rPr>
      </w:pPr>
      <w:r w:rsidRPr="005C2349">
        <w:rPr>
          <w:rFonts w:eastAsia="Times New Roman"/>
          <w:b/>
        </w:rPr>
        <w:t>Снижение остаточных напряжений в обрабатываемых дорнованием толстостенных цилиндрах с использованием пластического сжатия</w:t>
      </w:r>
      <w:r>
        <w:rPr>
          <w:rFonts w:eastAsia="Times New Roman"/>
        </w:rPr>
        <w:t xml:space="preserve"> / В. Ф. Скворцов, А. О. Бознак // Обработка металлов, 2016. – № 2. – С. 6-11: ил. – Библиогр.: 15 назв.</w:t>
      </w:r>
    </w:p>
    <w:p w:rsidR="00712574" w:rsidRDefault="00712574" w:rsidP="004E0925">
      <w:pPr>
        <w:spacing w:before="240"/>
        <w:ind w:firstLine="709"/>
        <w:jc w:val="both"/>
        <w:rPr>
          <w:rFonts w:eastAsia="Times New Roman"/>
        </w:rPr>
      </w:pPr>
      <w:r>
        <w:rPr>
          <w:rFonts w:eastAsia="Times New Roman"/>
        </w:rPr>
        <w:t xml:space="preserve">На основе анализа литературы высказано предположение, что снижение остаточных напряжений в обрабатываемых дорнованием с большими натягами толстостенных цилиндрах, при которых пластические деформации в них являются сквозными, и сохранения высокой точности цилиндров необходимо осуществить их осевое пластическое сжатие и последующее </w:t>
      </w:r>
      <w:r>
        <w:rPr>
          <w:rFonts w:eastAsia="Times New Roman"/>
        </w:rPr>
        <w:lastRenderedPageBreak/>
        <w:t xml:space="preserve">дорнование с малыми натягами, при которых в цилиндрах воспроизводится полуупругий режим деформирования. Представлены результаты экспериментальных исследований методом Закса окружных, радиальных и осевых остаточных напряжений в цилиндрах из стали 20 (HB 2170...2290 МПа) с диаметром отверстий d=5 мм, наружным диаметром D=15 мм, длиной L=30 мм, а также точности отверстий цилиндров, выполненных для проверки этого предположения. Установлено, что в цилиндрах, обработанных двухцикловым дорнованием с суммарным натягом 5,1%, наибольшие по абсолютной величине окружные остаточные напряжения составляют -284 МПа; после пластического сжатия этих цилиндров 0,5 и 1% и одноциклового дорнования с натягом 0,9% эти напряжения равны -177 МПа. Показано, что достигнутая при двухцикловом дорновании высокая точность отверстий (IT7) после пластического сжатия цилиндров и одноциклового дорнования полностью сохраняется. </w:t>
      </w:r>
    </w:p>
    <w:p w:rsidR="008D5BB1" w:rsidRPr="0023020B" w:rsidRDefault="008D5BB1" w:rsidP="004E0925">
      <w:pPr>
        <w:spacing w:before="240"/>
        <w:jc w:val="both"/>
        <w:rPr>
          <w:rFonts w:eastAsia="Times New Roman"/>
          <w:b/>
          <w:bCs/>
          <w:i/>
        </w:rPr>
      </w:pPr>
      <w:r w:rsidRPr="0023020B">
        <w:rPr>
          <w:rFonts w:eastAsia="Times New Roman"/>
          <w:b/>
          <w:bCs/>
          <w:i/>
        </w:rPr>
        <w:t>Соколов, Ю.А.</w:t>
      </w:r>
    </w:p>
    <w:p w:rsidR="008D5BB1" w:rsidRDefault="008D5BB1" w:rsidP="004E0925">
      <w:pPr>
        <w:ind w:firstLine="709"/>
        <w:jc w:val="both"/>
        <w:rPr>
          <w:rFonts w:eastAsia="Times New Roman"/>
        </w:rPr>
      </w:pPr>
      <w:r w:rsidRPr="005C2349">
        <w:rPr>
          <w:rFonts w:eastAsia="Times New Roman"/>
          <w:b/>
        </w:rPr>
        <w:t>Получение композиционных изделий на базе методов электронно-лучевого плавления и напыления</w:t>
      </w:r>
      <w:r>
        <w:rPr>
          <w:rFonts w:eastAsia="Times New Roman"/>
        </w:rPr>
        <w:t xml:space="preserve"> / Ю. А. Соколов, Р. Г. Равилов // Металлообработка, 2016. – № 1. – С. 12-17: – Библиогр.: 5 назв.</w:t>
      </w:r>
    </w:p>
    <w:p w:rsidR="008D5BB1" w:rsidRDefault="008D5BB1" w:rsidP="004E0925">
      <w:pPr>
        <w:spacing w:before="240"/>
        <w:ind w:firstLine="709"/>
        <w:jc w:val="both"/>
        <w:rPr>
          <w:rFonts w:eastAsia="Times New Roman"/>
        </w:rPr>
      </w:pPr>
      <w:r>
        <w:rPr>
          <w:rFonts w:eastAsia="Times New Roman"/>
        </w:rPr>
        <w:t xml:space="preserve">Рассмотрен новый инновационный подход к получению порошковых и композиционных изделий различного химического состава с программируемой структурой, не реализуемых в рамках равновесных и квазиравновесных технологических процессов, методами послойного электронно-лучевого плавления (спекания) и напыления на базе численного математического моделирования. </w:t>
      </w:r>
    </w:p>
    <w:p w:rsidR="00712574" w:rsidRPr="0023020B" w:rsidRDefault="00712574" w:rsidP="004E0925">
      <w:pPr>
        <w:spacing w:before="240"/>
        <w:jc w:val="both"/>
        <w:rPr>
          <w:rFonts w:eastAsia="Times New Roman"/>
          <w:b/>
          <w:bCs/>
          <w:i/>
        </w:rPr>
      </w:pPr>
      <w:r w:rsidRPr="0023020B">
        <w:rPr>
          <w:rFonts w:eastAsia="Times New Roman"/>
          <w:b/>
          <w:bCs/>
          <w:i/>
        </w:rPr>
        <w:t>Солер, Я.И.</w:t>
      </w:r>
    </w:p>
    <w:p w:rsidR="00712574" w:rsidRDefault="00712574" w:rsidP="004E0925">
      <w:pPr>
        <w:ind w:firstLine="709"/>
        <w:jc w:val="both"/>
        <w:rPr>
          <w:rFonts w:eastAsia="Times New Roman"/>
        </w:rPr>
      </w:pPr>
      <w:r w:rsidRPr="005C2349">
        <w:rPr>
          <w:rFonts w:eastAsia="Times New Roman"/>
          <w:b/>
        </w:rPr>
        <w:t>Оценка режущих способностей нитридборовых высокопористых кругов при маятниковом шлифовании деталей из сплава ВТ20 с использованием искусственных нейронных сетей</w:t>
      </w:r>
      <w:r>
        <w:rPr>
          <w:rFonts w:eastAsia="Times New Roman"/>
        </w:rPr>
        <w:t xml:space="preserve"> / Я. И. Солер, Динь Ши Май, Ван Ле Нгуен // Обработка металлов, 2016. – № 2. – С. 28-40: ил. – Библиогр.: 24 назв.</w:t>
      </w:r>
    </w:p>
    <w:p w:rsidR="00712574" w:rsidRDefault="00712574" w:rsidP="004E0925">
      <w:pPr>
        <w:spacing w:before="240"/>
        <w:ind w:firstLine="709"/>
        <w:jc w:val="both"/>
        <w:rPr>
          <w:rFonts w:eastAsia="Times New Roman"/>
        </w:rPr>
      </w:pPr>
      <w:r>
        <w:rPr>
          <w:rFonts w:eastAsia="Times New Roman"/>
        </w:rPr>
        <w:t xml:space="preserve">Прорыв при шлифовании титановых сплавов обеспечил появление на рынке абразивной продукции высокопористых кругов (ВПК) из кубического нибрида бора (КБН), снизивших адгезионное и диффузионное явления, протекающие в зоне резания. В исследовании испытаны ВПК из КБН шести наименований (CBN30; ЛВК50) В126 100 (L; M; O)V K27 (КФ25; КФ40). Стохастический характер шлифования обусловил выбор непараметрического метода статистики с его мерами положения (медианами) и рассеяния (квартильными широтами (КШ), которые оценивают параметры шлифования: Ra, Rmax, Sm (ГОСТ 2789-73). Вследствие высокой режущей способности нитридборовых ВПК на заводах стали использовать для шлифования любые нитридборовые ВПК. Установлено, что выбор оптимальной характеристики позволяет снизить высотные параметры на 2-3 категориальных величины или 1-2 технологических перехода. Моделирование топографии поверхности в искусственных нейронных сетях (ИНС) по трем параметрам шероховатости с учетом стабильности их формирования позволило первое место по режущей способности отдать ВПК ЛКВ50 В126 100 МV К27-КФ40 с лингистической оценкой "очень хорошая". ИНС представили входные переменные по убыванию чувствительности к принятию решения в следующей последовательности: Ra, Rmax, КШ(Rmax), КШ(Sm), КШ(Rali) и Sm. </w:t>
      </w:r>
    </w:p>
    <w:p w:rsidR="008D5BB1" w:rsidRPr="00A7775A" w:rsidRDefault="008D5BB1" w:rsidP="004E0925">
      <w:pPr>
        <w:spacing w:before="240"/>
        <w:jc w:val="both"/>
        <w:rPr>
          <w:rFonts w:eastAsia="Times New Roman"/>
          <w:b/>
          <w:bCs/>
          <w:i/>
        </w:rPr>
      </w:pPr>
      <w:r w:rsidRPr="00A7775A">
        <w:rPr>
          <w:rFonts w:eastAsia="Times New Roman"/>
          <w:b/>
          <w:bCs/>
          <w:i/>
        </w:rPr>
        <w:t>Халдеев, В.Н.</w:t>
      </w:r>
    </w:p>
    <w:p w:rsidR="008D5BB1" w:rsidRDefault="008D5BB1" w:rsidP="004E0925">
      <w:pPr>
        <w:ind w:firstLine="709"/>
        <w:jc w:val="both"/>
        <w:rPr>
          <w:rFonts w:eastAsia="Times New Roman"/>
        </w:rPr>
      </w:pPr>
      <w:r w:rsidRPr="005C2349">
        <w:rPr>
          <w:rFonts w:eastAsia="Times New Roman"/>
          <w:b/>
        </w:rPr>
        <w:t>О тепловом действии электрического импульса</w:t>
      </w:r>
      <w:r>
        <w:rPr>
          <w:rFonts w:eastAsia="Times New Roman"/>
        </w:rPr>
        <w:t xml:space="preserve"> / В. Н. Халдеев, М. Н. Макаров // Металлообработка, 2016. – № 1. – С. 23-28: ил. – Библиогр.: 6 назв.</w:t>
      </w:r>
    </w:p>
    <w:p w:rsidR="008D5BB1" w:rsidRDefault="008D5BB1" w:rsidP="004E0925">
      <w:pPr>
        <w:spacing w:before="240"/>
        <w:ind w:firstLine="709"/>
        <w:jc w:val="both"/>
        <w:rPr>
          <w:rFonts w:eastAsia="Times New Roman"/>
        </w:rPr>
      </w:pPr>
      <w:r>
        <w:rPr>
          <w:rFonts w:eastAsia="Times New Roman"/>
        </w:rPr>
        <w:lastRenderedPageBreak/>
        <w:t xml:space="preserve">Тепловые процессы на электродах, происходящие под воздействием электрического импульса, описываются уравнением теплопроводности. Предложен подход к решению уравнения теплопроводности в применении к электроэрозионной обработке. </w:t>
      </w:r>
    </w:p>
    <w:p w:rsidR="0036450B" w:rsidRPr="0023020B" w:rsidRDefault="0036450B" w:rsidP="004E0925">
      <w:pPr>
        <w:spacing w:before="240"/>
        <w:jc w:val="both"/>
        <w:rPr>
          <w:rFonts w:eastAsia="Times New Roman"/>
          <w:b/>
          <w:bCs/>
          <w:i/>
        </w:rPr>
      </w:pPr>
      <w:r w:rsidRPr="0023020B">
        <w:rPr>
          <w:rFonts w:eastAsia="Times New Roman"/>
          <w:b/>
          <w:bCs/>
          <w:i/>
        </w:rPr>
        <w:t>Халдеев, В.Н.</w:t>
      </w:r>
    </w:p>
    <w:p w:rsidR="0036450B" w:rsidRDefault="0036450B" w:rsidP="004E0925">
      <w:pPr>
        <w:ind w:firstLine="709"/>
        <w:jc w:val="both"/>
        <w:rPr>
          <w:rFonts w:eastAsia="Times New Roman"/>
        </w:rPr>
      </w:pPr>
      <w:r w:rsidRPr="005C2349">
        <w:rPr>
          <w:rFonts w:eastAsia="Times New Roman"/>
          <w:b/>
        </w:rPr>
        <w:t>О факельном переносе</w:t>
      </w:r>
      <w:r>
        <w:rPr>
          <w:rFonts w:eastAsia="Times New Roman"/>
        </w:rPr>
        <w:t xml:space="preserve"> / В. Н. Халдеев // Металлообработка, 2016. – № 1. – С. 18-22: ил. – Библиогр.: 8 назв.</w:t>
      </w:r>
    </w:p>
    <w:p w:rsidR="0036450B" w:rsidRDefault="0036450B" w:rsidP="004E0925">
      <w:pPr>
        <w:spacing w:before="240"/>
        <w:ind w:firstLine="709"/>
        <w:jc w:val="both"/>
        <w:rPr>
          <w:rFonts w:eastAsia="Times New Roman"/>
        </w:rPr>
      </w:pPr>
      <w:r>
        <w:rPr>
          <w:rFonts w:eastAsia="Times New Roman"/>
        </w:rPr>
        <w:t xml:space="preserve">Одним из эффективных способов снижения интенсивности изнашивания электрода-инструмента в процессе электроэрозионной обработки является факельный перерос на его рабочую поверхность материала обрабатываемой заготовки. Приведены результаты экспериментального исследования элементного и фазового состава пленки, образующейся на рабочей поверхности электрода-инструмента. </w:t>
      </w:r>
    </w:p>
    <w:p w:rsidR="0031110F" w:rsidRDefault="0031110F" w:rsidP="00C24297">
      <w:pPr>
        <w:spacing w:before="240"/>
        <w:rPr>
          <w:rFonts w:eastAsia="Times New Roman"/>
          <w:b/>
          <w:bCs/>
          <w:i/>
        </w:rPr>
      </w:pPr>
      <w:r w:rsidRPr="0031110F">
        <w:rPr>
          <w:rFonts w:eastAsia="Times New Roman"/>
          <w:b/>
          <w:bCs/>
        </w:rPr>
        <w:t>СБОРОЧНОЕ ПРОИЗВОДСТВО</w:t>
      </w:r>
    </w:p>
    <w:p w:rsidR="0031110F" w:rsidRPr="0023020B" w:rsidRDefault="0031110F" w:rsidP="004E0925">
      <w:pPr>
        <w:spacing w:before="240"/>
        <w:jc w:val="both"/>
        <w:rPr>
          <w:rFonts w:eastAsia="Times New Roman"/>
          <w:b/>
          <w:bCs/>
          <w:i/>
        </w:rPr>
      </w:pPr>
      <w:r w:rsidRPr="0023020B">
        <w:rPr>
          <w:rFonts w:eastAsia="Times New Roman"/>
          <w:b/>
          <w:bCs/>
          <w:i/>
        </w:rPr>
        <w:t>Розинов, А.Я.</w:t>
      </w:r>
    </w:p>
    <w:p w:rsidR="0031110F" w:rsidRDefault="0031110F" w:rsidP="004E0925">
      <w:pPr>
        <w:ind w:firstLine="709"/>
        <w:jc w:val="both"/>
        <w:rPr>
          <w:rFonts w:eastAsia="Times New Roman"/>
        </w:rPr>
      </w:pPr>
      <w:r w:rsidRPr="001C323C">
        <w:rPr>
          <w:rFonts w:eastAsia="Times New Roman"/>
          <w:b/>
        </w:rPr>
        <w:t>Оценка эффективности конструктивно-технологического совершенствования переносных средств выполнения сборки обшивки судовых корпусов</w:t>
      </w:r>
      <w:r>
        <w:rPr>
          <w:rFonts w:eastAsia="Times New Roman"/>
        </w:rPr>
        <w:t xml:space="preserve"> / А. Я. Розинов, А. Ю. Бескровный // Технология машиностроения, 2016. – № 7. – С. 26-32: ил.</w:t>
      </w:r>
    </w:p>
    <w:p w:rsidR="0031110F" w:rsidRDefault="0031110F" w:rsidP="004E0925">
      <w:pPr>
        <w:spacing w:before="240"/>
        <w:ind w:firstLine="709"/>
        <w:jc w:val="both"/>
        <w:rPr>
          <w:rFonts w:eastAsia="Times New Roman"/>
        </w:rPr>
      </w:pPr>
      <w:r>
        <w:rPr>
          <w:rFonts w:eastAsia="Times New Roman"/>
        </w:rPr>
        <w:t xml:space="preserve">Описаны отличительные особенности и технические характеристики конструктивно и технологически усовершенствованных средств сборки соединений обшивки; приведены результаты хронометража продолжительности сборки соединений обшивки с применением сборочных клиньев, винтовых сборочных устройств, домкратов ударно-вращательных и пневмогидравлического действия; дан анализ преимуществ сборки соединений обшивки с использованием усовершенствованных средств ее выполнения; представлены сравнительные расчеты трудоемкости сборки соединений палубных перекрытий, обшивки бортов и днища атомного ледокола с помощью традиционных, а также усовершенствованных средств, на основе этого дана оценка эффективности усовершенствования средств сборки обшивки судовых корпусов. </w:t>
      </w:r>
    </w:p>
    <w:p w:rsidR="009F4DA7" w:rsidRDefault="002F416B" w:rsidP="004E0925">
      <w:pPr>
        <w:spacing w:before="240"/>
        <w:jc w:val="both"/>
        <w:rPr>
          <w:rFonts w:eastAsia="Times New Roman"/>
          <w:b/>
          <w:bCs/>
        </w:rPr>
      </w:pPr>
      <w:r>
        <w:rPr>
          <w:rFonts w:eastAsia="Times New Roman"/>
          <w:b/>
          <w:bCs/>
        </w:rPr>
        <w:t xml:space="preserve">ГОРНОЕ ДЕЛО.  </w:t>
      </w:r>
      <w:r w:rsidR="00493DB7">
        <w:rPr>
          <w:rFonts w:eastAsia="Times New Roman"/>
          <w:b/>
          <w:bCs/>
        </w:rPr>
        <w:t>НЕФТЯНАЯ  ПРОМЫШЛЕННОСТЬ</w:t>
      </w:r>
    </w:p>
    <w:p w:rsidR="00B6163E" w:rsidRPr="0023020B" w:rsidRDefault="00B6163E" w:rsidP="004E0925">
      <w:pPr>
        <w:spacing w:before="240"/>
        <w:jc w:val="both"/>
        <w:rPr>
          <w:rFonts w:eastAsia="Times New Roman"/>
          <w:i/>
        </w:rPr>
      </w:pPr>
      <w:r w:rsidRPr="0023020B">
        <w:rPr>
          <w:rFonts w:eastAsia="Times New Roman"/>
          <w:b/>
          <w:bCs/>
          <w:i/>
        </w:rPr>
        <w:t>Горбунов, С.А.</w:t>
      </w:r>
    </w:p>
    <w:p w:rsidR="00B6163E" w:rsidRDefault="00B6163E" w:rsidP="004E0925">
      <w:pPr>
        <w:ind w:firstLine="709"/>
        <w:jc w:val="both"/>
        <w:rPr>
          <w:rFonts w:eastAsia="Times New Roman"/>
        </w:rPr>
      </w:pPr>
      <w:r w:rsidRPr="0013128E">
        <w:rPr>
          <w:rFonts w:eastAsia="Times New Roman"/>
          <w:b/>
        </w:rPr>
        <w:t>Прямоточный клапан поршневого компрессора</w:t>
      </w:r>
      <w:r>
        <w:rPr>
          <w:rFonts w:eastAsia="Times New Roman"/>
        </w:rPr>
        <w:t xml:space="preserve"> / С. А. Горбунов // Изобретатели – машиностроению, 2016. – № 6. – С. 2: ил.</w:t>
      </w:r>
    </w:p>
    <w:p w:rsidR="00B6163E" w:rsidRDefault="00B6163E" w:rsidP="00C24297">
      <w:pPr>
        <w:spacing w:before="240"/>
        <w:ind w:firstLine="709"/>
        <w:jc w:val="both"/>
        <w:rPr>
          <w:rFonts w:eastAsia="Times New Roman"/>
        </w:rPr>
      </w:pPr>
      <w:r>
        <w:rPr>
          <w:rFonts w:eastAsia="Times New Roman"/>
        </w:rPr>
        <w:t xml:space="preserve">Изобретение относится к поршневым компрессорам, задача которого – снизить гидравлическое сопротивление при проходе газа. Описана конструкция клапана и принцип его работы. </w:t>
      </w:r>
    </w:p>
    <w:p w:rsidR="00C366E0" w:rsidRDefault="00C366E0" w:rsidP="004A08A6">
      <w:pPr>
        <w:spacing w:before="60"/>
        <w:jc w:val="both"/>
        <w:rPr>
          <w:rFonts w:eastAsia="Times New Roman"/>
        </w:rPr>
      </w:pPr>
      <w:r>
        <w:rPr>
          <w:rFonts w:eastAsia="Times New Roman"/>
        </w:rPr>
        <w:t>Патент РФ 2511951.</w:t>
      </w:r>
    </w:p>
    <w:p w:rsidR="009F4DA7" w:rsidRPr="00A92E95" w:rsidRDefault="009F4DA7" w:rsidP="004E0925">
      <w:pPr>
        <w:spacing w:before="240"/>
        <w:jc w:val="both"/>
        <w:rPr>
          <w:rFonts w:eastAsia="Times New Roman"/>
          <w:b/>
          <w:bCs/>
          <w:i/>
        </w:rPr>
      </w:pPr>
      <w:r w:rsidRPr="00A92E95">
        <w:rPr>
          <w:rFonts w:eastAsia="Times New Roman"/>
          <w:b/>
          <w:bCs/>
          <w:i/>
        </w:rPr>
        <w:t>Карелин, И.Н.</w:t>
      </w:r>
    </w:p>
    <w:p w:rsidR="009F4DA7" w:rsidRDefault="009F4DA7" w:rsidP="004E0925">
      <w:pPr>
        <w:ind w:firstLine="709"/>
        <w:jc w:val="both"/>
        <w:rPr>
          <w:rFonts w:eastAsia="Times New Roman"/>
        </w:rPr>
      </w:pPr>
      <w:r w:rsidRPr="006E2A15">
        <w:rPr>
          <w:rFonts w:eastAsia="Times New Roman"/>
          <w:b/>
        </w:rPr>
        <w:t>Новая</w:t>
      </w:r>
      <w:r>
        <w:rPr>
          <w:rFonts w:eastAsia="Times New Roman"/>
        </w:rPr>
        <w:t xml:space="preserve"> </w:t>
      </w:r>
      <w:r w:rsidRPr="006E2A15">
        <w:rPr>
          <w:rFonts w:eastAsia="Times New Roman"/>
          <w:b/>
        </w:rPr>
        <w:t>схема осесимметричного регулирующего клапана для нефтегазового оборудования</w:t>
      </w:r>
      <w:r>
        <w:rPr>
          <w:rFonts w:eastAsia="Times New Roman"/>
        </w:rPr>
        <w:t xml:space="preserve"> / И. Н. Карелин // Вестник машиностроения, 2016. – № 7. – С. 21-25: ил. – Библиогр.: 17 назв.</w:t>
      </w:r>
    </w:p>
    <w:p w:rsidR="009F4DA7" w:rsidRDefault="009F4DA7" w:rsidP="004E0925">
      <w:pPr>
        <w:spacing w:before="240"/>
        <w:ind w:firstLine="709"/>
        <w:jc w:val="both"/>
        <w:rPr>
          <w:rFonts w:eastAsia="Times New Roman"/>
        </w:rPr>
      </w:pPr>
      <w:r>
        <w:rPr>
          <w:rFonts w:eastAsia="Times New Roman"/>
        </w:rPr>
        <w:t xml:space="preserve">По результатам анализа современных конструкций трубопроводных регулирующих клапанов разработана новая схема регулирования проходного сечения проточной части клапана. </w:t>
      </w:r>
    </w:p>
    <w:p w:rsidR="003E07BC" w:rsidRDefault="003E07BC">
      <w:pPr>
        <w:rPr>
          <w:rFonts w:eastAsia="Times New Roman"/>
          <w:b/>
          <w:bCs/>
          <w:i/>
        </w:rPr>
      </w:pPr>
      <w:r>
        <w:rPr>
          <w:rFonts w:eastAsia="Times New Roman"/>
          <w:b/>
          <w:bCs/>
          <w:i/>
        </w:rPr>
        <w:br w:type="page"/>
      </w:r>
    </w:p>
    <w:p w:rsidR="009A31C9" w:rsidRPr="0023020B" w:rsidRDefault="009A31C9" w:rsidP="004E0925">
      <w:pPr>
        <w:spacing w:before="240"/>
        <w:jc w:val="both"/>
        <w:rPr>
          <w:rFonts w:eastAsia="Times New Roman"/>
          <w:b/>
          <w:bCs/>
          <w:i/>
        </w:rPr>
      </w:pPr>
      <w:r w:rsidRPr="0023020B">
        <w:rPr>
          <w:rFonts w:eastAsia="Times New Roman"/>
          <w:b/>
          <w:bCs/>
          <w:i/>
        </w:rPr>
        <w:lastRenderedPageBreak/>
        <w:t>Леонидов, П.В.</w:t>
      </w:r>
    </w:p>
    <w:p w:rsidR="009A31C9" w:rsidRDefault="009A31C9" w:rsidP="004E0925">
      <w:pPr>
        <w:ind w:firstLine="709"/>
        <w:jc w:val="both"/>
        <w:rPr>
          <w:rFonts w:eastAsia="Times New Roman"/>
        </w:rPr>
      </w:pPr>
      <w:r w:rsidRPr="005C2349">
        <w:rPr>
          <w:rFonts w:eastAsia="Times New Roman"/>
          <w:b/>
        </w:rPr>
        <w:t>Повышение точности изготовления прецизионных поверхностей силовых гидроцилиндров механизированных крепей на основе виброустойчивой инструментальной системы</w:t>
      </w:r>
      <w:r>
        <w:rPr>
          <w:rFonts w:eastAsia="Times New Roman"/>
        </w:rPr>
        <w:t xml:space="preserve"> / П. В. Леонидов, В. В. Максаров, Д. А. Осминко // Металлообработка, 2016. – № 2. – С. 41-52: ил. – Библиогр.: 11 назв.</w:t>
      </w:r>
    </w:p>
    <w:p w:rsidR="009A31C9" w:rsidRDefault="009A31C9" w:rsidP="004E0925">
      <w:pPr>
        <w:spacing w:before="240"/>
        <w:ind w:firstLine="709"/>
        <w:jc w:val="both"/>
        <w:rPr>
          <w:rFonts w:eastAsia="Times New Roman"/>
        </w:rPr>
      </w:pPr>
      <w:r>
        <w:rPr>
          <w:rFonts w:eastAsia="Times New Roman"/>
        </w:rPr>
        <w:t xml:space="preserve">Основными отказами механизированных крепей являются нарушение герметичности и наличие протечек в системе силовых гидроцилиндров. Причины возникновения протечек в процессе эксплуатации напрямую связаны с точностью обработки внутренних поверхностей гидроцилиндра и грундбуксы, а также наружных поверхностей штока и поршня. От их состояния зависит ресурс и межсервисный интервал обслуживания механизированных крепей, входящих в состав горно-шахтного оборудования. Устойчивость парциальной технологической подсистемы "инструмент" при чистовой обработке штока силового гидроцилиндра существенно влияет на характер процессов, протекающих в течение эксплуатации на прецизионных поверхностях силовых гидроцилиндров: трение и износ, контактные деформации, концентрацию напряжений, усталостную и ударную прочности, коррозионную стойкость, герметичность манжет, прочность и качество покрытий и т.д. Одним из эффективных способов обеспечения устойчивости парциальной технологической подсистемы "инструмент" и повышения точности изготовления прецизионных поверхностей силовых гидроцилиндров механизированных крепей является использование виброустойчивой инструментальной системы, состоящей из так называемых демпфирующих элементов. Преимущества гашения колебаний с помощью таких элементов: простота (отпадает надобность в специальных, порою довольно сложных виброгасящих устройствах), практическая независимость эффекта демпфирования от частоты и, как правило, широкая область рабочих температур. </w:t>
      </w:r>
    </w:p>
    <w:p w:rsidR="009F4DA7" w:rsidRPr="009F4DA7" w:rsidRDefault="00493DB7" w:rsidP="00C24297">
      <w:pPr>
        <w:spacing w:before="240"/>
        <w:jc w:val="both"/>
        <w:rPr>
          <w:rFonts w:eastAsia="Times New Roman"/>
          <w:b/>
        </w:rPr>
      </w:pPr>
      <w:r>
        <w:rPr>
          <w:rFonts w:eastAsia="Times New Roman"/>
          <w:b/>
        </w:rPr>
        <w:t>АВТОМОБИЛЬНЫЙ ТРАНСПОРТ</w:t>
      </w:r>
    </w:p>
    <w:p w:rsidR="009F4DA7" w:rsidRPr="00A92E95" w:rsidRDefault="009F4DA7" w:rsidP="004E0925">
      <w:pPr>
        <w:spacing w:before="240"/>
        <w:jc w:val="both"/>
        <w:rPr>
          <w:rFonts w:eastAsia="Times New Roman"/>
          <w:b/>
          <w:bCs/>
          <w:i/>
        </w:rPr>
      </w:pPr>
      <w:r w:rsidRPr="00A92E95">
        <w:rPr>
          <w:rFonts w:eastAsia="Times New Roman"/>
          <w:b/>
          <w:bCs/>
          <w:i/>
        </w:rPr>
        <w:t>Шадрин, С.С.</w:t>
      </w:r>
    </w:p>
    <w:p w:rsidR="009F4DA7" w:rsidRDefault="009F4DA7" w:rsidP="004E0925">
      <w:pPr>
        <w:ind w:firstLine="709"/>
        <w:jc w:val="both"/>
        <w:rPr>
          <w:rFonts w:eastAsia="Times New Roman"/>
        </w:rPr>
      </w:pPr>
      <w:r w:rsidRPr="006E2A15">
        <w:rPr>
          <w:rFonts w:eastAsia="Times New Roman"/>
          <w:b/>
        </w:rPr>
        <w:t>Использование данных бортовых мультиплексных сетей автотранспортных средств при дорожных испытаниях, разработке ИТС и автоматизации управления движением</w:t>
      </w:r>
      <w:r>
        <w:rPr>
          <w:rFonts w:eastAsia="Times New Roman"/>
        </w:rPr>
        <w:t xml:space="preserve"> / С. С. Шадрин, А. М. Иванов, К. Е. Карпухин // Вестник машиностроения, 2016. – № 7. – С. 25-29: ил. – Библиогр.: 13 назв.</w:t>
      </w:r>
    </w:p>
    <w:p w:rsidR="009F4DA7" w:rsidRDefault="009F4DA7" w:rsidP="004E0925">
      <w:pPr>
        <w:spacing w:before="240"/>
        <w:ind w:firstLine="709"/>
        <w:jc w:val="both"/>
        <w:rPr>
          <w:rFonts w:eastAsia="Times New Roman"/>
        </w:rPr>
      </w:pPr>
      <w:r>
        <w:rPr>
          <w:rFonts w:eastAsia="Times New Roman"/>
        </w:rPr>
        <w:t>Рассмотрена возможность использования данных бортовых мультиплексных сетей транспортных средств при решении исследовательских задач, проведении дорожных испытаний, разработке устройств интеллектуальных транспортных средств (ИТС), а также систем управления движением автономных транспортных средств.</w:t>
      </w:r>
    </w:p>
    <w:p w:rsidR="00393A37" w:rsidRDefault="00393A37" w:rsidP="004E0925">
      <w:pPr>
        <w:spacing w:before="240"/>
        <w:jc w:val="both"/>
        <w:rPr>
          <w:rFonts w:eastAsia="Times New Roman"/>
          <w:b/>
        </w:rPr>
      </w:pPr>
      <w:r w:rsidRPr="00393A37">
        <w:rPr>
          <w:rFonts w:eastAsia="Times New Roman"/>
          <w:b/>
        </w:rPr>
        <w:t>ИЗМЕРИТЕЛЬНАЯ ТЕХНИКА</w:t>
      </w:r>
    </w:p>
    <w:p w:rsidR="00283CFE" w:rsidRPr="0023020B" w:rsidRDefault="00283CFE" w:rsidP="004E0925">
      <w:pPr>
        <w:spacing w:before="240"/>
        <w:jc w:val="both"/>
        <w:rPr>
          <w:rFonts w:eastAsia="Times New Roman"/>
          <w:b/>
          <w:bCs/>
          <w:i/>
        </w:rPr>
      </w:pPr>
      <w:r w:rsidRPr="0023020B">
        <w:rPr>
          <w:rFonts w:eastAsia="Times New Roman"/>
          <w:b/>
          <w:bCs/>
          <w:i/>
        </w:rPr>
        <w:t>Акилин, В.И.</w:t>
      </w:r>
    </w:p>
    <w:p w:rsidR="00283CFE" w:rsidRDefault="00283CFE" w:rsidP="004E0925">
      <w:pPr>
        <w:ind w:firstLine="709"/>
        <w:jc w:val="both"/>
        <w:rPr>
          <w:rFonts w:eastAsia="Times New Roman"/>
        </w:rPr>
      </w:pPr>
      <w:r w:rsidRPr="00D935BE">
        <w:rPr>
          <w:rFonts w:eastAsia="Times New Roman"/>
          <w:b/>
        </w:rPr>
        <w:t>Технологические методы повышения точности прецизионных маятниковых акселерометров</w:t>
      </w:r>
      <w:r>
        <w:rPr>
          <w:rFonts w:eastAsia="Times New Roman"/>
        </w:rPr>
        <w:t xml:space="preserve"> / В. И. Акилин, С. Ю. Денисов, А. А. Смирнов // Технология машиностроения, 2016. – № 7. – С. 42-45: ил. – Библиогр.: 2 назв.</w:t>
      </w:r>
    </w:p>
    <w:p w:rsidR="00283CFE" w:rsidRDefault="00283CFE" w:rsidP="004E0925">
      <w:pPr>
        <w:spacing w:before="240"/>
        <w:ind w:firstLine="709"/>
        <w:jc w:val="both"/>
        <w:rPr>
          <w:rFonts w:eastAsia="Times New Roman"/>
        </w:rPr>
      </w:pPr>
      <w:r>
        <w:rPr>
          <w:rFonts w:eastAsia="Times New Roman"/>
        </w:rPr>
        <w:t xml:space="preserve">Рассмотрен принцип действия прецизионного сухого кварцевого маятникового акселерометра, применяемого в составе систем управления движения различных маневренных объектов. Описана методика технологической приработки собранных приборов данного типа, заключающаяся в воздействии на них последовательных циклов температуры окружающей среды, позволяющая при серийном производстве добиться значительного снижения разброса нестабильности значений их технических параметров от запуска к запуску прибора. Изложена </w:t>
      </w:r>
      <w:r>
        <w:rPr>
          <w:rFonts w:eastAsia="Times New Roman"/>
        </w:rPr>
        <w:lastRenderedPageBreak/>
        <w:t xml:space="preserve">методика алгоритмической компенсации систематической составляющей температурных погрешностей кварцевых акселерометров, позволяющая существенно повысить их точность при работе в составе информационных и управляющих систем. </w:t>
      </w:r>
    </w:p>
    <w:p w:rsidR="00D51C65" w:rsidRPr="0023020B" w:rsidRDefault="00D51C65" w:rsidP="004E0925">
      <w:pPr>
        <w:spacing w:before="240"/>
        <w:jc w:val="both"/>
        <w:rPr>
          <w:rFonts w:eastAsia="Times New Roman"/>
          <w:b/>
          <w:bCs/>
          <w:i/>
        </w:rPr>
      </w:pPr>
      <w:r w:rsidRPr="0023020B">
        <w:rPr>
          <w:rFonts w:eastAsia="Times New Roman"/>
          <w:b/>
          <w:bCs/>
          <w:i/>
        </w:rPr>
        <w:t>Вострухин, А.В.</w:t>
      </w:r>
    </w:p>
    <w:p w:rsidR="00D51C65" w:rsidRDefault="00D51C65" w:rsidP="004E0925">
      <w:pPr>
        <w:ind w:firstLine="709"/>
        <w:jc w:val="both"/>
        <w:rPr>
          <w:rFonts w:eastAsia="Times New Roman"/>
        </w:rPr>
      </w:pPr>
      <w:r w:rsidRPr="00C453E6">
        <w:rPr>
          <w:rFonts w:eastAsia="Times New Roman"/>
          <w:b/>
        </w:rPr>
        <w:t>Микроконтроллерный измерительный преобразователь с уравновешиванием резистивного моста Уитстона методом широтно-импульсной модуляции</w:t>
      </w:r>
      <w:r>
        <w:rPr>
          <w:rFonts w:eastAsia="Times New Roman"/>
        </w:rPr>
        <w:t xml:space="preserve"> / А. В. Вострухин, Е. А. Вахтина // Изобретатели – машиностроению, 2016. – № 6. – С. 31-32: ил.</w:t>
      </w:r>
    </w:p>
    <w:p w:rsidR="00D51C65" w:rsidRDefault="00D51C65" w:rsidP="004E0925">
      <w:pPr>
        <w:spacing w:before="240"/>
        <w:ind w:firstLine="709"/>
        <w:jc w:val="both"/>
        <w:rPr>
          <w:rFonts w:eastAsia="Times New Roman"/>
        </w:rPr>
      </w:pPr>
      <w:r>
        <w:rPr>
          <w:rFonts w:eastAsia="Times New Roman"/>
        </w:rPr>
        <w:t xml:space="preserve">Изобретение относится к устройствам для измерения активного сопротивления. Предлагаемое изобретение по сравнению с прототипом и другими известными решениями имеет преимущества: повышена точность преобразования путем уравновешивания резистивного моста Уитстона методом широко-импульсной модуляции. </w:t>
      </w:r>
    </w:p>
    <w:p w:rsidR="00D51C65" w:rsidRDefault="002336B8" w:rsidP="004A08A6">
      <w:pPr>
        <w:spacing w:before="60"/>
        <w:jc w:val="both"/>
        <w:rPr>
          <w:rFonts w:eastAsia="Times New Roman"/>
          <w:b/>
        </w:rPr>
      </w:pPr>
      <w:r>
        <w:rPr>
          <w:rFonts w:eastAsia="Times New Roman"/>
        </w:rPr>
        <w:t>Патент РФ 2515309.</w:t>
      </w:r>
    </w:p>
    <w:p w:rsidR="00393A37" w:rsidRPr="0023020B" w:rsidRDefault="00393A37" w:rsidP="004E0925">
      <w:pPr>
        <w:spacing w:before="240"/>
        <w:jc w:val="both"/>
        <w:rPr>
          <w:rFonts w:eastAsia="Times New Roman"/>
          <w:b/>
          <w:bCs/>
          <w:i/>
        </w:rPr>
      </w:pPr>
      <w:r w:rsidRPr="0023020B">
        <w:rPr>
          <w:rFonts w:eastAsia="Times New Roman"/>
          <w:b/>
          <w:bCs/>
          <w:i/>
        </w:rPr>
        <w:t>Горовцов, В.С.</w:t>
      </w:r>
    </w:p>
    <w:p w:rsidR="00393A37" w:rsidRDefault="00393A37" w:rsidP="004E0925">
      <w:pPr>
        <w:ind w:firstLine="709"/>
        <w:jc w:val="both"/>
        <w:rPr>
          <w:rFonts w:eastAsia="Times New Roman"/>
        </w:rPr>
      </w:pPr>
      <w:r w:rsidRPr="00C453E6">
        <w:rPr>
          <w:rFonts w:eastAsia="Times New Roman"/>
          <w:b/>
        </w:rPr>
        <w:t>Устройство для измерения длины гибких длинномерных материалов</w:t>
      </w:r>
      <w:r>
        <w:rPr>
          <w:rFonts w:eastAsia="Times New Roman"/>
        </w:rPr>
        <w:t xml:space="preserve"> / В. С. Горовцов, Е. В. Гусева, Ю. Н. Лебедев // Изобретатели – машиностроению, 2016. – № 6. – С. 26-28: ил.</w:t>
      </w:r>
    </w:p>
    <w:p w:rsidR="0028068E" w:rsidRDefault="00393A37" w:rsidP="0028068E">
      <w:pPr>
        <w:spacing w:before="240"/>
        <w:ind w:firstLine="709"/>
        <w:jc w:val="both"/>
        <w:rPr>
          <w:rFonts w:eastAsia="Times New Roman"/>
        </w:rPr>
      </w:pPr>
      <w:r>
        <w:rPr>
          <w:rFonts w:eastAsia="Times New Roman"/>
        </w:rPr>
        <w:t>Устройство относится к измерительной технике. Задача изобретения – повышение эксплуатационных характеристик и эффективности работы устройства. Описана конструкция устройства для измерения длины гибких длинномерных материалов и принцип его работы.</w:t>
      </w:r>
    </w:p>
    <w:p w:rsidR="002336B8" w:rsidRDefault="002336B8" w:rsidP="004A08A6">
      <w:pPr>
        <w:spacing w:before="60"/>
        <w:jc w:val="both"/>
        <w:rPr>
          <w:rFonts w:eastAsia="Times New Roman"/>
        </w:rPr>
      </w:pPr>
      <w:r>
        <w:rPr>
          <w:rFonts w:eastAsia="Times New Roman"/>
        </w:rPr>
        <w:t>Патент РФ 2515192.</w:t>
      </w:r>
    </w:p>
    <w:p w:rsidR="00393A37" w:rsidRDefault="00393A37" w:rsidP="00C24297">
      <w:pPr>
        <w:spacing w:before="240"/>
        <w:ind w:firstLine="709"/>
        <w:jc w:val="both"/>
        <w:rPr>
          <w:rFonts w:eastAsia="Times New Roman"/>
        </w:rPr>
      </w:pPr>
      <w:r>
        <w:rPr>
          <w:rFonts w:eastAsia="Times New Roman"/>
          <w:b/>
          <w:bCs/>
        </w:rPr>
        <w:t>Динамометр для тяговых испытаний машин</w:t>
      </w:r>
      <w:r>
        <w:rPr>
          <w:rFonts w:eastAsia="Times New Roman"/>
        </w:rPr>
        <w:t xml:space="preserve"> / В. Н. Хабардин [и др.] // Изобретатели – машиностроению, 2016. – № 6. – С. 16: ил.</w:t>
      </w:r>
    </w:p>
    <w:p w:rsidR="002336B8" w:rsidRDefault="00393A37" w:rsidP="004E0925">
      <w:pPr>
        <w:spacing w:before="240"/>
        <w:ind w:firstLine="709"/>
        <w:jc w:val="both"/>
        <w:rPr>
          <w:rFonts w:eastAsia="Times New Roman"/>
        </w:rPr>
      </w:pPr>
      <w:r>
        <w:rPr>
          <w:rFonts w:eastAsia="Times New Roman"/>
        </w:rPr>
        <w:t xml:space="preserve">Изобретение относится к испытанию и диагностированию машин. Задача изобретения – упрощение конструкции динамометрического устройства для тяговых испытаний машин. Описана конструкция динамометра и принцип его работы. </w:t>
      </w:r>
    </w:p>
    <w:p w:rsidR="002336B8" w:rsidRDefault="002336B8" w:rsidP="004A08A6">
      <w:pPr>
        <w:spacing w:before="60"/>
        <w:jc w:val="both"/>
        <w:rPr>
          <w:rFonts w:eastAsia="Times New Roman"/>
        </w:rPr>
      </w:pPr>
      <w:r>
        <w:rPr>
          <w:rFonts w:eastAsia="Times New Roman"/>
        </w:rPr>
        <w:t>Патент РФ 2512050.</w:t>
      </w:r>
    </w:p>
    <w:p w:rsidR="00393A37" w:rsidRPr="0023020B" w:rsidRDefault="00393A37" w:rsidP="004E0925">
      <w:pPr>
        <w:spacing w:before="240"/>
        <w:jc w:val="both"/>
        <w:rPr>
          <w:rFonts w:eastAsia="Times New Roman"/>
          <w:b/>
          <w:bCs/>
          <w:i/>
        </w:rPr>
      </w:pPr>
      <w:r w:rsidRPr="0023020B">
        <w:rPr>
          <w:rFonts w:eastAsia="Times New Roman"/>
          <w:b/>
          <w:bCs/>
          <w:i/>
        </w:rPr>
        <w:t>Казанский, Н.Л.</w:t>
      </w:r>
    </w:p>
    <w:p w:rsidR="00393A37" w:rsidRDefault="00393A37" w:rsidP="004E0925">
      <w:pPr>
        <w:ind w:firstLine="709"/>
        <w:jc w:val="both"/>
        <w:rPr>
          <w:rFonts w:eastAsia="Times New Roman"/>
        </w:rPr>
      </w:pPr>
      <w:r w:rsidRPr="00C453E6">
        <w:rPr>
          <w:rFonts w:eastAsia="Times New Roman"/>
          <w:b/>
        </w:rPr>
        <w:t>Способ измерения чистоты поверхности подложек</w:t>
      </w:r>
      <w:r>
        <w:rPr>
          <w:rFonts w:eastAsia="Times New Roman"/>
        </w:rPr>
        <w:t xml:space="preserve"> / Н. Л. Казанский, В. А. Колпаков, Н. А. Ивлиев // Изобретатели – машиностроению, 2016. – № 6. – С. 25-26: ил.</w:t>
      </w:r>
    </w:p>
    <w:p w:rsidR="002336B8" w:rsidRDefault="00393A37" w:rsidP="004E0925">
      <w:pPr>
        <w:spacing w:before="240"/>
        <w:ind w:firstLine="709"/>
        <w:jc w:val="both"/>
        <w:rPr>
          <w:rFonts w:eastAsia="Times New Roman"/>
        </w:rPr>
      </w:pPr>
      <w:r>
        <w:rPr>
          <w:rFonts w:eastAsia="Times New Roman"/>
        </w:rPr>
        <w:t xml:space="preserve">Изобретение относится к измерительной технике. Задача изобретения – устранение механического разрушения поверхности и увеличение точности процесса измерения. Описан способ измерения чистоты поверхности подложек. </w:t>
      </w:r>
    </w:p>
    <w:p w:rsidR="002336B8" w:rsidRDefault="002336B8" w:rsidP="004A08A6">
      <w:pPr>
        <w:spacing w:before="60"/>
        <w:jc w:val="both"/>
        <w:rPr>
          <w:rFonts w:eastAsia="Times New Roman"/>
        </w:rPr>
      </w:pPr>
      <w:r>
        <w:rPr>
          <w:rFonts w:eastAsia="Times New Roman"/>
        </w:rPr>
        <w:t>Патент РФ 2515117.</w:t>
      </w:r>
    </w:p>
    <w:p w:rsidR="00016451" w:rsidRPr="0023020B" w:rsidRDefault="00016451" w:rsidP="004E0925">
      <w:pPr>
        <w:spacing w:before="240"/>
        <w:jc w:val="both"/>
        <w:rPr>
          <w:rFonts w:eastAsia="Times New Roman"/>
          <w:b/>
          <w:bCs/>
          <w:i/>
        </w:rPr>
      </w:pPr>
      <w:r w:rsidRPr="0023020B">
        <w:rPr>
          <w:rFonts w:eastAsia="Times New Roman"/>
          <w:b/>
          <w:bCs/>
          <w:i/>
        </w:rPr>
        <w:t>Карпенко, С.В.</w:t>
      </w:r>
    </w:p>
    <w:p w:rsidR="00016451" w:rsidRDefault="00016451" w:rsidP="004E0925">
      <w:pPr>
        <w:ind w:firstLine="709"/>
        <w:jc w:val="both"/>
        <w:rPr>
          <w:rFonts w:eastAsia="Times New Roman"/>
        </w:rPr>
      </w:pPr>
      <w:r w:rsidRPr="00C453E6">
        <w:rPr>
          <w:rFonts w:eastAsia="Times New Roman"/>
          <w:b/>
        </w:rPr>
        <w:t>Адаптивный датчик идентификации и контроля положения нагретых металлических и не нагретых не металлических изделий</w:t>
      </w:r>
      <w:r>
        <w:rPr>
          <w:rFonts w:eastAsia="Times New Roman"/>
        </w:rPr>
        <w:t xml:space="preserve"> / С. В. Карпенко // Изобретатели – машиностроению, 2016. – № 6. – С. 20-24: ил. – Библиогр. в тексте.</w:t>
      </w:r>
    </w:p>
    <w:p w:rsidR="00016451" w:rsidRDefault="00016451" w:rsidP="004E0925">
      <w:pPr>
        <w:spacing w:before="240"/>
        <w:ind w:firstLine="709"/>
        <w:jc w:val="both"/>
        <w:rPr>
          <w:rFonts w:eastAsia="Times New Roman"/>
        </w:rPr>
      </w:pPr>
      <w:r>
        <w:rPr>
          <w:rFonts w:eastAsia="Times New Roman"/>
        </w:rPr>
        <w:t xml:space="preserve">Изобретение относится к области автоматизации в машиностроении. Задача изобретения – расширение функциональных возможностей с улучшением эксплуатационных характеристик адаптивного датчика и повышение уровня автоматизации процессов контроля положения и идентификации контролируемых изделий. Описана схема и работа адаптивного </w:t>
      </w:r>
      <w:r>
        <w:rPr>
          <w:rFonts w:eastAsia="Times New Roman"/>
        </w:rPr>
        <w:lastRenderedPageBreak/>
        <w:t xml:space="preserve">датчика и его функциональные возможности в режимах контроля положения и идентификации. </w:t>
      </w:r>
    </w:p>
    <w:p w:rsidR="00016451" w:rsidRDefault="00016451" w:rsidP="004A08A6">
      <w:pPr>
        <w:spacing w:before="60"/>
        <w:jc w:val="both"/>
        <w:rPr>
          <w:rFonts w:eastAsia="Times New Roman"/>
        </w:rPr>
      </w:pPr>
      <w:r>
        <w:rPr>
          <w:rFonts w:eastAsia="Times New Roman"/>
        </w:rPr>
        <w:t>Патент РФ 2515039.</w:t>
      </w:r>
    </w:p>
    <w:p w:rsidR="00D51C65" w:rsidRPr="0023020B" w:rsidRDefault="00D51C65" w:rsidP="00C24297">
      <w:pPr>
        <w:spacing w:before="240"/>
        <w:jc w:val="both"/>
        <w:rPr>
          <w:rFonts w:eastAsia="Times New Roman"/>
          <w:b/>
          <w:bCs/>
          <w:i/>
        </w:rPr>
      </w:pPr>
      <w:r w:rsidRPr="0023020B">
        <w:rPr>
          <w:rFonts w:eastAsia="Times New Roman"/>
          <w:b/>
          <w:bCs/>
          <w:i/>
        </w:rPr>
        <w:t>Ковалев, С.Н.</w:t>
      </w:r>
    </w:p>
    <w:p w:rsidR="00D51C65" w:rsidRDefault="00D51C65" w:rsidP="004E0925">
      <w:pPr>
        <w:ind w:firstLine="709"/>
        <w:jc w:val="both"/>
        <w:rPr>
          <w:rFonts w:eastAsia="Times New Roman"/>
        </w:rPr>
      </w:pPr>
      <w:r w:rsidRPr="00D51C65">
        <w:rPr>
          <w:rFonts w:eastAsia="Times New Roman"/>
          <w:b/>
        </w:rPr>
        <w:t>Маятниковый низкочастотный вибростенд</w:t>
      </w:r>
      <w:r>
        <w:rPr>
          <w:rFonts w:eastAsia="Times New Roman"/>
        </w:rPr>
        <w:t xml:space="preserve"> [Текст] / С. Н. Ковалев // Изобретатели – машиностроению, 2016. – № 6. – С. 32-33: ил.</w:t>
      </w:r>
    </w:p>
    <w:p w:rsidR="00D51C65" w:rsidRDefault="00D51C65" w:rsidP="004E0925">
      <w:pPr>
        <w:spacing w:before="240"/>
        <w:ind w:firstLine="709"/>
        <w:jc w:val="both"/>
        <w:rPr>
          <w:rFonts w:eastAsia="Times New Roman"/>
        </w:rPr>
      </w:pPr>
      <w:r>
        <w:rPr>
          <w:rFonts w:eastAsia="Times New Roman"/>
        </w:rPr>
        <w:t xml:space="preserve">Изобретение относится к измерительной технике. Задача изобретения – расширение ассортимента вибростендов для испытаний акселерометров. Описана конструкция вибростенда и принцип его работы. Представленный вибростенд может быть использован для определения чувствительности и параметров характеристик направленности многоканальных датчиков типа векторных приемников соколеблющегося типа, использующих в качестве чувствительных элементов акселерометры, а также для отбора чувствительных элементов акселерометров по чувствительности. </w:t>
      </w:r>
    </w:p>
    <w:p w:rsidR="002336B8" w:rsidRDefault="002336B8" w:rsidP="004A08A6">
      <w:pPr>
        <w:spacing w:before="60"/>
        <w:jc w:val="both"/>
        <w:rPr>
          <w:rFonts w:eastAsia="Times New Roman"/>
        </w:rPr>
      </w:pPr>
      <w:r>
        <w:rPr>
          <w:rFonts w:eastAsia="Times New Roman"/>
        </w:rPr>
        <w:t>Патент РФ 2515353.</w:t>
      </w:r>
    </w:p>
    <w:p w:rsidR="00393A37" w:rsidRDefault="00393A37" w:rsidP="004E0925">
      <w:pPr>
        <w:spacing w:before="240"/>
        <w:ind w:firstLine="709"/>
        <w:jc w:val="both"/>
        <w:rPr>
          <w:rFonts w:eastAsia="Times New Roman"/>
        </w:rPr>
      </w:pPr>
      <w:r>
        <w:rPr>
          <w:rFonts w:eastAsia="Times New Roman"/>
          <w:b/>
          <w:bCs/>
        </w:rPr>
        <w:t>Компенсационный акселерометр</w:t>
      </w:r>
      <w:r>
        <w:rPr>
          <w:rFonts w:eastAsia="Times New Roman"/>
        </w:rPr>
        <w:t xml:space="preserve"> / Н. А. Горбачев [и др.] // Изобретатели – машиностроению, 2016. – № 6. – С. 18-19: ил.</w:t>
      </w:r>
    </w:p>
    <w:p w:rsidR="002336B8" w:rsidRDefault="00393A37" w:rsidP="004E0925">
      <w:pPr>
        <w:spacing w:before="240"/>
        <w:ind w:firstLine="709"/>
        <w:jc w:val="both"/>
        <w:rPr>
          <w:rFonts w:eastAsia="Times New Roman"/>
        </w:rPr>
      </w:pPr>
      <w:r>
        <w:rPr>
          <w:rFonts w:eastAsia="Times New Roman"/>
        </w:rPr>
        <w:t xml:space="preserve">Изобретение относится к измерительным преобразователям линейного ускорения. Описана конструкция компенсационного акселерометра. </w:t>
      </w:r>
    </w:p>
    <w:p w:rsidR="002336B8" w:rsidRDefault="002336B8" w:rsidP="004A08A6">
      <w:pPr>
        <w:spacing w:before="60"/>
        <w:jc w:val="both"/>
        <w:rPr>
          <w:rFonts w:eastAsia="Times New Roman"/>
        </w:rPr>
      </w:pPr>
      <w:r>
        <w:rPr>
          <w:rFonts w:eastAsia="Times New Roman"/>
        </w:rPr>
        <w:t>Патент РФ 2514151.</w:t>
      </w:r>
    </w:p>
    <w:p w:rsidR="00393A37" w:rsidRPr="0023020B" w:rsidRDefault="00393A37" w:rsidP="004E0925">
      <w:pPr>
        <w:spacing w:before="240"/>
        <w:jc w:val="both"/>
        <w:rPr>
          <w:rFonts w:eastAsia="Times New Roman"/>
          <w:b/>
          <w:bCs/>
          <w:i/>
        </w:rPr>
      </w:pPr>
      <w:r w:rsidRPr="0023020B">
        <w:rPr>
          <w:rFonts w:eastAsia="Times New Roman"/>
          <w:b/>
          <w:bCs/>
          <w:i/>
        </w:rPr>
        <w:t>Маланин, В.П.</w:t>
      </w:r>
    </w:p>
    <w:p w:rsidR="00393A37" w:rsidRDefault="00393A37" w:rsidP="004E0925">
      <w:pPr>
        <w:ind w:firstLine="709"/>
        <w:jc w:val="both"/>
        <w:rPr>
          <w:rFonts w:eastAsia="Times New Roman"/>
        </w:rPr>
      </w:pPr>
      <w:r w:rsidRPr="00C453E6">
        <w:rPr>
          <w:rFonts w:eastAsia="Times New Roman"/>
          <w:b/>
        </w:rPr>
        <w:t>Устройство формирования выходного сигнала индуктивного дифференциального измерительного преобразователя</w:t>
      </w:r>
      <w:r>
        <w:rPr>
          <w:rFonts w:eastAsia="Times New Roman"/>
        </w:rPr>
        <w:t xml:space="preserve"> / В. П. Маланин, В. Н. Колганов, С. В. Абрамов // Изобретатели – машиностроению, 2016. – № 6. – С. 29-31: ил.</w:t>
      </w:r>
    </w:p>
    <w:p w:rsidR="002336B8" w:rsidRDefault="00393A37" w:rsidP="004E0925">
      <w:pPr>
        <w:spacing w:before="240"/>
        <w:ind w:firstLine="709"/>
        <w:jc w:val="both"/>
        <w:rPr>
          <w:rFonts w:eastAsia="Times New Roman"/>
        </w:rPr>
      </w:pPr>
      <w:r>
        <w:rPr>
          <w:rFonts w:eastAsia="Times New Roman"/>
        </w:rPr>
        <w:t xml:space="preserve">Изобретение относится к измерительной технике. Цель изобретения – расширение функциональных возможностей, повышение точности измерений и уменьшение температурной погрешности в широком диапазоне рабочих температур при нестационарных температурных процессах. Приведена схема устройства формирования выходного сигнала индуктивного дифференциального измерительного преобразователя. </w:t>
      </w:r>
    </w:p>
    <w:p w:rsidR="002336B8" w:rsidRDefault="002336B8" w:rsidP="004A08A6">
      <w:pPr>
        <w:spacing w:before="60"/>
        <w:jc w:val="both"/>
        <w:rPr>
          <w:rFonts w:eastAsia="Times New Roman"/>
        </w:rPr>
      </w:pPr>
      <w:r>
        <w:rPr>
          <w:rFonts w:eastAsia="Times New Roman"/>
        </w:rPr>
        <w:t>Патент РФ 2515216.</w:t>
      </w:r>
    </w:p>
    <w:p w:rsidR="00D51C65" w:rsidRDefault="00D51C65" w:rsidP="00C24297">
      <w:pPr>
        <w:spacing w:before="240"/>
        <w:ind w:firstLine="709"/>
        <w:jc w:val="both"/>
        <w:rPr>
          <w:rFonts w:eastAsia="Times New Roman"/>
        </w:rPr>
      </w:pPr>
      <w:r>
        <w:rPr>
          <w:rFonts w:eastAsia="Times New Roman"/>
          <w:b/>
          <w:bCs/>
        </w:rPr>
        <w:t>Микромеханический акселерометр</w:t>
      </w:r>
      <w:r>
        <w:rPr>
          <w:rFonts w:eastAsia="Times New Roman"/>
        </w:rPr>
        <w:t xml:space="preserve"> / Ю. А. Чаплыгин [и др.] // Изобретатели – машиностроению, 2016. – № 6. – С. 33-34: ил.</w:t>
      </w:r>
    </w:p>
    <w:p w:rsidR="002336B8" w:rsidRDefault="00D51C65" w:rsidP="004E0925">
      <w:pPr>
        <w:spacing w:before="240"/>
        <w:ind w:firstLine="709"/>
        <w:jc w:val="both"/>
        <w:rPr>
          <w:rFonts w:eastAsia="Times New Roman"/>
        </w:rPr>
      </w:pPr>
      <w:r>
        <w:rPr>
          <w:rFonts w:eastAsia="Times New Roman"/>
        </w:rPr>
        <w:t xml:space="preserve">Изобретение относится к измерительной технике. Задача изобретения – увеличение точности микромеханического датчика и упрощение сборки его узлов. Описана конструкция микромеханического акселерометра, применение в котором круглых стеклянных обкладок упрощает сборку, снижает трудоемкость, обеспечивает необходимую точность совмещения, уменьшает погрешность. Проведенные макетные испытания показали положительный эффект данного устройства и по технологичности и по точности. </w:t>
      </w:r>
    </w:p>
    <w:p w:rsidR="002336B8" w:rsidRDefault="002336B8" w:rsidP="004A08A6">
      <w:pPr>
        <w:spacing w:before="60"/>
        <w:jc w:val="both"/>
        <w:rPr>
          <w:rFonts w:eastAsia="Times New Roman"/>
        </w:rPr>
      </w:pPr>
      <w:r>
        <w:rPr>
          <w:rFonts w:eastAsia="Times New Roman"/>
        </w:rPr>
        <w:t>Патент РФ 2515378.</w:t>
      </w:r>
    </w:p>
    <w:p w:rsidR="00393A37" w:rsidRPr="0023020B" w:rsidRDefault="00393A37" w:rsidP="004E0925">
      <w:pPr>
        <w:spacing w:before="240"/>
        <w:jc w:val="both"/>
        <w:rPr>
          <w:rFonts w:eastAsia="Times New Roman"/>
          <w:b/>
          <w:bCs/>
          <w:i/>
        </w:rPr>
      </w:pPr>
      <w:r w:rsidRPr="0023020B">
        <w:rPr>
          <w:rFonts w:eastAsia="Times New Roman"/>
          <w:b/>
          <w:bCs/>
          <w:i/>
        </w:rPr>
        <w:t>Минаев, А.Я.</w:t>
      </w:r>
    </w:p>
    <w:p w:rsidR="00393A37" w:rsidRDefault="00393A37" w:rsidP="004E0925">
      <w:pPr>
        <w:ind w:firstLine="709"/>
        <w:jc w:val="both"/>
        <w:rPr>
          <w:rFonts w:eastAsia="Times New Roman"/>
        </w:rPr>
      </w:pPr>
      <w:r w:rsidRPr="00C453E6">
        <w:rPr>
          <w:rFonts w:eastAsia="Times New Roman"/>
          <w:b/>
        </w:rPr>
        <w:t>Устройство для измерения продолжительности удара</w:t>
      </w:r>
      <w:r>
        <w:rPr>
          <w:rFonts w:eastAsia="Times New Roman"/>
        </w:rPr>
        <w:t xml:space="preserve"> / А. Я. Минаев, Ю. В. Коровкин // Изобретатели – машиностроению, 2016. – № 6. – С. 16-17.</w:t>
      </w:r>
    </w:p>
    <w:p w:rsidR="002336B8" w:rsidRDefault="00393A37" w:rsidP="004E0925">
      <w:pPr>
        <w:spacing w:before="240"/>
        <w:ind w:firstLine="709"/>
        <w:jc w:val="both"/>
        <w:rPr>
          <w:rFonts w:eastAsia="Times New Roman"/>
        </w:rPr>
      </w:pPr>
      <w:r>
        <w:rPr>
          <w:rFonts w:eastAsia="Times New Roman"/>
        </w:rPr>
        <w:lastRenderedPageBreak/>
        <w:t xml:space="preserve">Изобретение относится к измерительной технике. Задача изобретения – повышение точности, информативности измеряемых параметров и упрощение устройства. Описана конструкция устройства для измерения продолжительности удара и его работа. Предложенное устройство не содержит датчиков измерений ускорений, позволяет с высокой точностью определить продолжительность удара. Устройство содержит малогабаритную и относительно дешевую элементную базу. </w:t>
      </w:r>
    </w:p>
    <w:p w:rsidR="002336B8" w:rsidRDefault="002336B8" w:rsidP="004A08A6">
      <w:pPr>
        <w:spacing w:before="60"/>
        <w:jc w:val="both"/>
        <w:rPr>
          <w:rFonts w:eastAsia="Times New Roman"/>
        </w:rPr>
      </w:pPr>
      <w:r>
        <w:rPr>
          <w:rFonts w:eastAsia="Times New Roman"/>
        </w:rPr>
        <w:t>Патент РФ 2512104.</w:t>
      </w:r>
    </w:p>
    <w:p w:rsidR="00E85938" w:rsidRDefault="0013128E" w:rsidP="0028068E">
      <w:pPr>
        <w:spacing w:before="240"/>
        <w:ind w:firstLine="709"/>
        <w:jc w:val="both"/>
        <w:rPr>
          <w:rFonts w:eastAsia="Times New Roman"/>
        </w:rPr>
      </w:pPr>
      <w:r>
        <w:rPr>
          <w:rFonts w:eastAsia="Times New Roman"/>
          <w:b/>
          <w:bCs/>
        </w:rPr>
        <w:t>Резонатор лазерного гироскопа</w:t>
      </w:r>
      <w:r>
        <w:rPr>
          <w:rFonts w:eastAsia="Times New Roman"/>
        </w:rPr>
        <w:t xml:space="preserve"> / Э. В. Трушковский [и др.]</w:t>
      </w:r>
      <w:r w:rsidR="00147862">
        <w:rPr>
          <w:rFonts w:eastAsia="Times New Roman"/>
        </w:rPr>
        <w:t xml:space="preserve"> </w:t>
      </w:r>
      <w:r>
        <w:rPr>
          <w:rFonts w:eastAsia="Times New Roman"/>
        </w:rPr>
        <w:t>// Изобретатели</w:t>
      </w:r>
      <w:r w:rsidR="00422BCB">
        <w:rPr>
          <w:rFonts w:eastAsia="Times New Roman"/>
        </w:rPr>
        <w:t xml:space="preserve"> – </w:t>
      </w:r>
      <w:r>
        <w:rPr>
          <w:rFonts w:eastAsia="Times New Roman"/>
        </w:rPr>
        <w:t>машиностроению, 2016.</w:t>
      </w:r>
      <w:r w:rsidR="00D357FE">
        <w:rPr>
          <w:rFonts w:eastAsia="Times New Roman"/>
        </w:rPr>
        <w:t xml:space="preserve"> – </w:t>
      </w:r>
      <w:r>
        <w:rPr>
          <w:rFonts w:eastAsia="Times New Roman"/>
        </w:rPr>
        <w:t>№ 6.</w:t>
      </w:r>
      <w:r w:rsidR="00D357FE">
        <w:rPr>
          <w:rFonts w:eastAsia="Times New Roman"/>
        </w:rPr>
        <w:t xml:space="preserve"> – </w:t>
      </w:r>
      <w:r>
        <w:rPr>
          <w:rFonts w:eastAsia="Times New Roman"/>
        </w:rPr>
        <w:t>С. 14-15: ил.</w:t>
      </w:r>
    </w:p>
    <w:p w:rsidR="002336B8" w:rsidRDefault="0013128E" w:rsidP="004E0925">
      <w:pPr>
        <w:spacing w:before="240"/>
        <w:ind w:firstLine="709"/>
        <w:jc w:val="both"/>
        <w:rPr>
          <w:rFonts w:eastAsia="Times New Roman"/>
        </w:rPr>
      </w:pPr>
      <w:r>
        <w:rPr>
          <w:rFonts w:eastAsia="Times New Roman"/>
        </w:rPr>
        <w:t xml:space="preserve">Изобретение </w:t>
      </w:r>
      <w:r w:rsidR="00FB4D92">
        <w:rPr>
          <w:rFonts w:eastAsia="Times New Roman"/>
        </w:rPr>
        <w:t>относится</w:t>
      </w:r>
      <w:r>
        <w:rPr>
          <w:rFonts w:eastAsia="Times New Roman"/>
        </w:rPr>
        <w:t xml:space="preserve"> к устройствам для измерения угловой скорости. Технический результат изобретения</w:t>
      </w:r>
      <w:r w:rsidR="00D357FE">
        <w:rPr>
          <w:rFonts w:eastAsia="Times New Roman"/>
        </w:rPr>
        <w:t xml:space="preserve"> – </w:t>
      </w:r>
      <w:r>
        <w:rPr>
          <w:rFonts w:eastAsia="Times New Roman"/>
        </w:rPr>
        <w:t xml:space="preserve">повышение стабильности частоты оптических колебаний резонатора лазерного гироскопа. Описана конструкция резонатора и принцип его работы. </w:t>
      </w:r>
    </w:p>
    <w:p w:rsidR="002336B8" w:rsidRDefault="002336B8" w:rsidP="004A08A6">
      <w:pPr>
        <w:spacing w:before="60"/>
        <w:jc w:val="both"/>
        <w:rPr>
          <w:rFonts w:eastAsia="Times New Roman"/>
        </w:rPr>
      </w:pPr>
      <w:r>
        <w:rPr>
          <w:rFonts w:eastAsia="Times New Roman"/>
        </w:rPr>
        <w:t>Патент РФ 2487317.</w:t>
      </w:r>
    </w:p>
    <w:p w:rsidR="00393A37" w:rsidRPr="0023020B" w:rsidRDefault="00393A37" w:rsidP="004E0925">
      <w:pPr>
        <w:spacing w:before="240"/>
        <w:jc w:val="both"/>
        <w:rPr>
          <w:rFonts w:eastAsia="Times New Roman"/>
          <w:b/>
          <w:bCs/>
          <w:i/>
        </w:rPr>
      </w:pPr>
      <w:r w:rsidRPr="0023020B">
        <w:rPr>
          <w:rFonts w:eastAsia="Times New Roman"/>
          <w:b/>
          <w:bCs/>
          <w:i/>
        </w:rPr>
        <w:t>Совлуков, А.С.</w:t>
      </w:r>
    </w:p>
    <w:p w:rsidR="00393A37" w:rsidRDefault="00393A37" w:rsidP="004E0925">
      <w:pPr>
        <w:ind w:firstLine="709"/>
        <w:jc w:val="both"/>
        <w:rPr>
          <w:rFonts w:eastAsia="Times New Roman"/>
        </w:rPr>
      </w:pPr>
      <w:r w:rsidRPr="00C453E6">
        <w:rPr>
          <w:rFonts w:eastAsia="Times New Roman"/>
          <w:b/>
        </w:rPr>
        <w:t>Устройство для измерения массы двухфазного вещества в замкнутом цилиндрическом резервуаре</w:t>
      </w:r>
      <w:r>
        <w:rPr>
          <w:rFonts w:eastAsia="Times New Roman"/>
        </w:rPr>
        <w:t xml:space="preserve"> / А. С. Совлуков, В. И. Терешин // Изобретатели – машиностроению, 2016. – № 6. – С. 24-25: ил.</w:t>
      </w:r>
    </w:p>
    <w:p w:rsidR="00016451" w:rsidRDefault="00393A37" w:rsidP="004E0925">
      <w:pPr>
        <w:spacing w:before="240"/>
        <w:ind w:firstLine="709"/>
        <w:jc w:val="both"/>
        <w:rPr>
          <w:rFonts w:eastAsia="Times New Roman"/>
        </w:rPr>
      </w:pPr>
      <w:r>
        <w:rPr>
          <w:rFonts w:eastAsia="Times New Roman"/>
        </w:rPr>
        <w:t xml:space="preserve">Изобретение относится к измерительной технике. Технический результат изобретения – повышение точности определения массы двухфазного вещества в резервуаре. Описана конструкция устройства. Применение данного устройства дает возможность с высокой точностью определять суммарную массу двухфазных однокомпонентных веществ в металлических цилиндрических резервуарах независимо от их фазового состояния. </w:t>
      </w:r>
    </w:p>
    <w:p w:rsidR="00016451" w:rsidRDefault="00016451" w:rsidP="004A08A6">
      <w:pPr>
        <w:spacing w:before="60"/>
        <w:jc w:val="both"/>
        <w:rPr>
          <w:rFonts w:eastAsia="Times New Roman"/>
        </w:rPr>
      </w:pPr>
      <w:r>
        <w:rPr>
          <w:rFonts w:eastAsia="Times New Roman"/>
        </w:rPr>
        <w:t>Патент РФ 2515074.</w:t>
      </w:r>
    </w:p>
    <w:p w:rsidR="00393A37" w:rsidRDefault="00393A37" w:rsidP="004E0925">
      <w:pPr>
        <w:spacing w:before="240"/>
        <w:ind w:firstLine="709"/>
        <w:jc w:val="both"/>
        <w:rPr>
          <w:rFonts w:eastAsia="Times New Roman"/>
        </w:rPr>
      </w:pPr>
      <w:r>
        <w:rPr>
          <w:rFonts w:eastAsia="Times New Roman"/>
          <w:b/>
          <w:bCs/>
        </w:rPr>
        <w:t>Способ определения координат точек поверхности в трехмерной системе координат</w:t>
      </w:r>
      <w:r>
        <w:rPr>
          <w:rFonts w:eastAsia="Times New Roman"/>
        </w:rPr>
        <w:t xml:space="preserve"> / В. А. Гонин [и др.] // Изобретатели – машиностроению, 2016. – № 6. – С. 28-29: ил.</w:t>
      </w:r>
    </w:p>
    <w:p w:rsidR="00016451" w:rsidRDefault="00393A37" w:rsidP="004E0925">
      <w:pPr>
        <w:spacing w:before="240"/>
        <w:ind w:firstLine="709"/>
        <w:jc w:val="both"/>
        <w:rPr>
          <w:rFonts w:eastAsia="Times New Roman"/>
        </w:rPr>
      </w:pPr>
      <w:r>
        <w:rPr>
          <w:rFonts w:eastAsia="Times New Roman"/>
        </w:rPr>
        <w:t xml:space="preserve">Изобретение относится к технике определения координат точек поверхности в трехмерной системе координат относительно плоскости отсчета. В предлагаемом способе измерительная плоскость формируется источником лазерного излучения, что снимает ограничения, связанные с длиной жесткой стальной линейки (поверочной линейки) или струны, и исключает ограничения, связанные с прогибом струны. </w:t>
      </w:r>
    </w:p>
    <w:p w:rsidR="00016451" w:rsidRDefault="00016451" w:rsidP="004A08A6">
      <w:pPr>
        <w:spacing w:before="60"/>
        <w:jc w:val="both"/>
        <w:rPr>
          <w:rFonts w:eastAsia="Times New Roman"/>
        </w:rPr>
      </w:pPr>
      <w:r>
        <w:rPr>
          <w:rFonts w:eastAsia="Times New Roman"/>
        </w:rPr>
        <w:t>Патент РФ 2515200.</w:t>
      </w:r>
    </w:p>
    <w:p w:rsidR="00016451" w:rsidRPr="0023020B" w:rsidRDefault="00016451" w:rsidP="004E0925">
      <w:pPr>
        <w:spacing w:before="240"/>
        <w:jc w:val="both"/>
        <w:rPr>
          <w:rFonts w:eastAsia="Times New Roman"/>
          <w:b/>
          <w:bCs/>
          <w:i/>
        </w:rPr>
      </w:pPr>
      <w:r w:rsidRPr="0023020B">
        <w:rPr>
          <w:rFonts w:eastAsia="Times New Roman"/>
          <w:b/>
          <w:bCs/>
          <w:i/>
        </w:rPr>
        <w:t>Тарханов, О.В.</w:t>
      </w:r>
    </w:p>
    <w:p w:rsidR="00016451" w:rsidRDefault="00016451" w:rsidP="004E0925">
      <w:pPr>
        <w:ind w:firstLine="709"/>
        <w:jc w:val="both"/>
        <w:rPr>
          <w:rFonts w:eastAsia="Times New Roman"/>
        </w:rPr>
      </w:pPr>
      <w:r w:rsidRPr="00C453E6">
        <w:rPr>
          <w:rFonts w:eastAsia="Times New Roman"/>
          <w:b/>
        </w:rPr>
        <w:t>Преобразователь виброскорости</w:t>
      </w:r>
      <w:r>
        <w:rPr>
          <w:rFonts w:eastAsia="Times New Roman"/>
        </w:rPr>
        <w:t xml:space="preserve"> / О. В. Тарханов // Изобретатели – машиностроению, 2016. – № 6. – С. 17-18: ил.</w:t>
      </w:r>
    </w:p>
    <w:p w:rsidR="00016451" w:rsidRDefault="00016451" w:rsidP="00C24297">
      <w:pPr>
        <w:spacing w:before="240"/>
        <w:ind w:firstLine="709"/>
        <w:jc w:val="both"/>
        <w:rPr>
          <w:rFonts w:eastAsia="Times New Roman"/>
        </w:rPr>
      </w:pPr>
      <w:r>
        <w:rPr>
          <w:rFonts w:eastAsia="Times New Roman"/>
        </w:rPr>
        <w:t xml:space="preserve">Изобретение относится к измерительной технике. Технический результат изобретения – повышение конструктивной и информационной надежности и удобства эксплуатации. Описана конструкция преобразователя виброскорости. </w:t>
      </w:r>
    </w:p>
    <w:p w:rsidR="00016451" w:rsidRDefault="00016451" w:rsidP="004A08A6">
      <w:pPr>
        <w:spacing w:before="60"/>
        <w:jc w:val="both"/>
        <w:rPr>
          <w:rFonts w:eastAsia="Times New Roman"/>
        </w:rPr>
      </w:pPr>
      <w:r>
        <w:rPr>
          <w:rFonts w:eastAsia="Times New Roman"/>
        </w:rPr>
        <w:t>Патент РФ 2512881.</w:t>
      </w:r>
    </w:p>
    <w:p w:rsidR="00016451" w:rsidRDefault="00016451" w:rsidP="00C24297">
      <w:pPr>
        <w:spacing w:before="240"/>
        <w:ind w:firstLine="709"/>
        <w:jc w:val="both"/>
        <w:rPr>
          <w:rFonts w:eastAsia="Times New Roman"/>
        </w:rPr>
      </w:pPr>
      <w:r>
        <w:rPr>
          <w:rFonts w:eastAsia="Times New Roman"/>
          <w:b/>
          <w:bCs/>
        </w:rPr>
        <w:t>Устройство для калибровки датчика измерений малых перемещений</w:t>
      </w:r>
      <w:r>
        <w:rPr>
          <w:rFonts w:eastAsia="Times New Roman"/>
        </w:rPr>
        <w:t xml:space="preserve"> / А. А. Иванов [и др.] // Изобретатели – машиностроению, 2016. – № 6. – С. 15: ил.</w:t>
      </w:r>
    </w:p>
    <w:p w:rsidR="00016451" w:rsidRDefault="00016451" w:rsidP="00C24297">
      <w:pPr>
        <w:spacing w:before="240"/>
        <w:ind w:firstLine="709"/>
        <w:jc w:val="both"/>
        <w:rPr>
          <w:rFonts w:eastAsia="Times New Roman"/>
        </w:rPr>
      </w:pPr>
      <w:r>
        <w:rPr>
          <w:rFonts w:eastAsia="Times New Roman"/>
        </w:rPr>
        <w:lastRenderedPageBreak/>
        <w:t>Задача изобретения – разработка устройства горизонтального типа для калибровки датчиков измерений малых перемещений, позволяющего повысить качество измерений в условиях перчаточного бокса. Описана конструкция устройства для калибровки и принцип его работы.</w:t>
      </w:r>
      <w:r w:rsidRPr="00016451">
        <w:rPr>
          <w:rFonts w:eastAsia="Times New Roman"/>
        </w:rPr>
        <w:t xml:space="preserve"> </w:t>
      </w:r>
    </w:p>
    <w:p w:rsidR="00016451" w:rsidRDefault="00016451" w:rsidP="004A08A6">
      <w:pPr>
        <w:spacing w:before="60"/>
        <w:jc w:val="both"/>
        <w:rPr>
          <w:rFonts w:eastAsia="Times New Roman"/>
        </w:rPr>
      </w:pPr>
      <w:r>
        <w:rPr>
          <w:rFonts w:eastAsia="Times New Roman"/>
        </w:rPr>
        <w:t>Патент РФ 2510487.</w:t>
      </w:r>
    </w:p>
    <w:p w:rsidR="007A6FF8" w:rsidRDefault="00493DB7" w:rsidP="004E0925">
      <w:pPr>
        <w:spacing w:before="240"/>
        <w:jc w:val="both"/>
        <w:rPr>
          <w:rFonts w:eastAsia="Times New Roman"/>
          <w:b/>
        </w:rPr>
      </w:pPr>
      <w:r>
        <w:rPr>
          <w:rFonts w:eastAsia="Times New Roman"/>
          <w:b/>
        </w:rPr>
        <w:t>ИНФОРМАЦИОННЫЕ ТЕХНОЛОГИИ</w:t>
      </w:r>
    </w:p>
    <w:p w:rsidR="001D7813" w:rsidRPr="0023020B" w:rsidRDefault="001D7813" w:rsidP="004E0925">
      <w:pPr>
        <w:spacing w:before="240"/>
        <w:jc w:val="both"/>
        <w:rPr>
          <w:rFonts w:eastAsia="Times New Roman"/>
          <w:b/>
          <w:bCs/>
          <w:i/>
        </w:rPr>
      </w:pPr>
      <w:r w:rsidRPr="0023020B">
        <w:rPr>
          <w:rFonts w:eastAsia="Times New Roman"/>
          <w:b/>
          <w:bCs/>
          <w:i/>
        </w:rPr>
        <w:t>Ингеманссон, А.Р.</w:t>
      </w:r>
    </w:p>
    <w:p w:rsidR="001D7813" w:rsidRDefault="001D7813" w:rsidP="004E0925">
      <w:pPr>
        <w:ind w:firstLine="709"/>
        <w:jc w:val="both"/>
        <w:rPr>
          <w:rFonts w:eastAsia="Times New Roman"/>
        </w:rPr>
      </w:pPr>
      <w:r w:rsidRPr="0046604D">
        <w:rPr>
          <w:rFonts w:eastAsia="Times New Roman"/>
          <w:b/>
        </w:rPr>
        <w:t>Актуальность внедрения концепции "индустрия 4.0" в современное машиностроительное производство</w:t>
      </w:r>
      <w:r>
        <w:rPr>
          <w:rFonts w:eastAsia="Times New Roman"/>
          <w:b/>
        </w:rPr>
        <w:t xml:space="preserve"> </w:t>
      </w:r>
      <w:r>
        <w:rPr>
          <w:rFonts w:eastAsia="Times New Roman"/>
        </w:rPr>
        <w:t>/ А. Р. Ингеманссон // Наукоёмкие технологии в машиностроении, 2016. – № 7. – С. 45-48. – Библиогр.: 9 назв.</w:t>
      </w:r>
    </w:p>
    <w:p w:rsidR="001D7813" w:rsidRDefault="001D7813" w:rsidP="004E0925">
      <w:pPr>
        <w:spacing w:before="240"/>
        <w:ind w:firstLine="709"/>
        <w:jc w:val="both"/>
        <w:rPr>
          <w:rFonts w:eastAsia="Times New Roman"/>
        </w:rPr>
      </w:pPr>
      <w:r>
        <w:rPr>
          <w:rFonts w:eastAsia="Times New Roman"/>
        </w:rPr>
        <w:t xml:space="preserve">Раскрыто содержание концепции "индустрия 4.0". Выполнен обзор современных программных и программно-аппаратных средств повышения эффективности управления машиностроительным производством. Охарактеризованы целевые направления и критерии оценки эффективности внедрения киберфизических систем для реализации концепции "индустрия 4.0" в машиностроительном производстве. </w:t>
      </w:r>
    </w:p>
    <w:p w:rsidR="007A6FF8" w:rsidRDefault="007A6FF8" w:rsidP="004E0925">
      <w:pPr>
        <w:spacing w:before="240"/>
        <w:ind w:firstLine="709"/>
        <w:jc w:val="both"/>
        <w:rPr>
          <w:rFonts w:eastAsia="Times New Roman"/>
        </w:rPr>
      </w:pPr>
      <w:r>
        <w:rPr>
          <w:rFonts w:eastAsia="Times New Roman"/>
          <w:b/>
          <w:bCs/>
        </w:rPr>
        <w:t>Инновационный веб-сайт и фирменное оформление ESPRIT – программного обеспечения для автоматизированного проектирования и программирования</w:t>
      </w:r>
      <w:r>
        <w:rPr>
          <w:rFonts w:eastAsia="Times New Roman"/>
        </w:rPr>
        <w:t xml:space="preserve"> // Изобретатели – машиностроению, 2016. – № 6. – С. 41-42: ил.</w:t>
      </w:r>
    </w:p>
    <w:p w:rsidR="007A6FF8" w:rsidRDefault="007A6FF8" w:rsidP="004E0925">
      <w:pPr>
        <w:spacing w:before="240"/>
        <w:ind w:firstLine="709"/>
        <w:jc w:val="both"/>
        <w:rPr>
          <w:rFonts w:eastAsia="Times New Roman"/>
        </w:rPr>
      </w:pPr>
      <w:r>
        <w:rPr>
          <w:rFonts w:eastAsia="Times New Roman"/>
        </w:rPr>
        <w:t xml:space="preserve">Camarillo, Calif – Новый фирменный стиль бренда ESPRIT и корпоративный веб-сайт espritcam.com ознаменовали вступление компании в новую эру своего развития. На веб-сайте представлен современный логотип ESPRIT, который в то же время отдает должное визуальному стилю своего предшественника. </w:t>
      </w:r>
    </w:p>
    <w:p w:rsidR="00901738" w:rsidRDefault="007A6FF8" w:rsidP="004E0925">
      <w:pPr>
        <w:pStyle w:val="2"/>
        <w:spacing w:after="0" w:afterAutospacing="0"/>
        <w:rPr>
          <w:rFonts w:eastAsia="Times New Roman"/>
          <w:sz w:val="24"/>
        </w:rPr>
      </w:pPr>
      <w:r>
        <w:rPr>
          <w:rFonts w:eastAsia="Times New Roman"/>
          <w:sz w:val="24"/>
        </w:rPr>
        <w:t xml:space="preserve">ОХРАНА ОКРУЖАЮЩЕЙ СРЕДЫ. </w:t>
      </w:r>
      <w:r w:rsidR="00493DB7">
        <w:rPr>
          <w:rFonts w:eastAsia="Times New Roman"/>
          <w:sz w:val="24"/>
        </w:rPr>
        <w:t>ЭКОЛОГИЯ</w:t>
      </w:r>
    </w:p>
    <w:p w:rsidR="00901738" w:rsidRDefault="00901738" w:rsidP="004E0925">
      <w:pPr>
        <w:spacing w:before="240"/>
        <w:ind w:firstLine="709"/>
        <w:jc w:val="both"/>
        <w:rPr>
          <w:rFonts w:eastAsia="Times New Roman"/>
        </w:rPr>
      </w:pPr>
      <w:r>
        <w:rPr>
          <w:rFonts w:eastAsia="Times New Roman"/>
          <w:b/>
          <w:bCs/>
        </w:rPr>
        <w:t>Причины возникновения смога в крупных городах</w:t>
      </w:r>
      <w:r>
        <w:rPr>
          <w:rFonts w:eastAsia="Times New Roman"/>
        </w:rPr>
        <w:t xml:space="preserve"> / В. К. Азаров [и др.] // Вестник машиностроения, 2016. – № 7. – С. 86-88. – Библиогр.: 16 назв.</w:t>
      </w:r>
    </w:p>
    <w:p w:rsidR="002A514F" w:rsidRDefault="00901738" w:rsidP="004E0925">
      <w:pPr>
        <w:spacing w:before="240"/>
        <w:ind w:firstLine="709"/>
        <w:jc w:val="both"/>
        <w:rPr>
          <w:rFonts w:eastAsia="Times New Roman"/>
        </w:rPr>
      </w:pPr>
      <w:r>
        <w:rPr>
          <w:rFonts w:eastAsia="Times New Roman"/>
        </w:rPr>
        <w:t xml:space="preserve">Рассмотрены действительные причины возникновения смога в крупных городах. Исследованы выбросы твердых частиц в окружающую среду, образующихся в результате изнашивания тормозных механизмов, шин транспортных средств и дорожного покрытия. </w:t>
      </w:r>
    </w:p>
    <w:p w:rsidR="002A514F" w:rsidRPr="00016451" w:rsidRDefault="002A514F" w:rsidP="00C24297">
      <w:pPr>
        <w:spacing w:before="240"/>
        <w:rPr>
          <w:rFonts w:eastAsia="Times New Roman"/>
          <w:b/>
        </w:rPr>
      </w:pPr>
      <w:r w:rsidRPr="00016451">
        <w:rPr>
          <w:rFonts w:eastAsia="Times New Roman"/>
          <w:b/>
        </w:rPr>
        <w:t>ПУТЬ И ПУТЕВОЕ ХОЗЯЙСТВО</w:t>
      </w:r>
    </w:p>
    <w:p w:rsidR="002A514F" w:rsidRPr="0023020B" w:rsidRDefault="002A514F" w:rsidP="004E0925">
      <w:pPr>
        <w:spacing w:before="240"/>
        <w:jc w:val="both"/>
        <w:rPr>
          <w:rFonts w:eastAsia="Times New Roman"/>
          <w:b/>
          <w:bCs/>
          <w:i/>
        </w:rPr>
      </w:pPr>
      <w:r w:rsidRPr="0023020B">
        <w:rPr>
          <w:rFonts w:eastAsia="Times New Roman"/>
          <w:b/>
          <w:bCs/>
          <w:i/>
        </w:rPr>
        <w:t>Берестенко, Д.Л.</w:t>
      </w:r>
    </w:p>
    <w:p w:rsidR="002A514F" w:rsidRDefault="002A514F" w:rsidP="004E0925">
      <w:pPr>
        <w:ind w:firstLine="709"/>
        <w:jc w:val="both"/>
        <w:rPr>
          <w:rFonts w:eastAsia="Times New Roman"/>
        </w:rPr>
      </w:pPr>
      <w:r w:rsidRPr="004F3BFA">
        <w:rPr>
          <w:rFonts w:eastAsia="Times New Roman"/>
          <w:b/>
        </w:rPr>
        <w:t>Некоторые направления развития рельсовой дефектоскопии</w:t>
      </w:r>
      <w:r>
        <w:rPr>
          <w:rFonts w:eastAsia="Times New Roman"/>
        </w:rPr>
        <w:t xml:space="preserve"> / Д. Л. Берестенко // Путь и путевое хозяйство, 2016.- № 6. – С. 33-34: ил. – Библиогр.: 3 назв.</w:t>
      </w:r>
    </w:p>
    <w:p w:rsidR="002A514F" w:rsidRDefault="002A514F" w:rsidP="004E0925">
      <w:pPr>
        <w:spacing w:before="240"/>
        <w:ind w:firstLine="709"/>
        <w:jc w:val="both"/>
        <w:rPr>
          <w:rFonts w:eastAsia="Times New Roman"/>
        </w:rPr>
      </w:pPr>
      <w:r>
        <w:rPr>
          <w:rFonts w:eastAsia="Times New Roman"/>
        </w:rPr>
        <w:t xml:space="preserve">Автор считает актуальным в неразрушающем контроле рельсов применение в комплексе схем прозвучивания "РОМБ+" и "70", так как они позволяют уменьшить зоны, в которых возможен пропуск дефектов головки, а также применение магнитного метода контроля в совокупности с ультразвуковым, что позволяет повысить достоверность информации о дефекте. Изложены достоинства и недостатки ультразвуковых колесных искательных систем. </w:t>
      </w:r>
    </w:p>
    <w:p w:rsidR="002A514F" w:rsidRPr="0023020B" w:rsidRDefault="002A514F" w:rsidP="004E0925">
      <w:pPr>
        <w:spacing w:before="240"/>
        <w:jc w:val="both"/>
        <w:rPr>
          <w:rFonts w:eastAsia="Times New Roman"/>
          <w:b/>
          <w:bCs/>
          <w:i/>
        </w:rPr>
      </w:pPr>
      <w:r w:rsidRPr="0023020B">
        <w:rPr>
          <w:rFonts w:eastAsia="Times New Roman"/>
          <w:b/>
          <w:bCs/>
          <w:i/>
        </w:rPr>
        <w:t>Воробьёв, В.Б.</w:t>
      </w:r>
    </w:p>
    <w:p w:rsidR="002A514F" w:rsidRDefault="002A514F" w:rsidP="004E0925">
      <w:pPr>
        <w:ind w:firstLine="709"/>
        <w:jc w:val="both"/>
        <w:rPr>
          <w:rFonts w:eastAsia="Times New Roman"/>
        </w:rPr>
      </w:pPr>
      <w:r w:rsidRPr="0046604D">
        <w:rPr>
          <w:rFonts w:eastAsia="Times New Roman"/>
          <w:b/>
        </w:rPr>
        <w:t>Сравнительный анализ перспективных рельсовых скреплений</w:t>
      </w:r>
      <w:r>
        <w:rPr>
          <w:rFonts w:eastAsia="Times New Roman"/>
        </w:rPr>
        <w:t xml:space="preserve"> / В. Б. Воробьёв // Путь и путевое хозяйство, 2016.- № 6. – С. 5-7: ил.</w:t>
      </w:r>
    </w:p>
    <w:p w:rsidR="002A514F" w:rsidRDefault="002A514F" w:rsidP="004E0925">
      <w:pPr>
        <w:spacing w:before="240"/>
        <w:ind w:firstLine="709"/>
        <w:jc w:val="both"/>
        <w:rPr>
          <w:rFonts w:eastAsia="Times New Roman"/>
        </w:rPr>
      </w:pPr>
      <w:r>
        <w:rPr>
          <w:rFonts w:eastAsia="Times New Roman"/>
        </w:rPr>
        <w:lastRenderedPageBreak/>
        <w:t xml:space="preserve">Описаны достоинства и недостатки перспективных рельсовых скреплений: шурупо-дюбельное скрепление ЖБР-65Ш; подкладочное скрепление ЖБР-65ПШМ; скрепление ЖБР-65ПШ; анкерное скрепление АРС-4; скрепление Р-350 ("Пандрол"); скрепление W 30 ("Фроссло). </w:t>
      </w:r>
    </w:p>
    <w:p w:rsidR="002A514F" w:rsidRPr="0023020B" w:rsidRDefault="002A514F" w:rsidP="004E0925">
      <w:pPr>
        <w:spacing w:before="240"/>
        <w:jc w:val="both"/>
        <w:rPr>
          <w:rFonts w:eastAsia="Times New Roman"/>
          <w:b/>
          <w:bCs/>
          <w:i/>
        </w:rPr>
      </w:pPr>
      <w:r w:rsidRPr="0023020B">
        <w:rPr>
          <w:rFonts w:eastAsia="Times New Roman"/>
          <w:b/>
          <w:bCs/>
          <w:i/>
        </w:rPr>
        <w:t>Воробьёв, О.Ю.</w:t>
      </w:r>
    </w:p>
    <w:p w:rsidR="002A514F" w:rsidRDefault="002A514F" w:rsidP="004E0925">
      <w:pPr>
        <w:ind w:firstLine="709"/>
        <w:jc w:val="both"/>
        <w:rPr>
          <w:rFonts w:eastAsia="Times New Roman"/>
        </w:rPr>
      </w:pPr>
      <w:r w:rsidRPr="00A45DCA">
        <w:rPr>
          <w:rFonts w:eastAsia="Times New Roman"/>
          <w:b/>
        </w:rPr>
        <w:t>Рельсовые скрепления ЖБР</w:t>
      </w:r>
      <w:r>
        <w:rPr>
          <w:rFonts w:eastAsia="Times New Roman"/>
        </w:rPr>
        <w:t xml:space="preserve"> / О. Ю. Воробьёв, А. Н. Дугин // Путь и путевое хозяйство, 2016.- № 6. – С. 20-21: ил.</w:t>
      </w:r>
    </w:p>
    <w:p w:rsidR="002A514F" w:rsidRDefault="002A514F" w:rsidP="004E0925">
      <w:pPr>
        <w:spacing w:before="240"/>
        <w:ind w:firstLine="709"/>
        <w:jc w:val="both"/>
        <w:rPr>
          <w:rFonts w:eastAsia="Times New Roman"/>
        </w:rPr>
      </w:pPr>
      <w:r>
        <w:rPr>
          <w:rFonts w:eastAsia="Times New Roman"/>
        </w:rPr>
        <w:t xml:space="preserve">Скрепление ЖБР относится к упругим, так как в качестве главного элемента имеет пружинную клемму. Рассмотрены конструкция наиболее распространенного бесподкладочного варианта шурупо-дюбельного типа – ЖБР-65Ш, а также конструкция подкладочного скрепления ЖБР-65ПШ, разработанного для наиболее тяжелых условий эксплуатации. </w:t>
      </w:r>
    </w:p>
    <w:p w:rsidR="002A514F" w:rsidRDefault="002A514F" w:rsidP="00C24297">
      <w:pPr>
        <w:spacing w:before="240"/>
        <w:jc w:val="both"/>
        <w:rPr>
          <w:rFonts w:eastAsia="Times New Roman"/>
          <w:b/>
          <w:bCs/>
          <w:i/>
        </w:rPr>
      </w:pPr>
      <w:r w:rsidRPr="0023020B">
        <w:rPr>
          <w:rFonts w:eastAsia="Times New Roman"/>
          <w:b/>
          <w:bCs/>
          <w:i/>
        </w:rPr>
        <w:t>Запольский, А.В.</w:t>
      </w:r>
    </w:p>
    <w:p w:rsidR="002A514F" w:rsidRDefault="002A514F" w:rsidP="004E0925">
      <w:pPr>
        <w:ind w:firstLine="709"/>
        <w:jc w:val="both"/>
        <w:rPr>
          <w:rFonts w:eastAsia="Times New Roman"/>
        </w:rPr>
      </w:pPr>
      <w:r w:rsidRPr="00A45DCA">
        <w:rPr>
          <w:rFonts w:eastAsia="Times New Roman"/>
          <w:b/>
        </w:rPr>
        <w:t xml:space="preserve">Система оповещения путейцев </w:t>
      </w:r>
      <w:r>
        <w:rPr>
          <w:rFonts w:eastAsia="Times New Roman"/>
        </w:rPr>
        <w:t>/ А. В. Запольский // Путь и путевое хозяйство, 2016.- № 6. – С. 22-26: ил.</w:t>
      </w:r>
    </w:p>
    <w:p w:rsidR="002A514F" w:rsidRDefault="002A514F" w:rsidP="004E0925">
      <w:pPr>
        <w:spacing w:before="240"/>
        <w:ind w:firstLine="709"/>
        <w:jc w:val="both"/>
        <w:rPr>
          <w:rFonts w:eastAsia="Times New Roman"/>
        </w:rPr>
      </w:pPr>
      <w:r>
        <w:rPr>
          <w:rFonts w:eastAsia="Times New Roman"/>
        </w:rPr>
        <w:t xml:space="preserve">Описана автоматизированная система оповещения (АСО), созданная предприятием ООО "Владимирский завод "Электроприбор-1", которая включает в себя: датчик обнаружения подвижного состава, системный блок с радиопередатчиком, центральный блок управления с радиостанцией, коллективный переносной и мобильный оповещатели с радиостанцией, ретранслятор, индивидуальный носимый оповещатель с радиоприемником и вспомогательное оборудование. Приведена функциональная схема организации оповещения работающих на двухпутном участке при ремонте железнодорожного пути в "окно". </w:t>
      </w:r>
    </w:p>
    <w:p w:rsidR="002A514F" w:rsidRPr="0023020B" w:rsidRDefault="002A514F" w:rsidP="004E0925">
      <w:pPr>
        <w:spacing w:before="240"/>
        <w:jc w:val="both"/>
        <w:rPr>
          <w:rFonts w:eastAsia="Times New Roman"/>
          <w:b/>
          <w:bCs/>
          <w:i/>
        </w:rPr>
      </w:pPr>
      <w:r w:rsidRPr="0023020B">
        <w:rPr>
          <w:rFonts w:eastAsia="Times New Roman"/>
          <w:b/>
          <w:bCs/>
          <w:i/>
        </w:rPr>
        <w:t>Жуков, Р.А.</w:t>
      </w:r>
    </w:p>
    <w:p w:rsidR="002A514F" w:rsidRDefault="002A514F" w:rsidP="004E0925">
      <w:pPr>
        <w:ind w:firstLine="709"/>
        <w:jc w:val="both"/>
        <w:rPr>
          <w:rFonts w:eastAsia="Times New Roman"/>
        </w:rPr>
      </w:pPr>
      <w:r w:rsidRPr="004F3BFA">
        <w:rPr>
          <w:rFonts w:eastAsia="Times New Roman"/>
          <w:b/>
        </w:rPr>
        <w:t>"Авикон-01" еще в строю!</w:t>
      </w:r>
      <w:r>
        <w:rPr>
          <w:rFonts w:eastAsia="Times New Roman"/>
        </w:rPr>
        <w:t xml:space="preserve"> / Р. А. Жуков // Путь и путевое хозяйство, 2016.- № 6. – С. 35: ил.</w:t>
      </w:r>
    </w:p>
    <w:p w:rsidR="002A514F" w:rsidRDefault="002A514F" w:rsidP="004E0925">
      <w:pPr>
        <w:spacing w:before="240"/>
        <w:ind w:firstLine="709"/>
        <w:jc w:val="both"/>
        <w:rPr>
          <w:rFonts w:eastAsia="Times New Roman"/>
        </w:rPr>
      </w:pPr>
      <w:r>
        <w:rPr>
          <w:rFonts w:eastAsia="Times New Roman"/>
        </w:rPr>
        <w:t xml:space="preserve">Описаны достоинства и недостатки дефектоскопа "Авикон-01МР". </w:t>
      </w:r>
    </w:p>
    <w:p w:rsidR="002A514F" w:rsidRPr="0023020B" w:rsidRDefault="002A514F" w:rsidP="004E0925">
      <w:pPr>
        <w:spacing w:before="240"/>
        <w:jc w:val="both"/>
        <w:rPr>
          <w:rFonts w:eastAsia="Times New Roman"/>
          <w:b/>
          <w:bCs/>
          <w:i/>
        </w:rPr>
      </w:pPr>
      <w:r w:rsidRPr="0023020B">
        <w:rPr>
          <w:rFonts w:eastAsia="Times New Roman"/>
          <w:b/>
          <w:bCs/>
          <w:i/>
        </w:rPr>
        <w:t>Кеткина, А.Г.</w:t>
      </w:r>
    </w:p>
    <w:p w:rsidR="002A514F" w:rsidRDefault="002A514F" w:rsidP="004E0925">
      <w:pPr>
        <w:ind w:firstLine="709"/>
        <w:jc w:val="both"/>
        <w:rPr>
          <w:rFonts w:eastAsia="Times New Roman"/>
        </w:rPr>
      </w:pPr>
      <w:r w:rsidRPr="004F3BFA">
        <w:rPr>
          <w:rFonts w:eastAsia="Times New Roman"/>
          <w:b/>
        </w:rPr>
        <w:t>Безопасность на железнодорожных переездах</w:t>
      </w:r>
      <w:r>
        <w:rPr>
          <w:rFonts w:eastAsia="Times New Roman"/>
        </w:rPr>
        <w:t xml:space="preserve"> / А. Г. Кеткина // Путь и путевое хозяйство, 2016.- № 6. – С. 29-32: ил.</w:t>
      </w:r>
    </w:p>
    <w:p w:rsidR="002A514F" w:rsidRPr="002A514F" w:rsidRDefault="002A514F" w:rsidP="004E0925">
      <w:pPr>
        <w:spacing w:before="240"/>
        <w:ind w:firstLine="709"/>
        <w:jc w:val="both"/>
        <w:rPr>
          <w:rFonts w:eastAsia="Times New Roman"/>
        </w:rPr>
      </w:pPr>
      <w:r>
        <w:rPr>
          <w:rFonts w:eastAsia="Times New Roman"/>
        </w:rPr>
        <w:t>Краткое сообщение о докладах и дискуссиях, состоявшихся в апреле 2016 г. в Издательском доме "Гудок" на "круглом столе" на тему "Безопасность на железнодорожных переездах: законодательное регулирование, новые технологические решения для предупреждения аварий</w:t>
      </w:r>
      <w:r w:rsidRPr="002A514F">
        <w:rPr>
          <w:rFonts w:eastAsia="Times New Roman"/>
        </w:rPr>
        <w:t>”.</w:t>
      </w:r>
    </w:p>
    <w:p w:rsidR="002A514F" w:rsidRPr="0023020B" w:rsidRDefault="002A514F" w:rsidP="004E0925">
      <w:pPr>
        <w:spacing w:before="240"/>
        <w:jc w:val="both"/>
        <w:rPr>
          <w:rFonts w:eastAsia="Times New Roman"/>
          <w:b/>
          <w:bCs/>
          <w:i/>
        </w:rPr>
      </w:pPr>
      <w:r w:rsidRPr="0023020B">
        <w:rPr>
          <w:rFonts w:eastAsia="Times New Roman"/>
          <w:b/>
          <w:bCs/>
          <w:i/>
        </w:rPr>
        <w:t>Максимцев, С.В.</w:t>
      </w:r>
    </w:p>
    <w:p w:rsidR="002A514F" w:rsidRDefault="002A514F" w:rsidP="004E0925">
      <w:pPr>
        <w:ind w:firstLine="709"/>
        <w:jc w:val="both"/>
        <w:rPr>
          <w:rFonts w:eastAsia="Times New Roman"/>
        </w:rPr>
      </w:pPr>
      <w:r w:rsidRPr="00A45DCA">
        <w:rPr>
          <w:rFonts w:eastAsia="Times New Roman"/>
          <w:b/>
        </w:rPr>
        <w:t>Скрепления как основной элемент стабильности верхнего строения пути</w:t>
      </w:r>
      <w:r>
        <w:rPr>
          <w:rFonts w:eastAsia="Times New Roman"/>
        </w:rPr>
        <w:t xml:space="preserve"> / С. В. Максимцев, В. А. Начигин, Ю. А. Архипенко // Путь и путевое хозяйство, 2016.- № 6. – С. 8-12: ил. – Библиогр.: 5 назв.</w:t>
      </w:r>
    </w:p>
    <w:p w:rsidR="002A514F" w:rsidRDefault="002A514F" w:rsidP="004E0925">
      <w:pPr>
        <w:spacing w:before="240"/>
        <w:ind w:firstLine="709"/>
        <w:jc w:val="both"/>
        <w:rPr>
          <w:rFonts w:eastAsia="Times New Roman"/>
        </w:rPr>
      </w:pPr>
      <w:r>
        <w:rPr>
          <w:rFonts w:eastAsia="Times New Roman"/>
        </w:rPr>
        <w:t xml:space="preserve">Описан опыт эксплуатации современных скреплений для бесстыкового пути в сложных геолого-климатических условия Сибири и Дальнего Востока. Приведены типы скреплений и протяженность пути с ними, а также показатели бокового износа в кривых при разных типах скреплений. Описаны особенности, возникшие через год после укладки рельсовых путей на опытных участках. Выявлены достоинства скреплений АРС и их конструктивные недоработки. </w:t>
      </w:r>
    </w:p>
    <w:p w:rsidR="002A514F" w:rsidRPr="0023020B" w:rsidRDefault="002A514F" w:rsidP="004E0925">
      <w:pPr>
        <w:spacing w:before="240"/>
        <w:jc w:val="both"/>
        <w:rPr>
          <w:rFonts w:eastAsia="Times New Roman"/>
          <w:b/>
          <w:bCs/>
          <w:i/>
        </w:rPr>
      </w:pPr>
      <w:r w:rsidRPr="0023020B">
        <w:rPr>
          <w:rFonts w:eastAsia="Times New Roman"/>
          <w:b/>
          <w:bCs/>
          <w:i/>
        </w:rPr>
        <w:lastRenderedPageBreak/>
        <w:t>Новакович, В.И.</w:t>
      </w:r>
    </w:p>
    <w:p w:rsidR="002A514F" w:rsidRDefault="002A514F" w:rsidP="004E0925">
      <w:pPr>
        <w:ind w:firstLine="709"/>
        <w:jc w:val="both"/>
        <w:rPr>
          <w:rFonts w:eastAsia="Times New Roman"/>
        </w:rPr>
      </w:pPr>
      <w:r w:rsidRPr="0046604D">
        <w:rPr>
          <w:rFonts w:eastAsia="Times New Roman"/>
          <w:b/>
        </w:rPr>
        <w:t>О качестве разрядки, регулировки или перезакреплении рельсовых путей</w:t>
      </w:r>
      <w:r>
        <w:rPr>
          <w:rFonts w:eastAsia="Times New Roman"/>
        </w:rPr>
        <w:t xml:space="preserve"> / В. И. Новакович, Н. И. Залавский, Г. В. Карпачевский // Путь и путевое хозяйство, 2016.- № 6. – С. 2-4. – Библиогр.: 6 назв.</w:t>
      </w:r>
    </w:p>
    <w:p w:rsidR="002A514F" w:rsidRDefault="002A514F" w:rsidP="004E0925">
      <w:pPr>
        <w:spacing w:before="240"/>
        <w:ind w:firstLine="709"/>
        <w:jc w:val="both"/>
        <w:rPr>
          <w:rFonts w:eastAsia="Times New Roman"/>
        </w:rPr>
      </w:pPr>
      <w:r>
        <w:rPr>
          <w:rFonts w:eastAsia="Times New Roman"/>
        </w:rPr>
        <w:t xml:space="preserve">Содержание, ремонт и реконструкция бесстыкового пути. </w:t>
      </w:r>
    </w:p>
    <w:p w:rsidR="002A514F" w:rsidRPr="0023020B" w:rsidRDefault="002A514F" w:rsidP="004E0925">
      <w:pPr>
        <w:spacing w:before="240"/>
        <w:jc w:val="both"/>
        <w:rPr>
          <w:rFonts w:eastAsia="Times New Roman"/>
          <w:b/>
          <w:bCs/>
          <w:i/>
        </w:rPr>
      </w:pPr>
      <w:r w:rsidRPr="0023020B">
        <w:rPr>
          <w:rFonts w:eastAsia="Times New Roman"/>
          <w:b/>
          <w:bCs/>
          <w:i/>
        </w:rPr>
        <w:t>Самко, А.В.</w:t>
      </w:r>
    </w:p>
    <w:p w:rsidR="002A514F" w:rsidRDefault="002A514F" w:rsidP="004E0925">
      <w:pPr>
        <w:ind w:firstLine="709"/>
        <w:jc w:val="both"/>
        <w:rPr>
          <w:rFonts w:eastAsia="Times New Roman"/>
        </w:rPr>
      </w:pPr>
      <w:r w:rsidRPr="00A45DCA">
        <w:rPr>
          <w:rFonts w:eastAsia="Times New Roman"/>
          <w:b/>
        </w:rPr>
        <w:t>Свайная система с гибким ростверком на объектах железнодорожной инфраструктуры</w:t>
      </w:r>
      <w:r>
        <w:rPr>
          <w:rFonts w:eastAsia="Times New Roman"/>
        </w:rPr>
        <w:t xml:space="preserve"> / А. В. Самко // Путь и путевое хозяйство, 2016.- № 6. – С. 16-19: ил. – Библиогр.: 3 назв.</w:t>
      </w:r>
    </w:p>
    <w:p w:rsidR="002A514F" w:rsidRDefault="002A514F" w:rsidP="004E0925">
      <w:pPr>
        <w:spacing w:before="240"/>
        <w:ind w:firstLine="709"/>
        <w:jc w:val="both"/>
        <w:rPr>
          <w:rFonts w:eastAsia="Times New Roman"/>
        </w:rPr>
      </w:pPr>
      <w:r>
        <w:rPr>
          <w:rFonts w:eastAsia="Times New Roman"/>
        </w:rPr>
        <w:t xml:space="preserve">Разработан фундамент на сваях, армированный геосинтетическими материалами на основе сырья из полиэфира и поливинилспиртовых соединений. Описаны методики по расчету свайных конструкций с гибким ростверком, которыми пользуются немецкие специалисты железнодорожной отрасли. Приведены необходимые условия, которые надо учитывать при проектировании и строительстве свайных конструкций с гибким ростверком для железных дорог, используя методику EBGEO. </w:t>
      </w:r>
    </w:p>
    <w:p w:rsidR="002A514F" w:rsidRDefault="002A514F" w:rsidP="004E0925">
      <w:pPr>
        <w:spacing w:before="240"/>
        <w:ind w:firstLine="709"/>
        <w:jc w:val="both"/>
        <w:rPr>
          <w:rFonts w:eastAsia="Times New Roman"/>
        </w:rPr>
      </w:pPr>
      <w:r>
        <w:rPr>
          <w:rFonts w:eastAsia="Times New Roman"/>
          <w:b/>
          <w:bCs/>
        </w:rPr>
        <w:t>Система оповещения о свободности железнодорожных переездов</w:t>
      </w:r>
      <w:r>
        <w:rPr>
          <w:rFonts w:eastAsia="Times New Roman"/>
        </w:rPr>
        <w:t xml:space="preserve"> / М. Г. Комогорцев [и др.] // Путь и путевое хозяйство, 2016.- № 6. – С. 26-28: ил. – Библиогр.: 6 назв.</w:t>
      </w:r>
    </w:p>
    <w:p w:rsidR="002A514F" w:rsidRDefault="002A514F" w:rsidP="004E0925">
      <w:pPr>
        <w:spacing w:before="240"/>
        <w:ind w:firstLine="709"/>
        <w:jc w:val="both"/>
        <w:rPr>
          <w:rFonts w:eastAsia="Times New Roman"/>
        </w:rPr>
      </w:pPr>
      <w:r>
        <w:rPr>
          <w:rFonts w:eastAsia="Times New Roman"/>
        </w:rPr>
        <w:t xml:space="preserve">Описана концепция функционирования автоматизированной информационной системы заблаговременного оповещения о свободности железнодорожных переездов (ИСО-СП), в состав которой внутри одного региона железной дороги войдут: центральный сервер системы, сервер SMS-сообщений, сеть информационных табло на переездах. Для взаимодействия ИСО-СП с пользователями в интернете предполагается организовать сайт, на котором можно будет узнать номер нужного переезда, а также получить краткосрочный прогноз о его состоянии. </w:t>
      </w:r>
    </w:p>
    <w:p w:rsidR="002A514F" w:rsidRPr="0023020B" w:rsidRDefault="002A514F" w:rsidP="004E0925">
      <w:pPr>
        <w:spacing w:before="240"/>
        <w:jc w:val="both"/>
        <w:rPr>
          <w:rFonts w:eastAsia="Times New Roman"/>
          <w:b/>
          <w:bCs/>
          <w:i/>
        </w:rPr>
      </w:pPr>
      <w:r w:rsidRPr="0023020B">
        <w:rPr>
          <w:rFonts w:eastAsia="Times New Roman"/>
          <w:b/>
          <w:bCs/>
          <w:i/>
        </w:rPr>
        <w:t>Титаренко, М.И.</w:t>
      </w:r>
    </w:p>
    <w:p w:rsidR="002A514F" w:rsidRDefault="002A514F" w:rsidP="004E0925">
      <w:pPr>
        <w:ind w:firstLine="709"/>
        <w:jc w:val="both"/>
        <w:rPr>
          <w:rFonts w:eastAsia="Times New Roman"/>
        </w:rPr>
      </w:pPr>
      <w:r w:rsidRPr="00A45DCA">
        <w:rPr>
          <w:rFonts w:eastAsia="Times New Roman"/>
          <w:b/>
        </w:rPr>
        <w:t>Модернизированный стрелочный перевод марки 1/6</w:t>
      </w:r>
      <w:r>
        <w:rPr>
          <w:rFonts w:eastAsia="Times New Roman"/>
        </w:rPr>
        <w:t xml:space="preserve"> / М. И. Титаренко // Путь и путевое хозяйство, 2016.- № 6. – С. 13-15: ил.</w:t>
      </w:r>
    </w:p>
    <w:p w:rsidR="002A514F" w:rsidRDefault="002A514F" w:rsidP="004E0925">
      <w:pPr>
        <w:spacing w:before="240"/>
        <w:ind w:firstLine="709"/>
        <w:jc w:val="both"/>
        <w:rPr>
          <w:rFonts w:eastAsia="Times New Roman"/>
        </w:rPr>
      </w:pPr>
      <w:r>
        <w:rPr>
          <w:rFonts w:eastAsia="Times New Roman"/>
        </w:rPr>
        <w:t xml:space="preserve">По результатам эксплуатации и испытаний существующих и опытных образцов разработан модернизированный симметричный стрелочный перевод типа Р65 марки 1/6 на железобетонном подрельсовом основании для горочных путей проекта 2946, принципиальное отличие которого от типового (проекта 2628) – использование шурупо-дюбельного крепления металлических частей к железобетонному основанию и конструкция крестовины с приварными рельсовыми окончаниями. </w:t>
      </w:r>
    </w:p>
    <w:p w:rsidR="002A514F" w:rsidRPr="0023020B" w:rsidRDefault="002A514F" w:rsidP="004E0925">
      <w:pPr>
        <w:spacing w:before="240"/>
        <w:jc w:val="both"/>
        <w:rPr>
          <w:rFonts w:eastAsia="Times New Roman"/>
          <w:b/>
          <w:bCs/>
          <w:i/>
        </w:rPr>
      </w:pPr>
      <w:r w:rsidRPr="0023020B">
        <w:rPr>
          <w:rFonts w:eastAsia="Times New Roman"/>
          <w:b/>
          <w:bCs/>
          <w:i/>
        </w:rPr>
        <w:t>Хартлебен, Д.</w:t>
      </w:r>
    </w:p>
    <w:p w:rsidR="002A514F" w:rsidRDefault="002A514F" w:rsidP="004E0925">
      <w:pPr>
        <w:ind w:firstLine="709"/>
        <w:jc w:val="both"/>
        <w:rPr>
          <w:rFonts w:eastAsia="Times New Roman"/>
        </w:rPr>
      </w:pPr>
      <w:r w:rsidRPr="004F3BFA">
        <w:rPr>
          <w:rFonts w:eastAsia="Times New Roman"/>
          <w:b/>
        </w:rPr>
        <w:t>Обработка рельсов в пути по новой технологии</w:t>
      </w:r>
      <w:r>
        <w:rPr>
          <w:rFonts w:eastAsia="Times New Roman"/>
        </w:rPr>
        <w:t xml:space="preserve"> / Д. Хартлебен // Путь и путевое хозяйство, 2016.- № 6. – С. 37-40: ил. – Библиогр.: 3 назв.</w:t>
      </w:r>
    </w:p>
    <w:p w:rsidR="002A514F" w:rsidRDefault="002A514F" w:rsidP="004E0925">
      <w:pPr>
        <w:spacing w:before="240"/>
        <w:ind w:firstLine="709"/>
        <w:jc w:val="both"/>
        <w:rPr>
          <w:rFonts w:eastAsia="Times New Roman"/>
        </w:rPr>
      </w:pPr>
      <w:r>
        <w:rPr>
          <w:rFonts w:eastAsia="Times New Roman"/>
        </w:rPr>
        <w:t xml:space="preserve">Новая технология обработки рельсов в пути – технология вращающего строгания, которая объединяет в себе технологии строгания и фрезерования, сочетая преимущества каждой из них. Описаны технические характеристики строгальной машины D-HOB 2500 и подвижного состава строгальной машины D-HOB 2500, а также области применения строгальной машины. Приведена комплектность строгальной машины D-HOB 2500 для метрополитена. </w:t>
      </w:r>
    </w:p>
    <w:p w:rsidR="003E07BC" w:rsidRDefault="003E07BC">
      <w:pPr>
        <w:rPr>
          <w:rFonts w:eastAsia="Times New Roman"/>
          <w:b/>
        </w:rPr>
      </w:pPr>
      <w:r>
        <w:rPr>
          <w:rFonts w:eastAsia="Times New Roman"/>
          <w:b/>
        </w:rPr>
        <w:br w:type="page"/>
      </w:r>
    </w:p>
    <w:p w:rsidR="002A514F" w:rsidRPr="00DD4B27" w:rsidRDefault="00DD4B27" w:rsidP="004E0925">
      <w:pPr>
        <w:spacing w:before="240"/>
        <w:jc w:val="both"/>
        <w:rPr>
          <w:rFonts w:eastAsia="Times New Roman"/>
          <w:b/>
        </w:rPr>
      </w:pPr>
      <w:r w:rsidRPr="00DD4B27">
        <w:rPr>
          <w:rFonts w:eastAsia="Times New Roman"/>
          <w:b/>
        </w:rPr>
        <w:lastRenderedPageBreak/>
        <w:t>ЭКОНОМИКА. ЭКОН</w:t>
      </w:r>
      <w:r w:rsidR="00493DB7">
        <w:rPr>
          <w:rFonts w:eastAsia="Times New Roman"/>
          <w:b/>
        </w:rPr>
        <w:t>ОМИЧЕСКИЕ НАУКИ. ИНВЕСТИЦИИ</w:t>
      </w:r>
    </w:p>
    <w:p w:rsidR="00DD4B27" w:rsidRPr="0023020B" w:rsidRDefault="00DD4B27" w:rsidP="004E0925">
      <w:pPr>
        <w:spacing w:before="240"/>
        <w:jc w:val="both"/>
        <w:rPr>
          <w:rFonts w:eastAsia="Times New Roman"/>
          <w:b/>
          <w:bCs/>
          <w:i/>
        </w:rPr>
      </w:pPr>
      <w:r w:rsidRPr="0023020B">
        <w:rPr>
          <w:rFonts w:eastAsia="Times New Roman"/>
          <w:b/>
          <w:bCs/>
          <w:i/>
        </w:rPr>
        <w:t>Дубенецкий, Я.Н.</w:t>
      </w:r>
    </w:p>
    <w:p w:rsidR="00DD4B27" w:rsidRDefault="00DD4B27" w:rsidP="004E0925">
      <w:pPr>
        <w:ind w:firstLine="709"/>
        <w:jc w:val="both"/>
        <w:rPr>
          <w:rFonts w:eastAsia="Times New Roman"/>
        </w:rPr>
      </w:pPr>
      <w:r w:rsidRPr="0029117A">
        <w:rPr>
          <w:rFonts w:eastAsia="Times New Roman"/>
          <w:b/>
        </w:rPr>
        <w:t>Экономические ошибки и их последствия</w:t>
      </w:r>
      <w:r w:rsidRPr="00746E7C">
        <w:rPr>
          <w:rFonts w:eastAsia="Times New Roman"/>
        </w:rPr>
        <w:t xml:space="preserve"> / Я. Н. Дубенецкий</w:t>
      </w:r>
      <w:r>
        <w:rPr>
          <w:rFonts w:eastAsia="Times New Roman"/>
        </w:rPr>
        <w:t xml:space="preserve"> </w:t>
      </w:r>
      <w:r w:rsidRPr="00746E7C">
        <w:rPr>
          <w:rFonts w:eastAsia="Times New Roman"/>
        </w:rPr>
        <w:t>// Проблемы прогнозирования, 2016.</w:t>
      </w:r>
      <w:r>
        <w:rPr>
          <w:rFonts w:eastAsia="Times New Roman"/>
        </w:rPr>
        <w:t xml:space="preserve"> – </w:t>
      </w:r>
      <w:r w:rsidRPr="00746E7C">
        <w:rPr>
          <w:rFonts w:eastAsia="Times New Roman"/>
        </w:rPr>
        <w:t>№ 4.</w:t>
      </w:r>
      <w:r>
        <w:rPr>
          <w:rFonts w:eastAsia="Times New Roman"/>
        </w:rPr>
        <w:t xml:space="preserve"> – </w:t>
      </w:r>
      <w:r w:rsidRPr="00746E7C">
        <w:rPr>
          <w:rFonts w:eastAsia="Times New Roman"/>
        </w:rPr>
        <w:t>С. 24-34.</w:t>
      </w:r>
      <w:r>
        <w:rPr>
          <w:rFonts w:eastAsia="Times New Roman"/>
        </w:rPr>
        <w:t xml:space="preserve"> – </w:t>
      </w:r>
      <w:r w:rsidRPr="00746E7C">
        <w:rPr>
          <w:rFonts w:eastAsia="Times New Roman"/>
        </w:rPr>
        <w:t xml:space="preserve">Библиогр.: 7 </w:t>
      </w:r>
      <w:r>
        <w:rPr>
          <w:rFonts w:eastAsia="Times New Roman"/>
        </w:rPr>
        <w:t>назв.</w:t>
      </w:r>
    </w:p>
    <w:p w:rsidR="00DD4B27" w:rsidRPr="00746E7C" w:rsidRDefault="00DD4B27" w:rsidP="004E0925">
      <w:pPr>
        <w:spacing w:before="240"/>
        <w:ind w:firstLine="709"/>
        <w:jc w:val="both"/>
        <w:rPr>
          <w:rFonts w:eastAsia="Times New Roman"/>
        </w:rPr>
      </w:pPr>
      <w:r w:rsidRPr="00746E7C">
        <w:rPr>
          <w:rFonts w:eastAsia="Times New Roman"/>
        </w:rPr>
        <w:t>Обобщая многолетн</w:t>
      </w:r>
      <w:r>
        <w:rPr>
          <w:rFonts w:eastAsia="Times New Roman"/>
        </w:rPr>
        <w:t>и</w:t>
      </w:r>
      <w:r w:rsidRPr="00746E7C">
        <w:rPr>
          <w:rFonts w:eastAsia="Times New Roman"/>
        </w:rPr>
        <w:t xml:space="preserve">й опыт работы в реальной экономике и на посту Председателя Правления Промстройбанка СССР, автор анализирует основные ошибочные экономические решения в ходе реформирования советской экономики, упущения реформ управления экономикой 1990-х годов; необоснованные экономические меры, предпринятые в ходе перестройки в 1980-е годы; серьезные ошибки в процессе радикальных рыночных реформ, начиная с 1990-х годов, и их результаты для современного тяжелого состояния российской экономики. </w:t>
      </w:r>
    </w:p>
    <w:p w:rsidR="00DD4B27" w:rsidRPr="0023020B" w:rsidRDefault="00DD4B27" w:rsidP="004E0925">
      <w:pPr>
        <w:spacing w:before="240"/>
        <w:jc w:val="both"/>
        <w:rPr>
          <w:rFonts w:eastAsia="Times New Roman"/>
          <w:b/>
          <w:bCs/>
          <w:i/>
        </w:rPr>
      </w:pPr>
      <w:r w:rsidRPr="0023020B">
        <w:rPr>
          <w:rFonts w:eastAsia="Times New Roman"/>
          <w:b/>
          <w:bCs/>
          <w:i/>
        </w:rPr>
        <w:t>Каменецкий, М.И.</w:t>
      </w:r>
    </w:p>
    <w:p w:rsidR="00DD4B27" w:rsidRDefault="00DD4B27" w:rsidP="004E0925">
      <w:pPr>
        <w:ind w:firstLine="709"/>
        <w:jc w:val="both"/>
        <w:rPr>
          <w:rFonts w:eastAsia="Times New Roman"/>
        </w:rPr>
      </w:pPr>
      <w:r w:rsidRPr="0029117A">
        <w:rPr>
          <w:rFonts w:eastAsia="Times New Roman"/>
          <w:b/>
        </w:rPr>
        <w:t>Инвестиционно-строительная деятельность в современной России: состояние и тенденции</w:t>
      </w:r>
      <w:r>
        <w:rPr>
          <w:rFonts w:eastAsia="Times New Roman"/>
        </w:rPr>
        <w:t xml:space="preserve"> / М. И. Каменецкий // Проблемы прогнозирования, 2016. – № 4. – С. 46-57. – Библиогр.: 13 назв.</w:t>
      </w:r>
    </w:p>
    <w:p w:rsidR="00DD4B27" w:rsidRDefault="00DD4B27" w:rsidP="004E0925">
      <w:pPr>
        <w:spacing w:before="240"/>
        <w:ind w:firstLine="709"/>
        <w:jc w:val="both"/>
        <w:rPr>
          <w:rFonts w:eastAsia="Times New Roman"/>
        </w:rPr>
      </w:pPr>
      <w:r>
        <w:rPr>
          <w:rFonts w:eastAsia="Times New Roman"/>
        </w:rPr>
        <w:t xml:space="preserve">Проанализированы современное состояние и проблемы, сдерживающие развития инвестиционно-строительной деятельности в России в 2004-2014 гг.; оценена результативность этой сферы деятельности на фоне проблем с использованием Инвестиционного фонда РФ. Впервые обоснован методический подход к оценке доли импорта в инвестициях на приобретение машин, оборудования и транспортных средств как вида основных фондов отечественной экономики; приведены результаты соответствующих расчетов. Изложены пути решения назревших проблем в сфере инвестиционно-строительной деятельности, а также требования, которые должны предъявляться к формированию государственной инвестиционно-строительной политики. </w:t>
      </w:r>
    </w:p>
    <w:p w:rsidR="00DD4B27" w:rsidRPr="0023020B" w:rsidRDefault="00DD4B27" w:rsidP="004E0925">
      <w:pPr>
        <w:spacing w:before="240"/>
        <w:jc w:val="both"/>
        <w:rPr>
          <w:rFonts w:eastAsia="Times New Roman"/>
          <w:b/>
          <w:bCs/>
          <w:i/>
        </w:rPr>
      </w:pPr>
      <w:r w:rsidRPr="0023020B">
        <w:rPr>
          <w:rFonts w:eastAsia="Times New Roman"/>
          <w:b/>
          <w:bCs/>
          <w:i/>
        </w:rPr>
        <w:t>Кархов, А.Н.</w:t>
      </w:r>
    </w:p>
    <w:p w:rsidR="00DD4B27" w:rsidRDefault="00DD4B27" w:rsidP="004E0925">
      <w:pPr>
        <w:ind w:firstLine="709"/>
        <w:jc w:val="both"/>
        <w:rPr>
          <w:rFonts w:eastAsia="Times New Roman"/>
        </w:rPr>
      </w:pPr>
      <w:r w:rsidRPr="0029117A">
        <w:rPr>
          <w:rFonts w:eastAsia="Times New Roman"/>
          <w:b/>
        </w:rPr>
        <w:t>Рыночный и целевой подходы к оценкам перспектив атомной энергетики</w:t>
      </w:r>
      <w:r>
        <w:rPr>
          <w:rFonts w:eastAsia="Times New Roman"/>
        </w:rPr>
        <w:t xml:space="preserve"> / А. Н. Кархов // Проблемы прогнозирования, 2016. – № 4. – С. 35-45: ил. – Библиогр.: 10 назв.</w:t>
      </w:r>
    </w:p>
    <w:p w:rsidR="00DD4B27" w:rsidRDefault="00DD4B27" w:rsidP="004E0925">
      <w:pPr>
        <w:spacing w:before="240"/>
        <w:ind w:firstLine="709"/>
        <w:jc w:val="both"/>
        <w:rPr>
          <w:rFonts w:eastAsia="Times New Roman"/>
        </w:rPr>
      </w:pPr>
      <w:r>
        <w:rPr>
          <w:rFonts w:eastAsia="Times New Roman"/>
        </w:rPr>
        <w:t xml:space="preserve">Рассмотрены модели сравнительных перспектив развития атомной энергетики при осуществлении заданного сценария роста суммарного производства электроэнергии в условиях рыночного ценообразования и в условиях целевого перекрестного субсидирования, направленного на снижение цены электроэнергии. </w:t>
      </w:r>
    </w:p>
    <w:p w:rsidR="00DD4B27" w:rsidRPr="0023020B" w:rsidRDefault="00DD4B27" w:rsidP="004E0925">
      <w:pPr>
        <w:spacing w:before="240"/>
        <w:jc w:val="both"/>
        <w:rPr>
          <w:rFonts w:eastAsia="Times New Roman"/>
          <w:b/>
          <w:bCs/>
          <w:i/>
        </w:rPr>
      </w:pPr>
      <w:r w:rsidRPr="0023020B">
        <w:rPr>
          <w:rFonts w:eastAsia="Times New Roman"/>
          <w:b/>
          <w:bCs/>
          <w:i/>
        </w:rPr>
        <w:t>Малахов, В.А.</w:t>
      </w:r>
    </w:p>
    <w:p w:rsidR="00DD4B27" w:rsidRDefault="00DD4B27" w:rsidP="004E0925">
      <w:pPr>
        <w:ind w:firstLine="709"/>
        <w:jc w:val="both"/>
        <w:rPr>
          <w:rFonts w:eastAsia="Times New Roman"/>
        </w:rPr>
      </w:pPr>
      <w:r w:rsidRPr="007F0B76">
        <w:rPr>
          <w:rFonts w:eastAsia="Times New Roman"/>
          <w:b/>
        </w:rPr>
        <w:t>Сценарий социально-экономического развития регионов страны на период до 2030 года с учетом реализации крупных инвестиционных проектов в субъектах РФ</w:t>
      </w:r>
      <w:r>
        <w:rPr>
          <w:rFonts w:eastAsia="Times New Roman"/>
        </w:rPr>
        <w:t xml:space="preserve"> / В. А. Малахов, Т. Г. Дубынина // Проблемы прогнозирования, 2016. – № 4. – С. 95-108: ил. – библиогр.: 6 назв.</w:t>
      </w:r>
    </w:p>
    <w:p w:rsidR="00DD4B27" w:rsidRDefault="00DD4B27" w:rsidP="004E0925">
      <w:pPr>
        <w:spacing w:before="240"/>
        <w:ind w:firstLine="709"/>
        <w:jc w:val="both"/>
        <w:rPr>
          <w:rFonts w:eastAsia="Times New Roman"/>
        </w:rPr>
      </w:pPr>
      <w:r>
        <w:rPr>
          <w:rFonts w:eastAsia="Times New Roman"/>
        </w:rPr>
        <w:t xml:space="preserve">Представлен сценарий экономического развития регионов России, сформированный в рамках прогнозных макроэкономических оценок Минэкономразвития России на основе разработанной методики. Проанализированы тенденции региональной и отраслевой структур экономики страны. Приведена оценка влияния крупных перспективных инвестиционных проектов на экономическое развитие страны и регионов. </w:t>
      </w:r>
    </w:p>
    <w:p w:rsidR="00016451" w:rsidRDefault="00016451" w:rsidP="004E0925">
      <w:pPr>
        <w:spacing w:before="240"/>
        <w:ind w:firstLine="709"/>
        <w:jc w:val="both"/>
        <w:rPr>
          <w:rFonts w:eastAsia="Times New Roman"/>
        </w:rPr>
      </w:pPr>
      <w:r>
        <w:rPr>
          <w:rFonts w:eastAsia="Times New Roman"/>
          <w:b/>
          <w:bCs/>
        </w:rPr>
        <w:t>Моделирование изменения затрат при изготовлении машин</w:t>
      </w:r>
      <w:r>
        <w:rPr>
          <w:rFonts w:eastAsia="Times New Roman"/>
        </w:rPr>
        <w:t xml:space="preserve"> / А. Г. Схиртладзе [и др.] // Технология машиностроения, 2016. – № 7. – С. 50-54: ил. – Библиогр.: 12 назв.</w:t>
      </w:r>
    </w:p>
    <w:p w:rsidR="00016451" w:rsidRDefault="00016451" w:rsidP="004E0925">
      <w:pPr>
        <w:spacing w:before="240"/>
        <w:ind w:firstLine="709"/>
        <w:jc w:val="both"/>
        <w:rPr>
          <w:rFonts w:eastAsia="Times New Roman"/>
          <w:b/>
          <w:bCs/>
          <w:i/>
        </w:rPr>
      </w:pPr>
      <w:r>
        <w:rPr>
          <w:rFonts w:eastAsia="Times New Roman"/>
        </w:rPr>
        <w:lastRenderedPageBreak/>
        <w:t xml:space="preserve">Рассмотрены вопросы определения затрат при изготовлении изделий машиностроения в различные годы их нахождения в производстве. Приведены факторы, влияющие на затраты, а также модели их изменения. </w:t>
      </w:r>
    </w:p>
    <w:p w:rsidR="00DD4B27" w:rsidRPr="0023020B" w:rsidRDefault="00DD4B27" w:rsidP="004E0925">
      <w:pPr>
        <w:spacing w:before="240"/>
        <w:jc w:val="both"/>
        <w:rPr>
          <w:rFonts w:eastAsia="Times New Roman"/>
          <w:b/>
          <w:bCs/>
          <w:i/>
        </w:rPr>
      </w:pPr>
      <w:r w:rsidRPr="0023020B">
        <w:rPr>
          <w:rFonts w:eastAsia="Times New Roman"/>
          <w:b/>
          <w:bCs/>
          <w:i/>
        </w:rPr>
        <w:t>Морошкина, М.В.</w:t>
      </w:r>
    </w:p>
    <w:p w:rsidR="00DD4B27" w:rsidRDefault="00DD4B27" w:rsidP="004E0925">
      <w:pPr>
        <w:ind w:firstLine="709"/>
        <w:jc w:val="both"/>
        <w:rPr>
          <w:rFonts w:eastAsia="Times New Roman"/>
        </w:rPr>
      </w:pPr>
      <w:r w:rsidRPr="007F0B76">
        <w:rPr>
          <w:rFonts w:eastAsia="Times New Roman"/>
          <w:b/>
        </w:rPr>
        <w:t xml:space="preserve">Дифференциация российских регионов по уровню экономического развития </w:t>
      </w:r>
      <w:r>
        <w:rPr>
          <w:rFonts w:eastAsia="Times New Roman"/>
        </w:rPr>
        <w:t>/ М. В. Морошкина // Проблемы прогнозирования, 2016. – № 4. – С. 109-114: ил. – Библиогр.: 10 назв.</w:t>
      </w:r>
    </w:p>
    <w:p w:rsidR="00DD4B27" w:rsidRDefault="00DD4B27" w:rsidP="004E0925">
      <w:pPr>
        <w:spacing w:before="240"/>
        <w:ind w:firstLine="709"/>
        <w:jc w:val="both"/>
        <w:rPr>
          <w:rFonts w:eastAsia="Times New Roman"/>
        </w:rPr>
      </w:pPr>
      <w:r>
        <w:rPr>
          <w:rFonts w:eastAsia="Times New Roman"/>
        </w:rPr>
        <w:t xml:space="preserve">Даны оценки уровня межрегиональных различий по показателю валового регионального продукта (ВРП) в расчете на душу населения в текущих и сопоставимых ценах. Исследованы тенденции неравенства в экономическом развитии российских регионов в период 1990-2013 гг. </w:t>
      </w:r>
    </w:p>
    <w:p w:rsidR="00DD4B27" w:rsidRPr="0023020B" w:rsidRDefault="00DD4B27" w:rsidP="00C24297">
      <w:pPr>
        <w:spacing w:before="240"/>
        <w:rPr>
          <w:rFonts w:eastAsia="Times New Roman"/>
          <w:b/>
          <w:bCs/>
          <w:i/>
        </w:rPr>
      </w:pPr>
      <w:r w:rsidRPr="0023020B">
        <w:rPr>
          <w:rFonts w:eastAsia="Times New Roman"/>
          <w:b/>
          <w:bCs/>
          <w:i/>
        </w:rPr>
        <w:t>Фальцман, В.К.</w:t>
      </w:r>
    </w:p>
    <w:p w:rsidR="00DD4B27" w:rsidRDefault="00DD4B27" w:rsidP="004E0925">
      <w:pPr>
        <w:ind w:firstLine="709"/>
        <w:jc w:val="both"/>
        <w:rPr>
          <w:rFonts w:eastAsia="Times New Roman"/>
        </w:rPr>
      </w:pPr>
      <w:r w:rsidRPr="0029117A">
        <w:rPr>
          <w:rFonts w:eastAsia="Times New Roman"/>
          <w:b/>
        </w:rPr>
        <w:t>Проблемы структурной, инвестиционной и инновационной политики в период кризиса</w:t>
      </w:r>
      <w:r>
        <w:rPr>
          <w:rFonts w:eastAsia="Times New Roman"/>
        </w:rPr>
        <w:t>/ В. К. Фальцман // Проблемы прогнозирования, 2016. – № 4. – С. 14-23: ил. – Библиогр.: 13 назв.</w:t>
      </w:r>
    </w:p>
    <w:p w:rsidR="00DD4B27" w:rsidRDefault="00DD4B27" w:rsidP="004E0925">
      <w:pPr>
        <w:spacing w:before="240"/>
        <w:ind w:firstLine="709"/>
        <w:jc w:val="both"/>
        <w:rPr>
          <w:rFonts w:eastAsia="Times New Roman"/>
        </w:rPr>
      </w:pPr>
      <w:r>
        <w:rPr>
          <w:rFonts w:eastAsia="Times New Roman"/>
        </w:rPr>
        <w:t xml:space="preserve">Обоснованы некоторые назревшие структурные сдвиги в межотраслевых пропорциях, связанные с возможным импортозамещающим ростом производства и несырьевого экспорта в отраслях российской экономики. Проанализированы источники инвестиций и инноваций, возможности точечного улучшения инвестиционного климата, необходимого для выхода из текущей фазы кризиса. </w:t>
      </w:r>
    </w:p>
    <w:p w:rsidR="001D7813" w:rsidRPr="0023020B" w:rsidRDefault="001D7813" w:rsidP="004E0925">
      <w:pPr>
        <w:spacing w:before="240"/>
        <w:jc w:val="both"/>
        <w:rPr>
          <w:rFonts w:eastAsia="Times New Roman"/>
          <w:b/>
          <w:bCs/>
          <w:i/>
        </w:rPr>
      </w:pPr>
      <w:r w:rsidRPr="0023020B">
        <w:rPr>
          <w:rFonts w:eastAsia="Times New Roman"/>
          <w:b/>
          <w:bCs/>
          <w:i/>
        </w:rPr>
        <w:t>Феофанов, А.Н.</w:t>
      </w:r>
    </w:p>
    <w:p w:rsidR="001D7813" w:rsidRDefault="001D7813" w:rsidP="004E0925">
      <w:pPr>
        <w:ind w:firstLine="709"/>
        <w:jc w:val="both"/>
        <w:rPr>
          <w:rFonts w:eastAsia="Times New Roman"/>
        </w:rPr>
      </w:pPr>
      <w:r w:rsidRPr="00D935BE">
        <w:rPr>
          <w:rFonts w:eastAsia="Times New Roman"/>
          <w:b/>
        </w:rPr>
        <w:t>Применимость методов анализа рисков на различных стадиях жизненного цикла продукции</w:t>
      </w:r>
      <w:r>
        <w:rPr>
          <w:rFonts w:eastAsia="Times New Roman"/>
        </w:rPr>
        <w:t xml:space="preserve"> / А. Н. Феофанов, Г. В. Юдин, М. В. Турапин // Технология машиностроения, 2016. – № 7. – С. 58-61. – Библиогр.: 6 назв.</w:t>
      </w:r>
    </w:p>
    <w:p w:rsidR="001D7813" w:rsidRDefault="001D7813" w:rsidP="004E0925">
      <w:pPr>
        <w:spacing w:before="240"/>
        <w:ind w:firstLine="709"/>
        <w:jc w:val="both"/>
        <w:rPr>
          <w:rFonts w:eastAsia="Times New Roman"/>
        </w:rPr>
      </w:pPr>
      <w:r>
        <w:rPr>
          <w:rFonts w:eastAsia="Times New Roman"/>
        </w:rPr>
        <w:t xml:space="preserve">В условиях динамично меняющегося международного рынка наибольшую прибыль производителю может принести проект с высокой степенью риска. Для успешной реализации таких проектов производителю необходимо своевременно, на всех стадиях жизненного цикла продукции, использовать различные методы анализа рисков. Рассмотрены основные факторы риска, приведен краткий обзор методов прогнозирования риска, рассмотрена возможность их применения на различных стадиях жизненного цикла продукции. </w:t>
      </w:r>
    </w:p>
    <w:p w:rsidR="00DD4B27" w:rsidRPr="0023020B" w:rsidRDefault="00DD4B27" w:rsidP="004E0925">
      <w:pPr>
        <w:spacing w:before="240"/>
        <w:jc w:val="both"/>
        <w:rPr>
          <w:rFonts w:eastAsia="Times New Roman"/>
          <w:b/>
          <w:bCs/>
          <w:i/>
        </w:rPr>
      </w:pPr>
      <w:r w:rsidRPr="0023020B">
        <w:rPr>
          <w:rFonts w:eastAsia="Times New Roman"/>
          <w:b/>
          <w:bCs/>
          <w:i/>
        </w:rPr>
        <w:t>Филина, В.Н.</w:t>
      </w:r>
    </w:p>
    <w:p w:rsidR="00DD4B27" w:rsidRDefault="00DD4B27" w:rsidP="004E0925">
      <w:pPr>
        <w:ind w:firstLine="709"/>
        <w:jc w:val="both"/>
        <w:rPr>
          <w:rFonts w:eastAsia="Times New Roman"/>
        </w:rPr>
      </w:pPr>
      <w:r w:rsidRPr="0029117A">
        <w:rPr>
          <w:rFonts w:eastAsia="Times New Roman"/>
          <w:b/>
        </w:rPr>
        <w:t>Векторы развития железнодорожного транспорта</w:t>
      </w:r>
      <w:r>
        <w:rPr>
          <w:rFonts w:eastAsia="Times New Roman"/>
        </w:rPr>
        <w:t xml:space="preserve"> / В. Н. Филина // Проблемы прогнозирования, 2016. – № 4. – С. 58-73. – Библиогр.: 11 назв.</w:t>
      </w:r>
    </w:p>
    <w:p w:rsidR="00DD4B27" w:rsidRDefault="00DD4B27" w:rsidP="004E0925">
      <w:pPr>
        <w:spacing w:before="240"/>
        <w:ind w:firstLine="709"/>
        <w:jc w:val="both"/>
        <w:rPr>
          <w:rFonts w:eastAsia="Times New Roman"/>
        </w:rPr>
      </w:pPr>
      <w:r>
        <w:rPr>
          <w:rFonts w:eastAsia="Times New Roman"/>
        </w:rPr>
        <w:t xml:space="preserve">Статья посвящена анализу функционирования отрасли в условиях спада экономической деятельности, возможностям формирования продуктов сервиса на рынке транспортных услуг, проблемам взаимодействия железных дорог с морскими портами и особенностям их работы на полигонных вылетных направлениях сети, а также перспективам развития железнодорожного транспорта в контексте экономических и геополитических процессов в стране и мире. </w:t>
      </w:r>
    </w:p>
    <w:p w:rsidR="00422BCB" w:rsidRPr="0023020B" w:rsidRDefault="00462FFD" w:rsidP="004E0925">
      <w:pPr>
        <w:spacing w:before="240"/>
        <w:jc w:val="both"/>
        <w:rPr>
          <w:rFonts w:eastAsia="Times New Roman"/>
          <w:b/>
          <w:bCs/>
          <w:i/>
        </w:rPr>
      </w:pPr>
      <w:r w:rsidRPr="0023020B">
        <w:rPr>
          <w:rFonts w:eastAsia="Times New Roman"/>
          <w:b/>
          <w:bCs/>
          <w:i/>
        </w:rPr>
        <w:t>Широв, А.А.</w:t>
      </w:r>
    </w:p>
    <w:p w:rsidR="00E85938" w:rsidRDefault="00462FFD" w:rsidP="004E0925">
      <w:pPr>
        <w:ind w:firstLine="709"/>
        <w:jc w:val="both"/>
        <w:rPr>
          <w:rFonts w:eastAsia="Times New Roman"/>
        </w:rPr>
      </w:pPr>
      <w:r w:rsidRPr="0029117A">
        <w:rPr>
          <w:rFonts w:eastAsia="Times New Roman"/>
          <w:b/>
        </w:rPr>
        <w:t>От кризиса механизмов финансирования к устойчивому экономическому росту</w:t>
      </w:r>
      <w:r>
        <w:rPr>
          <w:rFonts w:eastAsia="Times New Roman"/>
        </w:rPr>
        <w:t xml:space="preserve"> / А. А. Широв</w:t>
      </w:r>
      <w:r w:rsidR="00147862">
        <w:rPr>
          <w:rFonts w:eastAsia="Times New Roman"/>
        </w:rPr>
        <w:t xml:space="preserve"> </w:t>
      </w:r>
      <w:r>
        <w:rPr>
          <w:rFonts w:eastAsia="Times New Roman"/>
        </w:rPr>
        <w:t>// Проблемы прогнозирования, 2016.</w:t>
      </w:r>
      <w:r w:rsidR="00D357FE">
        <w:rPr>
          <w:rFonts w:eastAsia="Times New Roman"/>
        </w:rPr>
        <w:t xml:space="preserve"> – </w:t>
      </w:r>
      <w:r>
        <w:rPr>
          <w:rFonts w:eastAsia="Times New Roman"/>
        </w:rPr>
        <w:t>№ 4.</w:t>
      </w:r>
      <w:r w:rsidR="00D357FE">
        <w:rPr>
          <w:rFonts w:eastAsia="Times New Roman"/>
        </w:rPr>
        <w:t xml:space="preserve"> – </w:t>
      </w:r>
      <w:r>
        <w:rPr>
          <w:rFonts w:eastAsia="Times New Roman"/>
        </w:rPr>
        <w:t>С. 3-13: ил.</w:t>
      </w:r>
      <w:r w:rsidR="00D357FE">
        <w:rPr>
          <w:rFonts w:eastAsia="Times New Roman"/>
        </w:rPr>
        <w:t xml:space="preserve"> – </w:t>
      </w:r>
      <w:r>
        <w:rPr>
          <w:rFonts w:eastAsia="Times New Roman"/>
        </w:rPr>
        <w:t>Библиогр.: 4 назв.</w:t>
      </w:r>
    </w:p>
    <w:p w:rsidR="00462FFD" w:rsidRDefault="00E85938" w:rsidP="004E0925">
      <w:pPr>
        <w:spacing w:before="240"/>
        <w:ind w:firstLine="709"/>
        <w:jc w:val="both"/>
        <w:rPr>
          <w:rFonts w:eastAsia="Times New Roman"/>
        </w:rPr>
      </w:pPr>
      <w:r>
        <w:rPr>
          <w:rFonts w:eastAsia="Times New Roman"/>
        </w:rPr>
        <w:lastRenderedPageBreak/>
        <w:t>Рассмотр</w:t>
      </w:r>
      <w:r w:rsidR="00462FFD">
        <w:rPr>
          <w:rFonts w:eastAsia="Times New Roman"/>
        </w:rPr>
        <w:t xml:space="preserve">ены основные факторы, сформировавшие негативные макроэкономические тенденции в российской экономике в 2013-2016 гг. Оценены текущий потенциал долгосрочного экономического роста и его изменение по сравнению с ситуацией после кризиса 2008-2009 гг. Сформированы требования к перспективной модели финансирования экономического роста. </w:t>
      </w:r>
    </w:p>
    <w:p w:rsidR="00DD4B27" w:rsidRPr="0038107E" w:rsidRDefault="00DD4B27" w:rsidP="004E0925">
      <w:pPr>
        <w:spacing w:before="240"/>
        <w:jc w:val="both"/>
        <w:rPr>
          <w:rFonts w:eastAsia="Times New Roman"/>
          <w:b/>
        </w:rPr>
      </w:pPr>
      <w:r w:rsidRPr="0038107E">
        <w:rPr>
          <w:rFonts w:eastAsia="Times New Roman"/>
          <w:b/>
        </w:rPr>
        <w:t>ВЫСТАВКИ. КОНФЕРЕНЦИИ. ФОРУМЫ</w:t>
      </w:r>
    </w:p>
    <w:p w:rsidR="00DD4B27" w:rsidRDefault="00DD4B27" w:rsidP="004E0925">
      <w:pPr>
        <w:spacing w:before="240"/>
        <w:ind w:firstLine="709"/>
        <w:jc w:val="both"/>
        <w:rPr>
          <w:rFonts w:eastAsia="Times New Roman"/>
        </w:rPr>
      </w:pPr>
      <w:r>
        <w:rPr>
          <w:rFonts w:eastAsia="Times New Roman"/>
          <w:b/>
          <w:bCs/>
        </w:rPr>
        <w:t>Дух творчества и созидания: юбилейная конференция студентов, аспирантов и молодых учёных</w:t>
      </w:r>
      <w:r>
        <w:rPr>
          <w:rFonts w:eastAsia="Times New Roman"/>
        </w:rPr>
        <w:t xml:space="preserve"> / А. В. Вершинский [и др.] // Подъемно-транспортное дело, 2016. – № 1-2. – С. 40-43: ил.</w:t>
      </w:r>
    </w:p>
    <w:p w:rsidR="00DD4B27" w:rsidRDefault="00DD4B27" w:rsidP="004E0925">
      <w:pPr>
        <w:spacing w:before="240"/>
        <w:ind w:firstLine="709"/>
        <w:jc w:val="both"/>
        <w:rPr>
          <w:rFonts w:eastAsia="Times New Roman"/>
        </w:rPr>
      </w:pPr>
      <w:r>
        <w:rPr>
          <w:rFonts w:eastAsia="Times New Roman"/>
        </w:rPr>
        <w:t xml:space="preserve">Представлены организаторы и участники традиционной Московской международной молодежной межвузовской научно-технической конференции "Подъемно-транспортные, строительные, дорожные, путевые машины и робототехнические комплексы", проводимой в 20 раз, и наиболее интересные сделанные ими доклады. </w:t>
      </w:r>
    </w:p>
    <w:p w:rsidR="00DD4B27" w:rsidRPr="0023020B" w:rsidRDefault="00DD4B27" w:rsidP="004E0925">
      <w:pPr>
        <w:spacing w:before="240"/>
        <w:jc w:val="both"/>
        <w:rPr>
          <w:rFonts w:eastAsia="Times New Roman"/>
          <w:b/>
          <w:bCs/>
          <w:i/>
        </w:rPr>
      </w:pPr>
      <w:r w:rsidRPr="0023020B">
        <w:rPr>
          <w:rFonts w:eastAsia="Times New Roman"/>
          <w:b/>
          <w:bCs/>
          <w:i/>
        </w:rPr>
        <w:t>Израйлевич, М.Л.</w:t>
      </w:r>
    </w:p>
    <w:p w:rsidR="00DD4B27" w:rsidRDefault="00DD4B27" w:rsidP="004E0925">
      <w:pPr>
        <w:ind w:firstLine="709"/>
        <w:jc w:val="both"/>
        <w:rPr>
          <w:rFonts w:eastAsia="Times New Roman"/>
        </w:rPr>
      </w:pPr>
      <w:r w:rsidRPr="00A90CFF">
        <w:rPr>
          <w:rFonts w:eastAsia="Times New Roman"/>
          <w:b/>
        </w:rPr>
        <w:t>Подъемно-транспортное оборудование на московских международных промышленных выставках осень 2015 года</w:t>
      </w:r>
      <w:r>
        <w:rPr>
          <w:rFonts w:eastAsia="Times New Roman"/>
        </w:rPr>
        <w:t xml:space="preserve"> / М. Л. Израйлевич // Подъемно-транспортное дело, 2016. – № 1-2. – С. 32-39: ил.</w:t>
      </w:r>
    </w:p>
    <w:p w:rsidR="00DD4B27" w:rsidRDefault="00DD4B27" w:rsidP="004E0925">
      <w:pPr>
        <w:spacing w:before="240"/>
        <w:ind w:firstLine="709"/>
        <w:jc w:val="both"/>
        <w:rPr>
          <w:rFonts w:eastAsia="Times New Roman"/>
        </w:rPr>
      </w:pPr>
      <w:r>
        <w:rPr>
          <w:rFonts w:eastAsia="Times New Roman"/>
        </w:rPr>
        <w:t xml:space="preserve">Краткое описание экспонатов, представленных в сентябре и октябре 2015 года в МВЦ "Крокус-Экспо" на 9-й Международной выставке складской техники, систем подъемно-транспортного оборудования и средств автоматизации склада, а в ЦВК "Экспоцентр" на 19-й Международной выставке "Агропродмаш". Краткое описание экспонатов, представленных в ноябре 2015 года на 21-й Междунанродной промышленной выставке "Металл Экспо 2015" в области подъемно-транспортного оборудования. </w:t>
      </w:r>
    </w:p>
    <w:p w:rsidR="00DD4B27" w:rsidRDefault="00493DB7" w:rsidP="004E0925">
      <w:pPr>
        <w:spacing w:before="240"/>
        <w:jc w:val="both"/>
        <w:rPr>
          <w:rFonts w:eastAsia="Times New Roman"/>
          <w:b/>
          <w:bCs/>
        </w:rPr>
      </w:pPr>
      <w:r>
        <w:rPr>
          <w:rFonts w:eastAsia="Times New Roman"/>
          <w:b/>
          <w:bCs/>
        </w:rPr>
        <w:t>РАЗНОЕ</w:t>
      </w:r>
    </w:p>
    <w:p w:rsidR="001D7813" w:rsidRPr="0023020B" w:rsidRDefault="001D7813" w:rsidP="004E0925">
      <w:pPr>
        <w:spacing w:before="240"/>
        <w:jc w:val="both"/>
        <w:rPr>
          <w:rFonts w:eastAsia="Times New Roman"/>
          <w:b/>
          <w:bCs/>
          <w:i/>
        </w:rPr>
      </w:pPr>
      <w:r w:rsidRPr="0023020B">
        <w:rPr>
          <w:rFonts w:eastAsia="Times New Roman"/>
          <w:b/>
          <w:bCs/>
          <w:i/>
        </w:rPr>
        <w:t>Айзинова, И.М.</w:t>
      </w:r>
    </w:p>
    <w:p w:rsidR="001D7813" w:rsidRDefault="001D7813" w:rsidP="004E0925">
      <w:pPr>
        <w:ind w:firstLine="709"/>
        <w:jc w:val="both"/>
        <w:rPr>
          <w:rFonts w:eastAsia="Times New Roman"/>
        </w:rPr>
      </w:pPr>
      <w:r w:rsidRPr="007F0B76">
        <w:rPr>
          <w:rFonts w:eastAsia="Times New Roman"/>
          <w:b/>
        </w:rPr>
        <w:t>Капитальный ремонт жилищного фонда в экономическом и социальном измерении</w:t>
      </w:r>
      <w:r>
        <w:rPr>
          <w:rFonts w:eastAsia="Times New Roman"/>
        </w:rPr>
        <w:t xml:space="preserve"> / И. М. Айзинова // Проблемы прогнозирования, 2016. – № 4. – С. 124-139: ил. – Библиогр.: 18 назв.</w:t>
      </w:r>
    </w:p>
    <w:p w:rsidR="001D7813" w:rsidRDefault="001D7813" w:rsidP="004E0925">
      <w:pPr>
        <w:spacing w:before="240"/>
        <w:ind w:firstLine="709"/>
        <w:jc w:val="both"/>
        <w:rPr>
          <w:rFonts w:eastAsia="Times New Roman"/>
        </w:rPr>
      </w:pPr>
      <w:r>
        <w:rPr>
          <w:rFonts w:eastAsia="Times New Roman"/>
        </w:rPr>
        <w:t xml:space="preserve">Рассмотрено состояние жилищного фонда РФ и особенности действующих схем аккумуляции средств на капитальный ремонт многоквартирных домов. Обсуждены вопросы эффективности использования привлеченных средств за счет различных источников финансирования и социальные последствия роста расходов населения на услуги ЖКХ в результате введения обязательных платежей на капитальный ремонт. Предложен альтернативный порядок финансирования капитального ремонта. </w:t>
      </w:r>
    </w:p>
    <w:p w:rsidR="00016451" w:rsidRPr="0023020B" w:rsidRDefault="00016451" w:rsidP="004E0925">
      <w:pPr>
        <w:spacing w:before="240"/>
        <w:jc w:val="both"/>
        <w:rPr>
          <w:rFonts w:eastAsia="Times New Roman"/>
          <w:b/>
          <w:bCs/>
          <w:i/>
        </w:rPr>
      </w:pPr>
      <w:r w:rsidRPr="0023020B">
        <w:rPr>
          <w:rFonts w:eastAsia="Times New Roman"/>
          <w:b/>
          <w:bCs/>
          <w:i/>
        </w:rPr>
        <w:t>Бережная, Л.Ю.</w:t>
      </w:r>
    </w:p>
    <w:p w:rsidR="00016451" w:rsidRDefault="00016451" w:rsidP="004E0925">
      <w:pPr>
        <w:ind w:firstLine="709"/>
        <w:jc w:val="both"/>
        <w:rPr>
          <w:rFonts w:eastAsia="Times New Roman"/>
        </w:rPr>
      </w:pPr>
      <w:r w:rsidRPr="0029117A">
        <w:rPr>
          <w:rFonts w:eastAsia="Times New Roman"/>
          <w:b/>
        </w:rPr>
        <w:t>Рынок сахара в России: ретроспективный анализ и тенденции развития</w:t>
      </w:r>
      <w:r>
        <w:rPr>
          <w:rFonts w:eastAsia="Times New Roman"/>
        </w:rPr>
        <w:t xml:space="preserve"> / Л. Ю. Бережная // Проблемы прогнозирования, 2016. – № 4. – С. 74-80: ил. – Библиогр.: 19 назв.</w:t>
      </w:r>
    </w:p>
    <w:p w:rsidR="00016451" w:rsidRDefault="00016451" w:rsidP="004E0925">
      <w:pPr>
        <w:spacing w:before="240"/>
        <w:ind w:firstLine="709"/>
        <w:jc w:val="both"/>
        <w:rPr>
          <w:rFonts w:eastAsia="Times New Roman"/>
        </w:rPr>
      </w:pPr>
      <w:r>
        <w:rPr>
          <w:rFonts w:eastAsia="Times New Roman"/>
        </w:rPr>
        <w:t xml:space="preserve">Рассмотрены основные показатели рынка сахара в Российской Федерации, проведен анализ свеклосахарного подкомплекса в региональном разрезе, структуры экспорта и импорта. Дана оценка современного состояния рынка сахара в России, выявлены его особенности и структурные проблемы, представлены перспективы дальнейшего развития. </w:t>
      </w:r>
    </w:p>
    <w:p w:rsidR="003E07BC" w:rsidRDefault="003E07BC">
      <w:pPr>
        <w:rPr>
          <w:rFonts w:eastAsia="Times New Roman"/>
          <w:b/>
          <w:bCs/>
          <w:i/>
        </w:rPr>
      </w:pPr>
      <w:r>
        <w:rPr>
          <w:rFonts w:eastAsia="Times New Roman"/>
          <w:b/>
          <w:bCs/>
          <w:i/>
        </w:rPr>
        <w:br w:type="page"/>
      </w:r>
    </w:p>
    <w:p w:rsidR="001D7813" w:rsidRPr="0023020B" w:rsidRDefault="001D7813" w:rsidP="004E0925">
      <w:pPr>
        <w:spacing w:before="240"/>
        <w:jc w:val="both"/>
        <w:rPr>
          <w:rFonts w:eastAsia="Times New Roman"/>
          <w:b/>
          <w:bCs/>
          <w:i/>
        </w:rPr>
      </w:pPr>
      <w:r w:rsidRPr="0023020B">
        <w:rPr>
          <w:rFonts w:eastAsia="Times New Roman"/>
          <w:b/>
          <w:bCs/>
          <w:i/>
        </w:rPr>
        <w:lastRenderedPageBreak/>
        <w:t>Бичурин, Х.И.</w:t>
      </w:r>
    </w:p>
    <w:p w:rsidR="001D7813" w:rsidRDefault="001D7813" w:rsidP="004E0925">
      <w:pPr>
        <w:ind w:firstLine="709"/>
        <w:jc w:val="both"/>
        <w:rPr>
          <w:rFonts w:eastAsia="Times New Roman"/>
        </w:rPr>
      </w:pPr>
      <w:r w:rsidRPr="00D935BE">
        <w:rPr>
          <w:rFonts w:eastAsia="Times New Roman"/>
          <w:b/>
        </w:rPr>
        <w:t>Инновационная система подготовки специалистов и повышения квалификации персонала машиностроительного предприятия</w:t>
      </w:r>
      <w:r>
        <w:rPr>
          <w:rFonts w:eastAsia="Times New Roman"/>
        </w:rPr>
        <w:t xml:space="preserve"> / Х. И. Бичурин, В. Н. Машков, В. В. Силаев // Технология машиностроения, 2016. – № 7. – С. 62-65: ил. – Библиогр.: 2 назв.</w:t>
      </w:r>
    </w:p>
    <w:p w:rsidR="001D7813" w:rsidRDefault="001D7813" w:rsidP="00C24297">
      <w:pPr>
        <w:spacing w:before="240"/>
        <w:ind w:firstLine="709"/>
        <w:jc w:val="both"/>
        <w:rPr>
          <w:rFonts w:eastAsia="Times New Roman"/>
        </w:rPr>
      </w:pPr>
      <w:r>
        <w:rPr>
          <w:rFonts w:eastAsia="Times New Roman"/>
        </w:rPr>
        <w:t xml:space="preserve">Представлена система подготовки специалистов и повышения квалификации персонала машиностроительного предприятия. </w:t>
      </w:r>
    </w:p>
    <w:p w:rsidR="001D7813" w:rsidRPr="0023020B" w:rsidRDefault="001D7813" w:rsidP="004E0925">
      <w:pPr>
        <w:spacing w:before="240"/>
        <w:jc w:val="both"/>
        <w:rPr>
          <w:rFonts w:eastAsia="Times New Roman"/>
          <w:b/>
          <w:bCs/>
          <w:i/>
        </w:rPr>
      </w:pPr>
      <w:r w:rsidRPr="0023020B">
        <w:rPr>
          <w:rFonts w:eastAsia="Times New Roman"/>
          <w:b/>
          <w:bCs/>
          <w:i/>
        </w:rPr>
        <w:t>Гребенников, В.Г.</w:t>
      </w:r>
    </w:p>
    <w:p w:rsidR="001D7813" w:rsidRDefault="001D7813" w:rsidP="004E0925">
      <w:pPr>
        <w:ind w:firstLine="709"/>
        <w:jc w:val="both"/>
        <w:rPr>
          <w:rFonts w:eastAsia="Times New Roman"/>
        </w:rPr>
      </w:pPr>
      <w:r w:rsidRPr="00462FFD">
        <w:rPr>
          <w:rFonts w:eastAsia="Times New Roman"/>
          <w:b/>
        </w:rPr>
        <w:t>Рецензия на учебник "Национальная экономика"</w:t>
      </w:r>
      <w:r>
        <w:rPr>
          <w:rFonts w:eastAsia="Times New Roman"/>
        </w:rPr>
        <w:t xml:space="preserve"> / В. Г. Гребенников // Проблемы прогнозирования, 2016. – № 4. – С. 163-164. Рецензия на учебник "Национальная экономика" / под. ред. П.В. Савченко. – 4-е изд., перераб. и доп. – М.: ИНФРА-М, 2016. – 839 с. </w:t>
      </w:r>
    </w:p>
    <w:p w:rsidR="00DD4B27" w:rsidRPr="0023020B" w:rsidRDefault="00DD4B27" w:rsidP="004E0925">
      <w:pPr>
        <w:spacing w:before="240"/>
        <w:jc w:val="both"/>
        <w:rPr>
          <w:rFonts w:eastAsia="Times New Roman"/>
          <w:b/>
          <w:bCs/>
          <w:i/>
        </w:rPr>
      </w:pPr>
      <w:r w:rsidRPr="0023020B">
        <w:rPr>
          <w:rFonts w:eastAsia="Times New Roman"/>
          <w:b/>
          <w:bCs/>
          <w:i/>
        </w:rPr>
        <w:t>Демихов, К.Е.</w:t>
      </w:r>
    </w:p>
    <w:p w:rsidR="00DD4B27" w:rsidRDefault="00DD4B27" w:rsidP="004E0925">
      <w:pPr>
        <w:ind w:firstLine="709"/>
        <w:jc w:val="both"/>
        <w:rPr>
          <w:rFonts w:eastAsia="Times New Roman"/>
        </w:rPr>
      </w:pPr>
      <w:r w:rsidRPr="00C453E6">
        <w:rPr>
          <w:rFonts w:eastAsia="Times New Roman"/>
          <w:b/>
        </w:rPr>
        <w:t>МГТУ им. Н.Э. Баумана</w:t>
      </w:r>
      <w:r>
        <w:rPr>
          <w:rFonts w:eastAsia="Times New Roman"/>
          <w:b/>
        </w:rPr>
        <w:t xml:space="preserve"> – </w:t>
      </w:r>
      <w:r w:rsidRPr="00C453E6">
        <w:rPr>
          <w:rFonts w:eastAsia="Times New Roman"/>
          <w:b/>
        </w:rPr>
        <w:t>флагман отечественного инженерного образования</w:t>
      </w:r>
      <w:r>
        <w:rPr>
          <w:rFonts w:eastAsia="Times New Roman"/>
          <w:b/>
        </w:rPr>
        <w:t xml:space="preserve"> </w:t>
      </w:r>
      <w:r>
        <w:rPr>
          <w:rFonts w:eastAsia="Times New Roman"/>
        </w:rPr>
        <w:t>/ К. Е. Демихов // Изобретатели – машиностроению, 2016. – № 6. – С 35-38.</w:t>
      </w:r>
    </w:p>
    <w:p w:rsidR="00DD4B27" w:rsidRDefault="00DD4B27" w:rsidP="004E0925">
      <w:pPr>
        <w:spacing w:before="240"/>
        <w:ind w:firstLine="709"/>
        <w:jc w:val="both"/>
        <w:rPr>
          <w:rFonts w:eastAsia="Times New Roman"/>
        </w:rPr>
      </w:pPr>
      <w:r>
        <w:rPr>
          <w:rFonts w:eastAsia="Times New Roman"/>
        </w:rPr>
        <w:t xml:space="preserve">Описание истории становления, развития, совершенствования научных инженерных и научно-педагогических школ Московского государственного технического университета им. Н.Э. Баумана (МГТУ им. Н.Э. Баумана). </w:t>
      </w:r>
    </w:p>
    <w:p w:rsidR="001D7813" w:rsidRPr="0023020B" w:rsidRDefault="001D7813" w:rsidP="004E0925">
      <w:pPr>
        <w:spacing w:before="240"/>
        <w:jc w:val="both"/>
        <w:rPr>
          <w:rFonts w:eastAsia="Times New Roman"/>
          <w:b/>
          <w:bCs/>
          <w:i/>
        </w:rPr>
      </w:pPr>
      <w:r w:rsidRPr="0023020B">
        <w:rPr>
          <w:rFonts w:eastAsia="Times New Roman"/>
          <w:b/>
          <w:bCs/>
          <w:i/>
        </w:rPr>
        <w:t>Курынцев, С.В.</w:t>
      </w:r>
    </w:p>
    <w:p w:rsidR="001D7813" w:rsidRDefault="001D7813" w:rsidP="004E0925">
      <w:pPr>
        <w:ind w:firstLine="709"/>
        <w:jc w:val="both"/>
        <w:rPr>
          <w:rFonts w:eastAsia="Times New Roman"/>
        </w:rPr>
      </w:pPr>
      <w:r w:rsidRPr="0046604D">
        <w:rPr>
          <w:rFonts w:eastAsia="Times New Roman"/>
          <w:b/>
        </w:rPr>
        <w:t>Аддитивные технологии</w:t>
      </w:r>
      <w:r>
        <w:rPr>
          <w:rFonts w:eastAsia="Times New Roman"/>
          <w:b/>
        </w:rPr>
        <w:t xml:space="preserve"> – </w:t>
      </w:r>
      <w:r w:rsidRPr="0046604D">
        <w:rPr>
          <w:rFonts w:eastAsia="Times New Roman"/>
          <w:b/>
        </w:rPr>
        <w:t>третья индустриальная революция</w:t>
      </w:r>
      <w:r>
        <w:rPr>
          <w:rFonts w:eastAsia="Times New Roman"/>
        </w:rPr>
        <w:t xml:space="preserve"> / С. В. Курынцев, К. Ю. Нагулин, А. И. Горунов // Наукоёмкие технологии в машиностроении, 2016. – № 7. – С. 39-44: ил. – Библиогр.: 13 назв.</w:t>
      </w:r>
    </w:p>
    <w:p w:rsidR="001D7813" w:rsidRDefault="001D7813" w:rsidP="004E0925">
      <w:pPr>
        <w:ind w:firstLine="709"/>
        <w:jc w:val="both"/>
        <w:rPr>
          <w:rFonts w:eastAsia="Times New Roman"/>
        </w:rPr>
      </w:pPr>
      <w:r w:rsidRPr="001D7813">
        <w:rPr>
          <w:rFonts w:eastAsia="Times New Roman"/>
        </w:rPr>
        <w:t>Представлен обзор отечественной и зарубежной литературы на тему аддитивные технологии - третья индустриальная революция. Подробно рассмотрены два основных  метода аддитивных технологий: технология послойного спекания или плавления, технология на основе металлической наплавки.</w:t>
      </w:r>
    </w:p>
    <w:p w:rsidR="001D7813" w:rsidRPr="0023020B" w:rsidRDefault="001D7813" w:rsidP="004E0925">
      <w:pPr>
        <w:spacing w:before="240"/>
        <w:jc w:val="both"/>
        <w:rPr>
          <w:rFonts w:eastAsia="Times New Roman"/>
          <w:b/>
          <w:bCs/>
          <w:i/>
        </w:rPr>
      </w:pPr>
      <w:r w:rsidRPr="0023020B">
        <w:rPr>
          <w:rFonts w:eastAsia="Times New Roman"/>
          <w:b/>
          <w:bCs/>
          <w:i/>
        </w:rPr>
        <w:t>Лексин, В.Н.</w:t>
      </w:r>
    </w:p>
    <w:p w:rsidR="001D7813" w:rsidRDefault="001D7813" w:rsidP="004E0925">
      <w:pPr>
        <w:ind w:firstLine="709"/>
        <w:jc w:val="both"/>
        <w:rPr>
          <w:rFonts w:eastAsia="Times New Roman"/>
        </w:rPr>
      </w:pPr>
      <w:r w:rsidRPr="007F0B76">
        <w:rPr>
          <w:rFonts w:eastAsia="Times New Roman"/>
          <w:b/>
        </w:rPr>
        <w:t>Оценка результативности государственных программ социально-экономического развития регионов России</w:t>
      </w:r>
      <w:r>
        <w:rPr>
          <w:rFonts w:eastAsia="Times New Roman"/>
        </w:rPr>
        <w:t xml:space="preserve"> / В. Н. Лексин, Б. Н. Порфирьев // Проблемы прогнозирования, 2016. – № 4. – С. 81-94. – Библиогр.: 27 назв.</w:t>
      </w:r>
    </w:p>
    <w:p w:rsidR="001D7813" w:rsidRDefault="001D7813" w:rsidP="004E0925">
      <w:pPr>
        <w:spacing w:before="240"/>
        <w:ind w:firstLine="709"/>
        <w:jc w:val="both"/>
        <w:rPr>
          <w:rFonts w:eastAsia="Times New Roman"/>
        </w:rPr>
      </w:pPr>
      <w:r>
        <w:rPr>
          <w:rFonts w:eastAsia="Times New Roman"/>
        </w:rPr>
        <w:t xml:space="preserve">В статье показано значение оценки результативности государственных программ в связи со все более широким использованием программного подхода в системе государственного управления, стратегического планирования и формирования бюджетов всех уровней. Рассмотрены проблемы и возможности оценки результативности государственных программ "Социально-экономическое развитие Дальнего Востока и Байкальского региона" и "Социально-экономическое развитие Арктической зоны Российской Федерации на период до 2020 года". </w:t>
      </w:r>
    </w:p>
    <w:p w:rsidR="002F416B" w:rsidRPr="0023020B" w:rsidRDefault="002F416B" w:rsidP="004E0925">
      <w:pPr>
        <w:spacing w:before="240"/>
        <w:jc w:val="both"/>
        <w:rPr>
          <w:rFonts w:eastAsia="Times New Roman"/>
          <w:b/>
          <w:bCs/>
          <w:i/>
        </w:rPr>
      </w:pPr>
      <w:r w:rsidRPr="0023020B">
        <w:rPr>
          <w:rFonts w:eastAsia="Times New Roman"/>
          <w:b/>
          <w:bCs/>
          <w:i/>
        </w:rPr>
        <w:t>Моргунов, Ю.А.</w:t>
      </w:r>
    </w:p>
    <w:p w:rsidR="002F416B" w:rsidRDefault="002F416B" w:rsidP="004E0925">
      <w:pPr>
        <w:ind w:firstLine="709"/>
        <w:jc w:val="both"/>
        <w:rPr>
          <w:rFonts w:eastAsia="Times New Roman"/>
        </w:rPr>
      </w:pPr>
      <w:r w:rsidRPr="0046604D">
        <w:rPr>
          <w:rFonts w:eastAsia="Times New Roman"/>
          <w:b/>
        </w:rPr>
        <w:t>Технико-экономические аспекты аддитивного формообразования</w:t>
      </w:r>
      <w:r>
        <w:rPr>
          <w:rFonts w:eastAsia="Times New Roman"/>
        </w:rPr>
        <w:t xml:space="preserve"> / Ю. А. Моргунов, Б. П. Саушкин // Наукоёмкие технологии в машиностроении, 2016. – № 7. – С. 28-35. – Библиогр.: 12 назв.</w:t>
      </w:r>
    </w:p>
    <w:p w:rsidR="002F416B" w:rsidRDefault="002F416B" w:rsidP="004E0925">
      <w:pPr>
        <w:spacing w:before="240"/>
        <w:ind w:firstLine="709"/>
        <w:jc w:val="both"/>
        <w:rPr>
          <w:rFonts w:eastAsia="Times New Roman"/>
        </w:rPr>
      </w:pPr>
      <w:r>
        <w:rPr>
          <w:rFonts w:eastAsia="Times New Roman"/>
        </w:rPr>
        <w:t>Приведена сравнительная характеристика классических и аддитивных технологий одного целевого назначения, выделены их позитивные и негативные стороны.</w:t>
      </w:r>
    </w:p>
    <w:p w:rsidR="002F416B" w:rsidRDefault="002F416B" w:rsidP="004E0925">
      <w:pPr>
        <w:ind w:firstLine="709"/>
        <w:jc w:val="both"/>
        <w:rPr>
          <w:rFonts w:eastAsia="Times New Roman"/>
        </w:rPr>
      </w:pPr>
      <w:r>
        <w:rPr>
          <w:rFonts w:eastAsia="Times New Roman"/>
        </w:rPr>
        <w:t xml:space="preserve">Рассмотрена задача технико-экономического обоснования внедрения технологий аддитивного формообразования на машиностроительном предприятии. Отмечена востребованность таких технологий в производстве авиационно-космической техники. </w:t>
      </w:r>
    </w:p>
    <w:p w:rsidR="001D7813" w:rsidRDefault="001D7813" w:rsidP="004E0925">
      <w:pPr>
        <w:spacing w:before="240"/>
        <w:ind w:firstLine="709"/>
        <w:jc w:val="both"/>
        <w:rPr>
          <w:rFonts w:eastAsia="Times New Roman"/>
        </w:rPr>
      </w:pPr>
      <w:r>
        <w:rPr>
          <w:rFonts w:eastAsia="Times New Roman"/>
          <w:b/>
          <w:bCs/>
        </w:rPr>
        <w:lastRenderedPageBreak/>
        <w:t>Некоторые оценки результативности федеральных медицинских программ в части применения высоких технологий</w:t>
      </w:r>
      <w:r>
        <w:rPr>
          <w:rFonts w:eastAsia="Times New Roman"/>
        </w:rPr>
        <w:t xml:space="preserve"> / В. М. Капицын [и др.] // Проблемы прогнозирования, 2016. – № 4. – С. 140-150: ил. – Библиогр.: 14 назв.</w:t>
      </w:r>
    </w:p>
    <w:p w:rsidR="001D7813" w:rsidRDefault="001D7813" w:rsidP="004E0925">
      <w:pPr>
        <w:spacing w:before="240"/>
        <w:ind w:firstLine="709"/>
        <w:jc w:val="both"/>
        <w:rPr>
          <w:rFonts w:eastAsia="Times New Roman"/>
        </w:rPr>
      </w:pPr>
      <w:r>
        <w:rPr>
          <w:rFonts w:eastAsia="Times New Roman"/>
        </w:rPr>
        <w:t xml:space="preserve">Дан краткий обзор федеральных программ, принятых в сфере здравоохранения. Выполнен анализ результативности применения высоких медицинских технологий в хирургии. Представлена динамика проведенных в стационаре хирургических операций, как по их видам, так и по методам лечения. Осуществлен сравнительный анализ эффективности традиционных и высокотехнологичных методов. Рассмотрены перспективы развития отечественной медицинской техники. </w:t>
      </w:r>
    </w:p>
    <w:p w:rsidR="002A514F" w:rsidRPr="0023020B" w:rsidRDefault="002A514F" w:rsidP="004E0925">
      <w:pPr>
        <w:spacing w:before="240"/>
        <w:jc w:val="both"/>
        <w:rPr>
          <w:rFonts w:eastAsia="Times New Roman"/>
          <w:b/>
          <w:bCs/>
          <w:i/>
        </w:rPr>
      </w:pPr>
      <w:r w:rsidRPr="0023020B">
        <w:rPr>
          <w:rFonts w:eastAsia="Times New Roman"/>
          <w:b/>
          <w:bCs/>
          <w:i/>
        </w:rPr>
        <w:t>Пашенцева, О.А.</w:t>
      </w:r>
    </w:p>
    <w:p w:rsidR="002A514F" w:rsidRDefault="002A514F" w:rsidP="004E0925">
      <w:pPr>
        <w:ind w:firstLine="709"/>
        <w:jc w:val="both"/>
        <w:rPr>
          <w:rFonts w:eastAsia="Times New Roman"/>
        </w:rPr>
      </w:pPr>
      <w:r w:rsidRPr="004F3BFA">
        <w:rPr>
          <w:rFonts w:eastAsia="Times New Roman"/>
          <w:b/>
        </w:rPr>
        <w:t>В память о выдающемся ученом</w:t>
      </w:r>
      <w:r>
        <w:rPr>
          <w:rFonts w:eastAsia="Times New Roman"/>
        </w:rPr>
        <w:t xml:space="preserve"> / О. А. Пашенцева // Путь и путевое хозяйство, 2016.- № 6. – С. 36: ил.</w:t>
      </w:r>
    </w:p>
    <w:p w:rsidR="002A514F" w:rsidRDefault="002A514F" w:rsidP="004E0925">
      <w:pPr>
        <w:spacing w:before="240"/>
        <w:ind w:firstLine="709"/>
        <w:jc w:val="both"/>
        <w:rPr>
          <w:rFonts w:eastAsia="Times New Roman"/>
        </w:rPr>
      </w:pPr>
      <w:r>
        <w:rPr>
          <w:rFonts w:eastAsia="Times New Roman"/>
        </w:rPr>
        <w:t xml:space="preserve">Краткое сообщение о работе ежегодной девятой конференции "Внедрение современных конструкций и передовых технологий в путевое хозяйство", прошедшей в середине мая 2016 г. в МИИТе, посвященной 100-летию выдающегося ученого в области транспортной науки, заместителю директора ВНИИЖТа, профессору кафедры РОАТ, докт. техн. наук М.Ф. Вериго. </w:t>
      </w:r>
    </w:p>
    <w:p w:rsidR="001D7813" w:rsidRPr="0023020B" w:rsidRDefault="001D7813" w:rsidP="004E0925">
      <w:pPr>
        <w:spacing w:before="240"/>
        <w:jc w:val="both"/>
        <w:rPr>
          <w:rFonts w:eastAsia="Times New Roman"/>
          <w:b/>
          <w:bCs/>
          <w:i/>
        </w:rPr>
      </w:pPr>
      <w:r w:rsidRPr="0023020B">
        <w:rPr>
          <w:rFonts w:eastAsia="Times New Roman"/>
          <w:b/>
          <w:bCs/>
          <w:i/>
        </w:rPr>
        <w:t>Ренкель, А.</w:t>
      </w:r>
    </w:p>
    <w:p w:rsidR="001D7813" w:rsidRDefault="001D7813" w:rsidP="004E0925">
      <w:pPr>
        <w:ind w:firstLine="709"/>
        <w:jc w:val="both"/>
        <w:rPr>
          <w:rFonts w:eastAsia="Times New Roman"/>
        </w:rPr>
      </w:pPr>
      <w:r w:rsidRPr="00745654">
        <w:rPr>
          <w:rFonts w:eastAsia="Times New Roman"/>
          <w:b/>
        </w:rPr>
        <w:t>Одиссея марафонских побед</w:t>
      </w:r>
      <w:r>
        <w:rPr>
          <w:rFonts w:eastAsia="Times New Roman"/>
        </w:rPr>
        <w:t xml:space="preserve"> / А. Ренкель // Изобретатели – машиностроению, 2016. – № 6. – С. 43-47: ил.</w:t>
      </w:r>
    </w:p>
    <w:p w:rsidR="00DD4B27" w:rsidRPr="0023020B" w:rsidRDefault="00DD4B27" w:rsidP="004E0925">
      <w:pPr>
        <w:spacing w:before="240"/>
        <w:jc w:val="both"/>
        <w:rPr>
          <w:rFonts w:eastAsia="Times New Roman"/>
          <w:b/>
          <w:bCs/>
          <w:i/>
        </w:rPr>
      </w:pPr>
      <w:r w:rsidRPr="0023020B">
        <w:rPr>
          <w:rFonts w:eastAsia="Times New Roman"/>
          <w:b/>
          <w:bCs/>
          <w:i/>
        </w:rPr>
        <w:t>Спартак, А.Н.</w:t>
      </w:r>
    </w:p>
    <w:p w:rsidR="00DD4B27" w:rsidRDefault="00DD4B27" w:rsidP="004E0925">
      <w:pPr>
        <w:ind w:firstLine="709"/>
        <w:jc w:val="both"/>
        <w:rPr>
          <w:rFonts w:eastAsia="Times New Roman"/>
        </w:rPr>
      </w:pPr>
      <w:r w:rsidRPr="007F0B76">
        <w:rPr>
          <w:rFonts w:eastAsia="Times New Roman"/>
          <w:b/>
        </w:rPr>
        <w:t>Социально-экономическая ситуация в Приднестровье</w:t>
      </w:r>
      <w:r>
        <w:rPr>
          <w:rFonts w:eastAsia="Times New Roman"/>
        </w:rPr>
        <w:t xml:space="preserve"> / А. Н. Спартак, Н. Н. Евченко // Проблемы прогнозирования, 2016. – № 4. – С. 115-123. – Библиогр.: 19 назв.</w:t>
      </w:r>
    </w:p>
    <w:p w:rsidR="00DD4B27" w:rsidRDefault="00DD4B27" w:rsidP="004E0925">
      <w:pPr>
        <w:spacing w:before="240"/>
        <w:ind w:firstLine="709"/>
        <w:jc w:val="both"/>
        <w:rPr>
          <w:rFonts w:eastAsia="Times New Roman"/>
        </w:rPr>
      </w:pPr>
      <w:r>
        <w:rPr>
          <w:rFonts w:eastAsia="Times New Roman"/>
        </w:rPr>
        <w:t xml:space="preserve">Рассмотрены социально-экономические проблемы развития Приднестровской Молдавской Республики (ПМР). Проанализирована динамика основных макроэкономических показателей за 2000-2014 гг. Описаны антикризисные меры правительства ПМР, направления торгово-экономического сотрудничества Приднестровья с Россией на 2015-2017 гг., их стабилизационная роль для экономики республики. </w:t>
      </w:r>
    </w:p>
    <w:p w:rsidR="00DD4B27" w:rsidRPr="0023020B" w:rsidRDefault="00DD4B27" w:rsidP="004E0925">
      <w:pPr>
        <w:spacing w:before="240"/>
        <w:jc w:val="both"/>
        <w:rPr>
          <w:rFonts w:eastAsia="Times New Roman"/>
          <w:b/>
          <w:bCs/>
          <w:i/>
        </w:rPr>
      </w:pPr>
      <w:r w:rsidRPr="0023020B">
        <w:rPr>
          <w:rFonts w:eastAsia="Times New Roman"/>
          <w:b/>
          <w:bCs/>
          <w:i/>
        </w:rPr>
        <w:t>Шитова, Ю.Ю.</w:t>
      </w:r>
    </w:p>
    <w:p w:rsidR="00DD4B27" w:rsidRDefault="00DD4B27" w:rsidP="004E0925">
      <w:pPr>
        <w:ind w:firstLine="709"/>
        <w:jc w:val="both"/>
        <w:rPr>
          <w:rFonts w:eastAsia="Times New Roman"/>
        </w:rPr>
      </w:pPr>
      <w:r w:rsidRPr="007F0B76">
        <w:rPr>
          <w:rFonts w:eastAsia="Times New Roman"/>
          <w:b/>
        </w:rPr>
        <w:t>Анализ долгосрочной динамики факторов, определяющих маятниковую трудовую миграцию в Подмосковье</w:t>
      </w:r>
      <w:r>
        <w:rPr>
          <w:rFonts w:eastAsia="Times New Roman"/>
        </w:rPr>
        <w:t xml:space="preserve"> / Ю. Ю. Шитова, Ю. А. Шитов // Проблемы прогнозирования, 2016. – № 4. – С. 151-162: ил. – Библиогр.: 19 назв.</w:t>
      </w:r>
    </w:p>
    <w:p w:rsidR="00DD4B27" w:rsidRDefault="00DD4B27" w:rsidP="004E0925">
      <w:pPr>
        <w:spacing w:before="240"/>
        <w:ind w:firstLine="709"/>
        <w:jc w:val="both"/>
        <w:rPr>
          <w:rFonts w:eastAsia="Times New Roman"/>
        </w:rPr>
      </w:pPr>
      <w:r>
        <w:rPr>
          <w:rFonts w:eastAsia="Times New Roman"/>
        </w:rPr>
        <w:t xml:space="preserve">На основании исследования данных по Подмосковью за 2001-2014 гг. предложен метод оценки долгосрочной динамики маятниковой трудовой миграции по динамике ее ключевых факторов: доходов населения, стоимости жилья и стоимости внутрирегиональных поездок. Показано, что данные показатели не претерпели кардинальных изменений в исследуемом периоде: это указывает на стабильность структуры и динамики маятниковой миграции в Подмосковье. </w:t>
      </w:r>
    </w:p>
    <w:p w:rsidR="00DD4B27" w:rsidRDefault="00DD4B27" w:rsidP="004E0925">
      <w:pPr>
        <w:rPr>
          <w:rFonts w:eastAsia="Times New Roman"/>
          <w:sz w:val="28"/>
        </w:rPr>
      </w:pPr>
    </w:p>
    <w:p w:rsidR="00805540" w:rsidRDefault="00805540" w:rsidP="004E0925">
      <w:pPr>
        <w:spacing w:before="240"/>
        <w:ind w:firstLine="709"/>
        <w:jc w:val="both"/>
        <w:rPr>
          <w:rFonts w:eastAsia="Times New Roman"/>
        </w:rPr>
      </w:pPr>
    </w:p>
    <w:sectPr w:rsidR="00805540" w:rsidSect="004A08A6">
      <w:footerReference w:type="default" r:id="rId11"/>
      <w:footerReference w:type="first" r:id="rId12"/>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2B9" w:rsidRDefault="00E922B9" w:rsidP="00901835">
      <w:r>
        <w:separator/>
      </w:r>
    </w:p>
  </w:endnote>
  <w:endnote w:type="continuationSeparator" w:id="1">
    <w:p w:rsidR="00E922B9" w:rsidRDefault="00E922B9" w:rsidP="00901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99"/>
      <w:docPartObj>
        <w:docPartGallery w:val="Page Numbers (Bottom of Page)"/>
        <w:docPartUnique/>
      </w:docPartObj>
    </w:sdtPr>
    <w:sdtContent>
      <w:p w:rsidR="00700B26" w:rsidRDefault="009C5282">
        <w:pPr>
          <w:pStyle w:val="aa"/>
          <w:jc w:val="center"/>
        </w:pPr>
        <w:fldSimple w:instr=" PAGE   \* MERGEFORMAT ">
          <w:r w:rsidR="00D96FCD">
            <w:rPr>
              <w:noProof/>
            </w:rPr>
            <w:t>40</w:t>
          </w:r>
        </w:fldSimple>
      </w:p>
    </w:sdtContent>
  </w:sdt>
  <w:p w:rsidR="00700B26" w:rsidRDefault="00700B26" w:rsidP="00630528">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26" w:rsidRDefault="00700B26">
    <w:pPr>
      <w:pStyle w:val="aa"/>
      <w:jc w:val="center"/>
    </w:pPr>
  </w:p>
  <w:p w:rsidR="00700B26" w:rsidRDefault="00700B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2B9" w:rsidRDefault="00E922B9" w:rsidP="00901835">
      <w:r>
        <w:separator/>
      </w:r>
    </w:p>
  </w:footnote>
  <w:footnote w:type="continuationSeparator" w:id="1">
    <w:p w:rsidR="00E922B9" w:rsidRDefault="00E922B9" w:rsidP="00901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4B28"/>
    <w:multiLevelType w:val="multilevel"/>
    <w:tmpl w:val="69C0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D4D06"/>
    <w:multiLevelType w:val="multilevel"/>
    <w:tmpl w:val="37D4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76E0D"/>
    <w:multiLevelType w:val="multilevel"/>
    <w:tmpl w:val="B306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B47942"/>
    <w:multiLevelType w:val="multilevel"/>
    <w:tmpl w:val="A0F8E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354084"/>
    <w:multiLevelType w:val="multilevel"/>
    <w:tmpl w:val="1358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B0F67"/>
    <w:multiLevelType w:val="multilevel"/>
    <w:tmpl w:val="4ABA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hdrShapeDefaults>
    <o:shapedefaults v:ext="edit" spidmax="37890"/>
  </w:hdrShapeDefaults>
  <w:footnotePr>
    <w:footnote w:id="0"/>
    <w:footnote w:id="1"/>
  </w:footnotePr>
  <w:endnotePr>
    <w:endnote w:id="0"/>
    <w:endnote w:id="1"/>
  </w:endnotePr>
  <w:compat/>
  <w:rsids>
    <w:rsidRoot w:val="003E0EC7"/>
    <w:rsid w:val="000027B1"/>
    <w:rsid w:val="00011801"/>
    <w:rsid w:val="00016451"/>
    <w:rsid w:val="00035E45"/>
    <w:rsid w:val="000A480B"/>
    <w:rsid w:val="000A63D0"/>
    <w:rsid w:val="000F2C8A"/>
    <w:rsid w:val="000F4CD4"/>
    <w:rsid w:val="00116951"/>
    <w:rsid w:val="0013128E"/>
    <w:rsid w:val="00133E75"/>
    <w:rsid w:val="0014521F"/>
    <w:rsid w:val="00147862"/>
    <w:rsid w:val="001A687A"/>
    <w:rsid w:val="001C323C"/>
    <w:rsid w:val="001D4633"/>
    <w:rsid w:val="001D7813"/>
    <w:rsid w:val="001F2FD4"/>
    <w:rsid w:val="001F5A28"/>
    <w:rsid w:val="00212092"/>
    <w:rsid w:val="0023020B"/>
    <w:rsid w:val="00232C3D"/>
    <w:rsid w:val="002336B8"/>
    <w:rsid w:val="0028068E"/>
    <w:rsid w:val="00283CFE"/>
    <w:rsid w:val="00286B9F"/>
    <w:rsid w:val="00294F52"/>
    <w:rsid w:val="002A514F"/>
    <w:rsid w:val="002E1D30"/>
    <w:rsid w:val="002F416B"/>
    <w:rsid w:val="00305534"/>
    <w:rsid w:val="0031110F"/>
    <w:rsid w:val="003126B1"/>
    <w:rsid w:val="0036450B"/>
    <w:rsid w:val="0038107E"/>
    <w:rsid w:val="00393A37"/>
    <w:rsid w:val="003B01D4"/>
    <w:rsid w:val="003B4300"/>
    <w:rsid w:val="003E07BC"/>
    <w:rsid w:val="003E0EC7"/>
    <w:rsid w:val="00404539"/>
    <w:rsid w:val="00422855"/>
    <w:rsid w:val="00422BCB"/>
    <w:rsid w:val="00462FFD"/>
    <w:rsid w:val="00493DB7"/>
    <w:rsid w:val="004A08A6"/>
    <w:rsid w:val="004E0925"/>
    <w:rsid w:val="004F0B8A"/>
    <w:rsid w:val="004F7113"/>
    <w:rsid w:val="0054122D"/>
    <w:rsid w:val="0054412F"/>
    <w:rsid w:val="0055797D"/>
    <w:rsid w:val="00560ED1"/>
    <w:rsid w:val="0057024E"/>
    <w:rsid w:val="005720EA"/>
    <w:rsid w:val="005B5C45"/>
    <w:rsid w:val="005C2349"/>
    <w:rsid w:val="00606D2D"/>
    <w:rsid w:val="00612D47"/>
    <w:rsid w:val="00630528"/>
    <w:rsid w:val="0063520A"/>
    <w:rsid w:val="00642623"/>
    <w:rsid w:val="00697919"/>
    <w:rsid w:val="006D6B8C"/>
    <w:rsid w:val="006F1591"/>
    <w:rsid w:val="00700B26"/>
    <w:rsid w:val="00712574"/>
    <w:rsid w:val="00743A52"/>
    <w:rsid w:val="00745654"/>
    <w:rsid w:val="0077159E"/>
    <w:rsid w:val="00790E7F"/>
    <w:rsid w:val="007A6FF8"/>
    <w:rsid w:val="007B0D5F"/>
    <w:rsid w:val="007B2411"/>
    <w:rsid w:val="007B295D"/>
    <w:rsid w:val="00805540"/>
    <w:rsid w:val="008476A3"/>
    <w:rsid w:val="00847EA1"/>
    <w:rsid w:val="00851014"/>
    <w:rsid w:val="0085717E"/>
    <w:rsid w:val="008A60B4"/>
    <w:rsid w:val="008A6B9B"/>
    <w:rsid w:val="008D56F7"/>
    <w:rsid w:val="008D5BB1"/>
    <w:rsid w:val="00901738"/>
    <w:rsid w:val="00901835"/>
    <w:rsid w:val="009406EF"/>
    <w:rsid w:val="009A2049"/>
    <w:rsid w:val="009A31C9"/>
    <w:rsid w:val="009C5282"/>
    <w:rsid w:val="009F4DA7"/>
    <w:rsid w:val="00A1640E"/>
    <w:rsid w:val="00A27184"/>
    <w:rsid w:val="00A40F1B"/>
    <w:rsid w:val="00A47FD2"/>
    <w:rsid w:val="00A54CB2"/>
    <w:rsid w:val="00A62A69"/>
    <w:rsid w:val="00A6681C"/>
    <w:rsid w:val="00A7775A"/>
    <w:rsid w:val="00A87763"/>
    <w:rsid w:val="00A90CFF"/>
    <w:rsid w:val="00A92E95"/>
    <w:rsid w:val="00AA606D"/>
    <w:rsid w:val="00B07101"/>
    <w:rsid w:val="00B21717"/>
    <w:rsid w:val="00B6163E"/>
    <w:rsid w:val="00B81A90"/>
    <w:rsid w:val="00B94291"/>
    <w:rsid w:val="00C24297"/>
    <w:rsid w:val="00C338D0"/>
    <w:rsid w:val="00C366E0"/>
    <w:rsid w:val="00C419E1"/>
    <w:rsid w:val="00C441F9"/>
    <w:rsid w:val="00C453E6"/>
    <w:rsid w:val="00C81D9B"/>
    <w:rsid w:val="00C82FA1"/>
    <w:rsid w:val="00CA37FE"/>
    <w:rsid w:val="00CB1901"/>
    <w:rsid w:val="00D1723D"/>
    <w:rsid w:val="00D215AA"/>
    <w:rsid w:val="00D357FE"/>
    <w:rsid w:val="00D40D98"/>
    <w:rsid w:val="00D51C65"/>
    <w:rsid w:val="00D53E15"/>
    <w:rsid w:val="00D74AD2"/>
    <w:rsid w:val="00D96FCD"/>
    <w:rsid w:val="00DA3D82"/>
    <w:rsid w:val="00DD4B27"/>
    <w:rsid w:val="00E304A8"/>
    <w:rsid w:val="00E415FC"/>
    <w:rsid w:val="00E602A2"/>
    <w:rsid w:val="00E85938"/>
    <w:rsid w:val="00E922B9"/>
    <w:rsid w:val="00E95D72"/>
    <w:rsid w:val="00EA190A"/>
    <w:rsid w:val="00EA246D"/>
    <w:rsid w:val="00ED6A28"/>
    <w:rsid w:val="00F045A9"/>
    <w:rsid w:val="00F41463"/>
    <w:rsid w:val="00F650FD"/>
    <w:rsid w:val="00F72D1E"/>
    <w:rsid w:val="00F86822"/>
    <w:rsid w:val="00F96617"/>
    <w:rsid w:val="00FB2EC8"/>
    <w:rsid w:val="00FB4414"/>
    <w:rsid w:val="00FB4D92"/>
    <w:rsid w:val="00FF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EA"/>
    <w:rPr>
      <w:rFonts w:eastAsiaTheme="minorEastAsia"/>
      <w:sz w:val="24"/>
      <w:szCs w:val="24"/>
    </w:rPr>
  </w:style>
  <w:style w:type="paragraph" w:styleId="2">
    <w:name w:val="heading 2"/>
    <w:basedOn w:val="a"/>
    <w:link w:val="20"/>
    <w:uiPriority w:val="9"/>
    <w:qFormat/>
    <w:rsid w:val="005720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20EA"/>
    <w:rPr>
      <w:rFonts w:asciiTheme="majorHAnsi" w:eastAsiaTheme="majorEastAsia" w:hAnsiTheme="majorHAnsi" w:cstheme="majorBidi"/>
      <w:b/>
      <w:bCs/>
      <w:color w:val="4F81BD" w:themeColor="accent1"/>
      <w:sz w:val="26"/>
      <w:szCs w:val="26"/>
    </w:rPr>
  </w:style>
  <w:style w:type="character" w:styleId="a3">
    <w:name w:val="Placeholder Text"/>
    <w:basedOn w:val="a0"/>
    <w:uiPriority w:val="99"/>
    <w:semiHidden/>
    <w:rsid w:val="00286B9F"/>
    <w:rPr>
      <w:color w:val="808080"/>
    </w:rPr>
  </w:style>
  <w:style w:type="paragraph" w:styleId="a4">
    <w:name w:val="Balloon Text"/>
    <w:basedOn w:val="a"/>
    <w:link w:val="a5"/>
    <w:uiPriority w:val="99"/>
    <w:semiHidden/>
    <w:unhideWhenUsed/>
    <w:rsid w:val="00286B9F"/>
    <w:rPr>
      <w:rFonts w:ascii="Tahoma" w:hAnsi="Tahoma" w:cs="Tahoma"/>
      <w:sz w:val="16"/>
      <w:szCs w:val="16"/>
    </w:rPr>
  </w:style>
  <w:style w:type="character" w:customStyle="1" w:styleId="a5">
    <w:name w:val="Текст выноски Знак"/>
    <w:basedOn w:val="a0"/>
    <w:link w:val="a4"/>
    <w:uiPriority w:val="99"/>
    <w:semiHidden/>
    <w:rsid w:val="00286B9F"/>
    <w:rPr>
      <w:rFonts w:ascii="Tahoma" w:eastAsiaTheme="minorEastAsia" w:hAnsi="Tahoma" w:cs="Tahoma"/>
      <w:sz w:val="16"/>
      <w:szCs w:val="16"/>
    </w:rPr>
  </w:style>
  <w:style w:type="table" w:styleId="a6">
    <w:name w:val="Table Grid"/>
    <w:basedOn w:val="a1"/>
    <w:uiPriority w:val="59"/>
    <w:rsid w:val="0054412F"/>
    <w:pPr>
      <w:jc w:val="both"/>
    </w:pPr>
    <w:rPr>
      <w:rFonts w:eastAsiaTheme="minorHAnsi" w:cstheme="minorBidi"/>
      <w:color w:val="000000" w:themeColor="text1"/>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54412F"/>
    <w:rPr>
      <w:color w:val="0000FF" w:themeColor="hyperlink"/>
      <w:u w:val="single"/>
    </w:rPr>
  </w:style>
  <w:style w:type="paragraph" w:styleId="a8">
    <w:name w:val="header"/>
    <w:basedOn w:val="a"/>
    <w:link w:val="a9"/>
    <w:uiPriority w:val="99"/>
    <w:semiHidden/>
    <w:unhideWhenUsed/>
    <w:rsid w:val="00901835"/>
    <w:pPr>
      <w:tabs>
        <w:tab w:val="center" w:pos="4677"/>
        <w:tab w:val="right" w:pos="9355"/>
      </w:tabs>
    </w:pPr>
  </w:style>
  <w:style w:type="character" w:customStyle="1" w:styleId="a9">
    <w:name w:val="Верхний колонтитул Знак"/>
    <w:basedOn w:val="a0"/>
    <w:link w:val="a8"/>
    <w:uiPriority w:val="99"/>
    <w:semiHidden/>
    <w:rsid w:val="00901835"/>
    <w:rPr>
      <w:rFonts w:eastAsiaTheme="minorEastAsia"/>
      <w:sz w:val="24"/>
      <w:szCs w:val="24"/>
    </w:rPr>
  </w:style>
  <w:style w:type="paragraph" w:styleId="aa">
    <w:name w:val="footer"/>
    <w:basedOn w:val="a"/>
    <w:link w:val="ab"/>
    <w:uiPriority w:val="99"/>
    <w:unhideWhenUsed/>
    <w:rsid w:val="00901835"/>
    <w:pPr>
      <w:tabs>
        <w:tab w:val="center" w:pos="4677"/>
        <w:tab w:val="right" w:pos="9355"/>
      </w:tabs>
    </w:pPr>
  </w:style>
  <w:style w:type="character" w:customStyle="1" w:styleId="ab">
    <w:name w:val="Нижний колонтитул Знак"/>
    <w:basedOn w:val="a0"/>
    <w:link w:val="aa"/>
    <w:uiPriority w:val="99"/>
    <w:rsid w:val="00901835"/>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1ABB-5E77-4C21-85E6-65F0EAFA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40</Pages>
  <Words>16214</Words>
  <Characters>92423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Список отобранных документов</vt:lpstr>
    </vt:vector>
  </TitlesOfParts>
  <Company/>
  <LinksUpToDate>false</LinksUpToDate>
  <CharactersWithSpaces>108421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отобранных документов</dc:title>
  <dc:creator>Библиотека</dc:creator>
  <cp:lastModifiedBy>zz</cp:lastModifiedBy>
  <cp:revision>23</cp:revision>
  <cp:lastPrinted>2016-09-26T06:36:00Z</cp:lastPrinted>
  <dcterms:created xsi:type="dcterms:W3CDTF">2016-09-06T13:39:00Z</dcterms:created>
  <dcterms:modified xsi:type="dcterms:W3CDTF">2016-09-29T12:08:00Z</dcterms:modified>
</cp:coreProperties>
</file>