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5905A9">
        <w:tc>
          <w:tcPr>
            <w:tcW w:w="1644" w:type="pct"/>
            <w:vMerge w:val="restart"/>
          </w:tcPr>
          <w:p w:rsidR="001D6C68" w:rsidRPr="0081307E" w:rsidRDefault="001D6C68" w:rsidP="005905A9">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AF623C">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5905A9">
        <w:tc>
          <w:tcPr>
            <w:tcW w:w="1644" w:type="pct"/>
            <w:vMerge/>
          </w:tcPr>
          <w:p w:rsidR="001D6C68" w:rsidRPr="0081307E" w:rsidRDefault="001D6C68" w:rsidP="005905A9">
            <w:pPr>
              <w:rPr>
                <w:rFonts w:ascii="Times New Roman" w:hAnsi="Times New Roman" w:cs="Times New Roman"/>
              </w:rPr>
            </w:pPr>
          </w:p>
        </w:tc>
        <w:tc>
          <w:tcPr>
            <w:tcW w:w="1754" w:type="pct"/>
          </w:tcPr>
          <w:p w:rsidR="001D6C68" w:rsidRDefault="001D6C68" w:rsidP="00AF623C">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AF623C">
            <w:pPr>
              <w:jc w:val="center"/>
              <w:rPr>
                <w:rFonts w:ascii="Times New Roman" w:hAnsi="Times New Roman" w:cs="Times New Roman"/>
                <w:sz w:val="26"/>
                <w:szCs w:val="26"/>
              </w:rPr>
            </w:pPr>
          </w:p>
          <w:p w:rsidR="001D6C68" w:rsidRPr="0081307E" w:rsidRDefault="001D6C68" w:rsidP="00AF623C">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AF623C">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AF623C">
            <w:pPr>
              <w:jc w:val="right"/>
              <w:rPr>
                <w:rFonts w:ascii="Times New Roman" w:hAnsi="Times New Roman" w:cs="Times New Roman"/>
                <w:sz w:val="28"/>
                <w:szCs w:val="28"/>
              </w:rPr>
            </w:pPr>
          </w:p>
        </w:tc>
        <w:tc>
          <w:tcPr>
            <w:tcW w:w="1602" w:type="pct"/>
          </w:tcPr>
          <w:p w:rsidR="001D6C68" w:rsidRPr="0081307E" w:rsidRDefault="001D6C68" w:rsidP="00AF623C">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AF623C">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AF623C">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AF623C">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A36F6D" w:rsidP="00AF623C">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AF623C">
      <w:pPr>
        <w:spacing w:line="240" w:lineRule="auto"/>
        <w:jc w:val="center"/>
        <w:rPr>
          <w:rFonts w:ascii="Times New Roman" w:hAnsi="Times New Roman" w:cs="Times New Roman"/>
        </w:rPr>
      </w:pPr>
    </w:p>
    <w:p w:rsidR="001D6C68" w:rsidRDefault="001D6C68" w:rsidP="00AF623C">
      <w:pPr>
        <w:spacing w:line="240" w:lineRule="auto"/>
        <w:jc w:val="center"/>
        <w:rPr>
          <w:rFonts w:ascii="Times New Roman" w:hAnsi="Times New Roman" w:cs="Times New Roman"/>
        </w:rPr>
      </w:pPr>
    </w:p>
    <w:p w:rsidR="00A13BF3" w:rsidRDefault="00A13BF3" w:rsidP="00AF623C">
      <w:pPr>
        <w:spacing w:line="240" w:lineRule="auto"/>
        <w:jc w:val="center"/>
        <w:rPr>
          <w:rFonts w:ascii="Times New Roman" w:hAnsi="Times New Roman" w:cs="Times New Roman"/>
        </w:rPr>
      </w:pPr>
    </w:p>
    <w:p w:rsidR="00A13BF3" w:rsidRDefault="00A13BF3" w:rsidP="00AF623C">
      <w:pPr>
        <w:spacing w:line="240" w:lineRule="auto"/>
        <w:jc w:val="center"/>
        <w:rPr>
          <w:rFonts w:ascii="Times New Roman" w:hAnsi="Times New Roman" w:cs="Times New Roman"/>
        </w:rPr>
      </w:pPr>
    </w:p>
    <w:p w:rsidR="00A13BF3" w:rsidRDefault="00A13BF3" w:rsidP="00AF623C">
      <w:pPr>
        <w:spacing w:line="240" w:lineRule="auto"/>
        <w:jc w:val="center"/>
        <w:rPr>
          <w:rFonts w:ascii="Times New Roman" w:hAnsi="Times New Roman" w:cs="Times New Roman"/>
        </w:rPr>
      </w:pPr>
    </w:p>
    <w:p w:rsidR="00A13BF3" w:rsidRDefault="00A13BF3" w:rsidP="00AF623C">
      <w:pPr>
        <w:spacing w:line="240" w:lineRule="auto"/>
        <w:jc w:val="center"/>
        <w:rPr>
          <w:rFonts w:ascii="Times New Roman" w:hAnsi="Times New Roman" w:cs="Times New Roman"/>
        </w:rPr>
      </w:pPr>
    </w:p>
    <w:p w:rsidR="00A13BF3" w:rsidRDefault="00A13BF3" w:rsidP="00AF623C">
      <w:pPr>
        <w:spacing w:line="240" w:lineRule="auto"/>
        <w:jc w:val="center"/>
        <w:rPr>
          <w:rFonts w:ascii="Times New Roman" w:hAnsi="Times New Roman" w:cs="Times New Roman"/>
        </w:rPr>
      </w:pPr>
    </w:p>
    <w:p w:rsidR="001B0AEE" w:rsidRDefault="001B0AEE" w:rsidP="00AF623C">
      <w:pPr>
        <w:spacing w:line="240" w:lineRule="auto"/>
        <w:jc w:val="center"/>
        <w:rPr>
          <w:rFonts w:ascii="Times New Roman" w:hAnsi="Times New Roman" w:cs="Times New Roman"/>
        </w:rPr>
      </w:pPr>
    </w:p>
    <w:p w:rsidR="00A13BF3" w:rsidRDefault="00D95F4C" w:rsidP="00AF623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AF623C">
        <w:rPr>
          <w:rFonts w:ascii="Times New Roman" w:hAnsi="Times New Roman" w:cs="Times New Roman"/>
          <w:b/>
          <w:sz w:val="52"/>
          <w:szCs w:val="52"/>
        </w:rPr>
        <w:t>7</w:t>
      </w:r>
      <w:r w:rsidRPr="00D95F4C">
        <w:rPr>
          <w:rFonts w:ascii="Times New Roman" w:hAnsi="Times New Roman" w:cs="Times New Roman"/>
          <w:b/>
          <w:sz w:val="52"/>
          <w:szCs w:val="52"/>
        </w:rPr>
        <w:br/>
        <w:t xml:space="preserve">за период </w:t>
      </w:r>
      <w:r w:rsidR="00AF623C">
        <w:rPr>
          <w:rFonts w:ascii="Times New Roman" w:hAnsi="Times New Roman" w:cs="Times New Roman"/>
          <w:b/>
          <w:sz w:val="52"/>
          <w:szCs w:val="52"/>
        </w:rPr>
        <w:t>26 – 30 сентября</w:t>
      </w:r>
      <w:r w:rsidRPr="00D95F4C">
        <w:rPr>
          <w:rFonts w:ascii="Times New Roman" w:hAnsi="Times New Roman" w:cs="Times New Roman"/>
          <w:b/>
          <w:sz w:val="52"/>
          <w:szCs w:val="52"/>
        </w:rPr>
        <w:t xml:space="preserve"> 2016 года</w:t>
      </w:r>
    </w:p>
    <w:p w:rsidR="00A13BF3" w:rsidRDefault="00A13BF3" w:rsidP="00AF623C">
      <w:pPr>
        <w:spacing w:line="240" w:lineRule="auto"/>
        <w:jc w:val="center"/>
        <w:rPr>
          <w:rFonts w:ascii="Times New Roman" w:hAnsi="Times New Roman" w:cs="Times New Roman"/>
          <w:b/>
          <w:sz w:val="52"/>
          <w:szCs w:val="52"/>
        </w:rPr>
      </w:pPr>
    </w:p>
    <w:p w:rsidR="00A13BF3" w:rsidRDefault="00A13BF3" w:rsidP="00AF623C">
      <w:pPr>
        <w:spacing w:line="240" w:lineRule="auto"/>
        <w:jc w:val="center"/>
        <w:rPr>
          <w:rFonts w:ascii="Times New Roman" w:hAnsi="Times New Roman" w:cs="Times New Roman"/>
          <w:b/>
          <w:sz w:val="52"/>
          <w:szCs w:val="52"/>
        </w:rPr>
      </w:pPr>
    </w:p>
    <w:p w:rsidR="00A13BF3" w:rsidRDefault="00A13BF3" w:rsidP="00AF623C">
      <w:pPr>
        <w:spacing w:line="240" w:lineRule="auto"/>
        <w:jc w:val="center"/>
        <w:rPr>
          <w:rFonts w:ascii="Times New Roman" w:hAnsi="Times New Roman" w:cs="Times New Roman"/>
          <w:b/>
          <w:sz w:val="52"/>
          <w:szCs w:val="52"/>
        </w:rPr>
      </w:pPr>
    </w:p>
    <w:p w:rsidR="00A13BF3" w:rsidRDefault="00A13BF3" w:rsidP="00AF623C">
      <w:pPr>
        <w:jc w:val="center"/>
        <w:rPr>
          <w:rFonts w:ascii="Times New Roman" w:hAnsi="Times New Roman" w:cs="Times New Roman"/>
          <w:b/>
          <w:sz w:val="52"/>
          <w:szCs w:val="52"/>
        </w:rPr>
      </w:pPr>
    </w:p>
    <w:p w:rsidR="0061729B" w:rsidRDefault="0061729B" w:rsidP="00AF623C">
      <w:pPr>
        <w:spacing w:line="240" w:lineRule="auto"/>
        <w:jc w:val="center"/>
        <w:rPr>
          <w:rFonts w:ascii="Times New Roman" w:hAnsi="Times New Roman" w:cs="Times New Roman"/>
          <w:b/>
          <w:sz w:val="52"/>
          <w:szCs w:val="52"/>
        </w:rPr>
      </w:pPr>
    </w:p>
    <w:p w:rsidR="009B110F" w:rsidRDefault="009B110F" w:rsidP="00AF623C">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F623C">
      <w:pPr>
        <w:tabs>
          <w:tab w:val="left" w:leader="dot" w:pos="9242"/>
        </w:tabs>
        <w:rPr>
          <w:rFonts w:ascii="Times New Roman" w:eastAsia="Times New Roman" w:hAnsi="Times New Roman" w:cs="Times New Roman"/>
          <w:sz w:val="24"/>
          <w:szCs w:val="24"/>
        </w:rPr>
      </w:pPr>
    </w:p>
    <w:p w:rsidR="00C25479" w:rsidRDefault="00C25479" w:rsidP="00AF623C">
      <w:pPr>
        <w:tabs>
          <w:tab w:val="left" w:leader="dot" w:pos="9242"/>
        </w:tabs>
        <w:rPr>
          <w:rFonts w:ascii="Times New Roman" w:eastAsia="Times New Roman" w:hAnsi="Times New Roman" w:cs="Times New Roman"/>
          <w:sz w:val="24"/>
          <w:szCs w:val="24"/>
        </w:rPr>
      </w:pPr>
    </w:p>
    <w:p w:rsidR="00794281" w:rsidRPr="00134392" w:rsidRDefault="00794281" w:rsidP="00AF623C">
      <w:pPr>
        <w:tabs>
          <w:tab w:val="left" w:leader="dot" w:pos="9185"/>
        </w:tabs>
        <w:rPr>
          <w:rFonts w:ascii="Times New Roman" w:eastAsia="Times New Roman" w:hAnsi="Times New Roman" w:cs="Times New Roman"/>
          <w:sz w:val="28"/>
          <w:szCs w:val="28"/>
        </w:rPr>
      </w:pPr>
      <w:r w:rsidRPr="00134392">
        <w:rPr>
          <w:rFonts w:ascii="Times New Roman" w:eastAsia="Times New Roman" w:hAnsi="Times New Roman" w:cs="Times New Roman"/>
          <w:sz w:val="28"/>
          <w:szCs w:val="28"/>
        </w:rPr>
        <w:t>Горное машиностроение</w:t>
      </w:r>
      <w:r w:rsidRPr="00134392">
        <w:rPr>
          <w:rFonts w:ascii="Times New Roman" w:eastAsia="Times New Roman" w:hAnsi="Times New Roman" w:cs="Times New Roman"/>
          <w:sz w:val="28"/>
          <w:szCs w:val="28"/>
        </w:rPr>
        <w:tab/>
      </w:r>
      <w:r w:rsidR="00C45212">
        <w:rPr>
          <w:rFonts w:ascii="Times New Roman" w:eastAsia="Times New Roman" w:hAnsi="Times New Roman" w:cs="Times New Roman"/>
          <w:sz w:val="28"/>
          <w:szCs w:val="28"/>
        </w:rPr>
        <w:t>3</w:t>
      </w:r>
    </w:p>
    <w:p w:rsidR="00794281" w:rsidRPr="00134392" w:rsidRDefault="00794281" w:rsidP="00AF623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Двигателестроение</w:t>
      </w:r>
      <w:r w:rsidRPr="00134392">
        <w:rPr>
          <w:rFonts w:ascii="Times New Roman" w:eastAsia="Times New Roman" w:hAnsi="Times New Roman" w:cs="Times New Roman"/>
          <w:sz w:val="28"/>
          <w:szCs w:val="28"/>
        </w:rPr>
        <w:tab/>
      </w:r>
      <w:r w:rsidR="00C45212">
        <w:rPr>
          <w:rFonts w:ascii="Times New Roman" w:eastAsia="Times New Roman" w:hAnsi="Times New Roman" w:cs="Times New Roman"/>
          <w:sz w:val="28"/>
          <w:szCs w:val="28"/>
        </w:rPr>
        <w:t>3</w:t>
      </w:r>
    </w:p>
    <w:p w:rsidR="00794281" w:rsidRPr="00134392" w:rsidRDefault="00794281" w:rsidP="00AF623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C45212">
        <w:rPr>
          <w:rFonts w:ascii="Times New Roman" w:eastAsia="Times New Roman" w:hAnsi="Times New Roman" w:cs="Times New Roman"/>
          <w:sz w:val="28"/>
          <w:szCs w:val="28"/>
        </w:rPr>
        <w:t>4</w:t>
      </w:r>
    </w:p>
    <w:p w:rsidR="00794281" w:rsidRPr="00134392" w:rsidRDefault="00794281" w:rsidP="00AF623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w:t>
      </w:r>
      <w:r w:rsidRPr="00134392">
        <w:rPr>
          <w:rFonts w:ascii="Times New Roman" w:eastAsia="Times New Roman" w:hAnsi="Times New Roman" w:cs="Times New Roman"/>
          <w:sz w:val="28"/>
          <w:szCs w:val="28"/>
        </w:rPr>
        <w:tab/>
      </w:r>
      <w:r w:rsidR="00C45212">
        <w:rPr>
          <w:rFonts w:ascii="Times New Roman" w:eastAsia="Times New Roman" w:hAnsi="Times New Roman" w:cs="Times New Roman"/>
          <w:sz w:val="28"/>
          <w:szCs w:val="28"/>
        </w:rPr>
        <w:t>5</w:t>
      </w:r>
    </w:p>
    <w:p w:rsidR="00794281" w:rsidRPr="00134392" w:rsidRDefault="00C45212" w:rsidP="00AF623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00794281" w:rsidRPr="00134392">
        <w:rPr>
          <w:rFonts w:ascii="Times New Roman" w:eastAsia="Times New Roman" w:hAnsi="Times New Roman" w:cs="Times New Roman"/>
          <w:sz w:val="28"/>
          <w:szCs w:val="28"/>
        </w:rPr>
        <w:tab/>
      </w:r>
      <w:r w:rsidR="00641662">
        <w:rPr>
          <w:rFonts w:ascii="Times New Roman" w:eastAsia="Times New Roman" w:hAnsi="Times New Roman" w:cs="Times New Roman"/>
          <w:sz w:val="28"/>
          <w:szCs w:val="28"/>
        </w:rPr>
        <w:t>5</w:t>
      </w:r>
    </w:p>
    <w:p w:rsidR="00794281" w:rsidRPr="00134392" w:rsidRDefault="00794281" w:rsidP="00407B24">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sidR="00C45212">
        <w:rPr>
          <w:rFonts w:ascii="Times New Roman" w:eastAsia="Times New Roman" w:hAnsi="Times New Roman" w:cs="Times New Roman"/>
          <w:sz w:val="28"/>
          <w:szCs w:val="28"/>
        </w:rPr>
        <w:t>6</w:t>
      </w:r>
    </w:p>
    <w:p w:rsidR="00794281" w:rsidRPr="00134392" w:rsidRDefault="00794281" w:rsidP="00407B24">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w:t>
      </w:r>
      <w:r w:rsidR="00C45212">
        <w:rPr>
          <w:rFonts w:ascii="Times New Roman" w:eastAsia="Times New Roman" w:hAnsi="Times New Roman" w:cs="Times New Roman"/>
          <w:sz w:val="28"/>
          <w:szCs w:val="28"/>
        </w:rPr>
        <w:t>ообработка</w:t>
      </w:r>
      <w:r>
        <w:rPr>
          <w:rFonts w:ascii="Times New Roman" w:eastAsia="Times New Roman" w:hAnsi="Times New Roman" w:cs="Times New Roman"/>
          <w:sz w:val="28"/>
          <w:szCs w:val="28"/>
        </w:rPr>
        <w:t>. Ме</w:t>
      </w:r>
      <w:r w:rsidR="00C45212">
        <w:rPr>
          <w:rFonts w:ascii="Times New Roman" w:eastAsia="Times New Roman" w:hAnsi="Times New Roman" w:cs="Times New Roman"/>
          <w:sz w:val="28"/>
          <w:szCs w:val="28"/>
        </w:rPr>
        <w:t>х</w:t>
      </w:r>
      <w:r>
        <w:rPr>
          <w:rFonts w:ascii="Times New Roman" w:eastAsia="Times New Roman" w:hAnsi="Times New Roman" w:cs="Times New Roman"/>
          <w:sz w:val="28"/>
          <w:szCs w:val="28"/>
        </w:rPr>
        <w:t>а</w:t>
      </w:r>
      <w:r w:rsidR="00C45212">
        <w:rPr>
          <w:rFonts w:ascii="Times New Roman" w:eastAsia="Times New Roman" w:hAnsi="Times New Roman" w:cs="Times New Roman"/>
          <w:sz w:val="28"/>
          <w:szCs w:val="28"/>
        </w:rPr>
        <w:t>н</w:t>
      </w:r>
      <w:r>
        <w:rPr>
          <w:rFonts w:ascii="Times New Roman" w:eastAsia="Times New Roman" w:hAnsi="Times New Roman" w:cs="Times New Roman"/>
          <w:sz w:val="28"/>
          <w:szCs w:val="28"/>
        </w:rPr>
        <w:t>ос</w:t>
      </w:r>
      <w:r w:rsidR="00C45212">
        <w:rPr>
          <w:rFonts w:ascii="Times New Roman" w:eastAsia="Times New Roman" w:hAnsi="Times New Roman" w:cs="Times New Roman"/>
          <w:sz w:val="28"/>
          <w:szCs w:val="28"/>
        </w:rPr>
        <w:t>бо</w:t>
      </w:r>
      <w:r>
        <w:rPr>
          <w:rFonts w:ascii="Times New Roman" w:eastAsia="Times New Roman" w:hAnsi="Times New Roman" w:cs="Times New Roman"/>
          <w:sz w:val="28"/>
          <w:szCs w:val="28"/>
        </w:rPr>
        <w:t>ро</w:t>
      </w:r>
      <w:r w:rsidR="00C45212">
        <w:rPr>
          <w:rFonts w:ascii="Times New Roman" w:eastAsia="Times New Roman" w:hAnsi="Times New Roman" w:cs="Times New Roman"/>
          <w:sz w:val="28"/>
          <w:szCs w:val="28"/>
        </w:rPr>
        <w:t>ч</w:t>
      </w:r>
      <w:r>
        <w:rPr>
          <w:rFonts w:ascii="Times New Roman" w:eastAsia="Times New Roman" w:hAnsi="Times New Roman" w:cs="Times New Roman"/>
          <w:sz w:val="28"/>
          <w:szCs w:val="28"/>
        </w:rPr>
        <w:t>н</w:t>
      </w:r>
      <w:r w:rsidR="00C45212">
        <w:rPr>
          <w:rFonts w:ascii="Times New Roman" w:eastAsia="Times New Roman" w:hAnsi="Times New Roman" w:cs="Times New Roman"/>
          <w:sz w:val="28"/>
          <w:szCs w:val="28"/>
        </w:rPr>
        <w:t>о</w:t>
      </w:r>
      <w:r>
        <w:rPr>
          <w:rFonts w:ascii="Times New Roman" w:eastAsia="Times New Roman" w:hAnsi="Times New Roman" w:cs="Times New Roman"/>
          <w:sz w:val="28"/>
          <w:szCs w:val="28"/>
        </w:rPr>
        <w:t>е</w:t>
      </w:r>
      <w:r w:rsidR="00C45212">
        <w:rPr>
          <w:rFonts w:ascii="Times New Roman" w:eastAsia="Times New Roman" w:hAnsi="Times New Roman" w:cs="Times New Roman"/>
          <w:sz w:val="28"/>
          <w:szCs w:val="28"/>
        </w:rPr>
        <w:t xml:space="preserve"> производство</w:t>
      </w:r>
      <w:r w:rsidRPr="00134392">
        <w:rPr>
          <w:rFonts w:ascii="Times New Roman" w:eastAsia="Times New Roman" w:hAnsi="Times New Roman" w:cs="Times New Roman"/>
          <w:sz w:val="28"/>
          <w:szCs w:val="28"/>
        </w:rPr>
        <w:tab/>
      </w:r>
      <w:r w:rsidR="00C45212">
        <w:rPr>
          <w:rFonts w:ascii="Times New Roman" w:eastAsia="Times New Roman" w:hAnsi="Times New Roman" w:cs="Times New Roman"/>
          <w:sz w:val="28"/>
          <w:szCs w:val="28"/>
        </w:rPr>
        <w:t>7</w:t>
      </w:r>
    </w:p>
    <w:p w:rsidR="00794281" w:rsidRPr="00134392" w:rsidRDefault="00C45212" w:rsidP="00407B24">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Нефтегазовая, нефтехимическая промышленность</w:t>
      </w:r>
      <w:r w:rsidR="00794281" w:rsidRPr="00134392">
        <w:rPr>
          <w:rFonts w:ascii="Times New Roman" w:eastAsia="Times New Roman" w:hAnsi="Times New Roman" w:cs="Times New Roman"/>
          <w:sz w:val="28"/>
          <w:szCs w:val="28"/>
        </w:rPr>
        <w:tab/>
      </w:r>
      <w:r w:rsidR="00641662">
        <w:rPr>
          <w:rFonts w:ascii="Times New Roman" w:eastAsia="Times New Roman" w:hAnsi="Times New Roman" w:cs="Times New Roman"/>
          <w:sz w:val="28"/>
          <w:szCs w:val="28"/>
        </w:rPr>
        <w:t>8</w:t>
      </w:r>
    </w:p>
    <w:p w:rsidR="00794281" w:rsidRPr="00134392" w:rsidRDefault="00794281" w:rsidP="00407B24">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Подъемно-транспортное машиностроение</w:t>
      </w:r>
      <w:r w:rsidRPr="00134392">
        <w:rPr>
          <w:rFonts w:ascii="Times New Roman" w:eastAsia="Times New Roman" w:hAnsi="Times New Roman" w:cs="Times New Roman"/>
          <w:sz w:val="28"/>
          <w:szCs w:val="28"/>
        </w:rPr>
        <w:tab/>
      </w:r>
      <w:r w:rsidR="00C45212">
        <w:rPr>
          <w:rFonts w:ascii="Times New Roman" w:eastAsia="Times New Roman" w:hAnsi="Times New Roman" w:cs="Times New Roman"/>
          <w:sz w:val="28"/>
          <w:szCs w:val="28"/>
        </w:rPr>
        <w:t>9</w:t>
      </w:r>
    </w:p>
    <w:p w:rsidR="00794281" w:rsidRPr="00134392" w:rsidRDefault="00794281" w:rsidP="00627327">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641662">
        <w:rPr>
          <w:rFonts w:ascii="Times New Roman" w:eastAsia="Times New Roman" w:hAnsi="Times New Roman" w:cs="Times New Roman"/>
          <w:sz w:val="28"/>
          <w:szCs w:val="28"/>
        </w:rPr>
        <w:t>9</w:t>
      </w:r>
    </w:p>
    <w:p w:rsidR="00C45212" w:rsidRPr="00134392" w:rsidRDefault="00C45212" w:rsidP="00C45212">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w:t>
      </w:r>
      <w:r w:rsidR="00641662">
        <w:rPr>
          <w:rFonts w:ascii="Times New Roman" w:eastAsia="Times New Roman" w:hAnsi="Times New Roman" w:cs="Times New Roman"/>
          <w:sz w:val="28"/>
          <w:szCs w:val="28"/>
        </w:rPr>
        <w:t>0</w:t>
      </w:r>
    </w:p>
    <w:p w:rsidR="00794281" w:rsidRPr="00134392" w:rsidRDefault="00794281" w:rsidP="00AF623C">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C45212">
        <w:rPr>
          <w:rFonts w:ascii="Times New Roman" w:eastAsia="Times New Roman" w:hAnsi="Times New Roman" w:cs="Times New Roman"/>
          <w:sz w:val="28"/>
          <w:szCs w:val="28"/>
        </w:rPr>
        <w:t>1</w:t>
      </w:r>
      <w:r w:rsidR="00641662">
        <w:rPr>
          <w:rFonts w:ascii="Times New Roman" w:eastAsia="Times New Roman" w:hAnsi="Times New Roman" w:cs="Times New Roman"/>
          <w:sz w:val="28"/>
          <w:szCs w:val="28"/>
        </w:rPr>
        <w:t>1</w:t>
      </w:r>
    </w:p>
    <w:p w:rsidR="00794281" w:rsidRPr="00134392" w:rsidRDefault="00794281" w:rsidP="00AF623C">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Pr="00134392">
        <w:rPr>
          <w:rFonts w:ascii="Times New Roman" w:eastAsia="Times New Roman" w:hAnsi="Times New Roman" w:cs="Times New Roman"/>
          <w:sz w:val="28"/>
          <w:szCs w:val="28"/>
        </w:rPr>
        <w:tab/>
      </w:r>
      <w:r w:rsidR="00C45212">
        <w:rPr>
          <w:rFonts w:ascii="Times New Roman" w:eastAsia="Times New Roman" w:hAnsi="Times New Roman" w:cs="Times New Roman"/>
          <w:sz w:val="28"/>
          <w:szCs w:val="28"/>
        </w:rPr>
        <w:t>1</w:t>
      </w:r>
      <w:r w:rsidR="00641662">
        <w:rPr>
          <w:rFonts w:ascii="Times New Roman" w:eastAsia="Times New Roman" w:hAnsi="Times New Roman" w:cs="Times New Roman"/>
          <w:sz w:val="28"/>
          <w:szCs w:val="28"/>
        </w:rPr>
        <w:t>3</w:t>
      </w:r>
    </w:p>
    <w:p w:rsidR="00794281" w:rsidRPr="00BA67BA" w:rsidRDefault="00794281" w:rsidP="00AF623C">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C45212">
        <w:rPr>
          <w:rFonts w:eastAsia="Times New Roman"/>
          <w:b w:val="0"/>
          <w:sz w:val="28"/>
          <w:szCs w:val="28"/>
        </w:rPr>
        <w:t>14</w:t>
      </w:r>
    </w:p>
    <w:p w:rsidR="001D6C68" w:rsidRDefault="001D6C68" w:rsidP="00407B24">
      <w:pPr>
        <w:spacing w:line="240" w:lineRule="auto"/>
        <w:rPr>
          <w:sz w:val="28"/>
        </w:rPr>
      </w:pPr>
    </w:p>
    <w:p w:rsidR="001D6C68" w:rsidRDefault="001D6C68" w:rsidP="00407B24">
      <w:pPr>
        <w:spacing w:line="240" w:lineRule="auto"/>
        <w:rPr>
          <w:sz w:val="28"/>
        </w:rPr>
      </w:pPr>
    </w:p>
    <w:p w:rsidR="00AF623C" w:rsidRDefault="00AF623C" w:rsidP="00407B24">
      <w:pPr>
        <w:spacing w:line="240" w:lineRule="auto"/>
        <w:rPr>
          <w:sz w:val="28"/>
        </w:rPr>
      </w:pPr>
    </w:p>
    <w:p w:rsidR="00AF623C" w:rsidRDefault="00AF623C" w:rsidP="00407B24">
      <w:pPr>
        <w:spacing w:line="240" w:lineRule="auto"/>
        <w:rPr>
          <w:sz w:val="28"/>
        </w:rPr>
      </w:pPr>
    </w:p>
    <w:p w:rsidR="00AF623C" w:rsidRDefault="00AF623C" w:rsidP="00407B24">
      <w:pPr>
        <w:spacing w:line="240" w:lineRule="auto"/>
        <w:rPr>
          <w:sz w:val="28"/>
        </w:rPr>
      </w:pPr>
    </w:p>
    <w:p w:rsidR="001D6C68" w:rsidRDefault="001D6C68" w:rsidP="00407B24">
      <w:pPr>
        <w:spacing w:line="240" w:lineRule="auto"/>
        <w:rPr>
          <w:sz w:val="28"/>
        </w:rPr>
      </w:pPr>
    </w:p>
    <w:p w:rsidR="001D6C68" w:rsidRDefault="001D6C68" w:rsidP="00407B24">
      <w:pPr>
        <w:spacing w:line="240" w:lineRule="auto"/>
        <w:rPr>
          <w:sz w:val="28"/>
        </w:rPr>
      </w:pPr>
    </w:p>
    <w:p w:rsidR="001D6C68" w:rsidRDefault="001D6C68" w:rsidP="00407B24">
      <w:pPr>
        <w:spacing w:line="240" w:lineRule="auto"/>
        <w:rPr>
          <w:sz w:val="28"/>
        </w:rPr>
      </w:pPr>
    </w:p>
    <w:p w:rsidR="001D6C68" w:rsidRDefault="001D6C68" w:rsidP="00407B24">
      <w:pPr>
        <w:spacing w:line="240" w:lineRule="auto"/>
        <w:rPr>
          <w:sz w:val="28"/>
        </w:rPr>
      </w:pPr>
    </w:p>
    <w:p w:rsidR="00836969" w:rsidRDefault="00836969" w:rsidP="00407B24">
      <w:pPr>
        <w:spacing w:line="240" w:lineRule="auto"/>
        <w:rPr>
          <w:sz w:val="28"/>
        </w:rPr>
      </w:pPr>
    </w:p>
    <w:p w:rsidR="00407B24" w:rsidRDefault="00407B24" w:rsidP="00407B24">
      <w:pPr>
        <w:spacing w:line="240" w:lineRule="auto"/>
        <w:rPr>
          <w:sz w:val="28"/>
        </w:rPr>
      </w:pPr>
    </w:p>
    <w:p w:rsidR="00407B24" w:rsidRDefault="00407B24" w:rsidP="00407B24">
      <w:pPr>
        <w:spacing w:line="240" w:lineRule="auto"/>
        <w:rPr>
          <w:sz w:val="28"/>
        </w:rPr>
      </w:pPr>
    </w:p>
    <w:p w:rsidR="00407B24" w:rsidRDefault="00407B24" w:rsidP="00407B24">
      <w:pPr>
        <w:spacing w:line="240" w:lineRule="auto"/>
        <w:rPr>
          <w:sz w:val="28"/>
        </w:rPr>
      </w:pPr>
    </w:p>
    <w:p w:rsidR="00794281" w:rsidRDefault="00794281" w:rsidP="00407B24">
      <w:pPr>
        <w:tabs>
          <w:tab w:val="left" w:leader="dot" w:pos="9072"/>
        </w:tabs>
        <w:spacing w:line="240" w:lineRule="auto"/>
        <w:rPr>
          <w:rFonts w:ascii="Times New Roman" w:eastAsia="Times New Roman" w:hAnsi="Times New Roman" w:cs="Times New Roman"/>
          <w:sz w:val="28"/>
        </w:rPr>
      </w:pPr>
    </w:p>
    <w:p w:rsidR="001D6C68" w:rsidRPr="009E2933" w:rsidRDefault="001D6C68" w:rsidP="00AF623C">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AF623C">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AF623C">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095561" w:rsidRPr="00244192" w:rsidRDefault="00A72730" w:rsidP="00B33A15">
      <w:pPr>
        <w:spacing w:line="240" w:lineRule="auto"/>
        <w:rPr>
          <w:rFonts w:ascii="Times New Roman" w:hAnsi="Times New Roman" w:cs="Times New Roman"/>
          <w:b/>
          <w:sz w:val="24"/>
          <w:szCs w:val="24"/>
        </w:rPr>
      </w:pPr>
      <w:r>
        <w:rPr>
          <w:sz w:val="28"/>
        </w:rPr>
        <w:br w:type="page"/>
      </w:r>
      <w:r w:rsidR="00EC643C" w:rsidRPr="00423B6B">
        <w:rPr>
          <w:rFonts w:ascii="Times New Roman" w:hAnsi="Times New Roman" w:cs="Times New Roman"/>
          <w:b/>
          <w:sz w:val="24"/>
          <w:szCs w:val="24"/>
        </w:rPr>
        <w:lastRenderedPageBreak/>
        <w:t>ГОРНОЕ</w:t>
      </w:r>
      <w:r w:rsidR="00095561">
        <w:rPr>
          <w:rFonts w:ascii="Times New Roman" w:hAnsi="Times New Roman" w:cs="Times New Roman"/>
          <w:b/>
          <w:sz w:val="24"/>
          <w:szCs w:val="24"/>
        </w:rPr>
        <w:t xml:space="preserve"> МАШИНОСТРОЕНИЕ</w:t>
      </w:r>
    </w:p>
    <w:p w:rsidR="00EC643C" w:rsidRDefault="00EC643C" w:rsidP="00A5261B">
      <w:pPr>
        <w:tabs>
          <w:tab w:val="left" w:pos="7541"/>
        </w:tabs>
        <w:spacing w:before="240" w:line="240" w:lineRule="auto"/>
        <w:rPr>
          <w:rFonts w:ascii="Times New Roman" w:eastAsia="Times New Roman" w:hAnsi="Times New Roman" w:cs="Times New Roman"/>
          <w:sz w:val="24"/>
          <w:szCs w:val="24"/>
        </w:rPr>
      </w:pPr>
      <w:r w:rsidRPr="003228FF">
        <w:rPr>
          <w:rFonts w:ascii="Times New Roman" w:eastAsia="Times New Roman" w:hAnsi="Times New Roman" w:cs="Times New Roman"/>
          <w:b/>
          <w:bCs/>
          <w:i/>
          <w:sz w:val="24"/>
          <w:szCs w:val="24"/>
        </w:rPr>
        <w:t>Коротков, В.А.</w:t>
      </w:r>
      <w:r w:rsidR="0054673D">
        <w:rPr>
          <w:rFonts w:ascii="Times New Roman" w:eastAsia="Times New Roman" w:hAnsi="Times New Roman" w:cs="Times New Roman"/>
          <w:b/>
          <w:bCs/>
          <w:i/>
          <w:sz w:val="24"/>
          <w:szCs w:val="24"/>
        </w:rPr>
        <w:t xml:space="preserve"> </w:t>
      </w:r>
      <w:r w:rsidR="0054673D">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812.35.01.81.27</w:t>
      </w:r>
    </w:p>
    <w:p w:rsidR="00EC643C" w:rsidRDefault="00EC643C" w:rsidP="0054673D">
      <w:pPr>
        <w:spacing w:line="240" w:lineRule="auto"/>
        <w:ind w:firstLine="709"/>
        <w:rPr>
          <w:rFonts w:ascii="Times New Roman" w:eastAsia="Times New Roman" w:hAnsi="Times New Roman" w:cs="Times New Roman"/>
          <w:sz w:val="24"/>
          <w:szCs w:val="24"/>
        </w:rPr>
      </w:pPr>
      <w:r w:rsidRPr="00474DEB">
        <w:rPr>
          <w:rFonts w:ascii="Times New Roman" w:eastAsia="Times New Roman" w:hAnsi="Times New Roman" w:cs="Times New Roman"/>
          <w:b/>
          <w:sz w:val="24"/>
          <w:szCs w:val="24"/>
        </w:rPr>
        <w:t>Трещины и деформации при сварке и закалке молотков из стали 60С2</w:t>
      </w:r>
      <w:r w:rsidRPr="001351BD">
        <w:rPr>
          <w:rFonts w:ascii="Times New Roman" w:eastAsia="Times New Roman" w:hAnsi="Times New Roman" w:cs="Times New Roman"/>
          <w:sz w:val="24"/>
          <w:szCs w:val="24"/>
        </w:rPr>
        <w:t xml:space="preserve"> </w:t>
      </w:r>
      <w:r w:rsidR="00467DA4">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 В. А. Коротков</w:t>
      </w:r>
      <w:r>
        <w:rPr>
          <w:rFonts w:ascii="Times New Roman" w:eastAsia="Times New Roman" w:hAnsi="Times New Roman" w:cs="Times New Roman"/>
          <w:sz w:val="24"/>
          <w:szCs w:val="24"/>
        </w:rPr>
        <w:t>.</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36-39: ил.</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Библиогр.: </w:t>
      </w:r>
      <w:r w:rsidR="00467DA4">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3 назв.</w:t>
      </w:r>
    </w:p>
    <w:p w:rsidR="00095561" w:rsidRDefault="00EC643C" w:rsidP="000D5E0A">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Разработаны меры предупреждения деформаций и трещин при сварке и закалке молотков дробилок из трудносвариваемой стали 60С2. Тавровое соединение без скоса кромок заменено аналогичным со скосом кромок, площадь разделки подобрана для однопроходной сварки механизированным способом, закалка производится с охлаждением в воде для обеспечения равной твердости по всему сечению молотка. </w:t>
      </w:r>
    </w:p>
    <w:p w:rsidR="00095561" w:rsidRPr="00244192" w:rsidRDefault="00095561" w:rsidP="00B33A15">
      <w:pPr>
        <w:spacing w:before="240" w:line="240" w:lineRule="auto"/>
        <w:rPr>
          <w:rFonts w:ascii="Times New Roman" w:hAnsi="Times New Roman" w:cs="Times New Roman"/>
          <w:b/>
          <w:sz w:val="24"/>
          <w:szCs w:val="24"/>
        </w:rPr>
      </w:pPr>
      <w:r>
        <w:rPr>
          <w:rFonts w:ascii="Times New Roman" w:hAnsi="Times New Roman" w:cs="Times New Roman"/>
          <w:b/>
          <w:sz w:val="24"/>
          <w:szCs w:val="24"/>
        </w:rPr>
        <w:t>ДВИГАТЕЛЕСТРОЕНИЕ</w:t>
      </w:r>
    </w:p>
    <w:p w:rsidR="00EC643C" w:rsidRDefault="00EC643C" w:rsidP="00A5261B">
      <w:pPr>
        <w:tabs>
          <w:tab w:val="left" w:pos="8392"/>
        </w:tabs>
        <w:spacing w:before="240" w:line="240" w:lineRule="auto"/>
        <w:rPr>
          <w:rFonts w:ascii="Times New Roman" w:eastAsia="Times New Roman" w:hAnsi="Times New Roman" w:cs="Times New Roman"/>
          <w:sz w:val="24"/>
          <w:szCs w:val="24"/>
        </w:rPr>
      </w:pPr>
      <w:r w:rsidRPr="00021657">
        <w:rPr>
          <w:rFonts w:ascii="Times New Roman" w:eastAsia="Times New Roman" w:hAnsi="Times New Roman" w:cs="Times New Roman"/>
          <w:b/>
          <w:bCs/>
          <w:i/>
          <w:sz w:val="24"/>
          <w:szCs w:val="24"/>
        </w:rPr>
        <w:t>Джамай, Е.В.</w:t>
      </w:r>
      <w:r w:rsidR="0054673D">
        <w:rPr>
          <w:rFonts w:ascii="Times New Roman" w:eastAsia="Times New Roman" w:hAnsi="Times New Roman" w:cs="Times New Roman"/>
          <w:b/>
          <w:bCs/>
          <w:i/>
          <w:sz w:val="24"/>
          <w:szCs w:val="24"/>
        </w:rPr>
        <w:t xml:space="preserve"> </w:t>
      </w:r>
      <w:r w:rsidR="0054673D">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62-841</w:t>
      </w:r>
    </w:p>
    <w:p w:rsidR="00EC643C" w:rsidRDefault="00EC643C" w:rsidP="0054673D">
      <w:pPr>
        <w:spacing w:line="240" w:lineRule="auto"/>
        <w:ind w:firstLine="709"/>
        <w:rPr>
          <w:rFonts w:ascii="Times New Roman" w:eastAsia="Times New Roman" w:hAnsi="Times New Roman" w:cs="Times New Roman"/>
          <w:sz w:val="24"/>
          <w:szCs w:val="24"/>
        </w:rPr>
      </w:pPr>
      <w:r w:rsidRPr="009B7AD5">
        <w:rPr>
          <w:rFonts w:ascii="Times New Roman" w:eastAsia="Times New Roman" w:hAnsi="Times New Roman" w:cs="Times New Roman"/>
          <w:b/>
          <w:sz w:val="24"/>
          <w:szCs w:val="24"/>
        </w:rPr>
        <w:t>Автоматизация системного проектирования и производства авиационных двигателей</w:t>
      </w:r>
      <w:r w:rsidRPr="00053D90">
        <w:rPr>
          <w:rFonts w:ascii="Times New Roman" w:eastAsia="Times New Roman" w:hAnsi="Times New Roman" w:cs="Times New Roman"/>
          <w:sz w:val="24"/>
          <w:szCs w:val="24"/>
        </w:rPr>
        <w:t xml:space="preserve"> / Е. В. Джамай, М. К. Карташов</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w:t>
      </w:r>
      <w:r w:rsidR="002F4CEC">
        <w:rPr>
          <w:rFonts w:ascii="Times New Roman" w:eastAsia="Times New Roman" w:hAnsi="Times New Roman" w:cs="Times New Roman"/>
          <w:sz w:val="24"/>
          <w:szCs w:val="24"/>
        </w:rPr>
        <w:t>/ Насосы. Турбины. Системы, 2015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00467DA4">
        <w:rPr>
          <w:rFonts w:ascii="Times New Roman" w:eastAsia="Times New Roman" w:hAnsi="Times New Roman" w:cs="Times New Roman"/>
          <w:sz w:val="24"/>
          <w:szCs w:val="24"/>
        </w:rPr>
        <w:br/>
      </w:r>
      <w:r w:rsidRPr="00053D90">
        <w:rPr>
          <w:rFonts w:ascii="Times New Roman" w:eastAsia="Times New Roman" w:hAnsi="Times New Roman" w:cs="Times New Roman"/>
          <w:sz w:val="24"/>
          <w:szCs w:val="24"/>
        </w:rPr>
        <w:t>С. 72-77: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10 назв.</w:t>
      </w:r>
    </w:p>
    <w:p w:rsidR="00095561" w:rsidRDefault="00EC643C" w:rsidP="000D5E0A">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Проведен анализ рынка информационных технологий, применяемых при управлении проектированием и производством изделий в наукоемких отраслях промышленности. Выявлены основные функции и определены характеристики интегрированной информационной системы управления проектированием и производством авиационных двигателей, а также предложен ее состав и типовая структура. Определены состав и структура системы Teamcenter Engineering, применение которой позволяет сократить затраты на разработку и производство изделий. </w:t>
      </w:r>
    </w:p>
    <w:p w:rsidR="00EC643C" w:rsidRDefault="00EC643C" w:rsidP="00A5261B">
      <w:pPr>
        <w:tabs>
          <w:tab w:val="left" w:pos="8789"/>
        </w:tabs>
        <w:spacing w:before="240" w:line="240" w:lineRule="auto"/>
        <w:rPr>
          <w:rFonts w:ascii="Times New Roman" w:eastAsia="Times New Roman" w:hAnsi="Times New Roman" w:cs="Times New Roman"/>
          <w:bCs/>
          <w:sz w:val="24"/>
          <w:szCs w:val="24"/>
        </w:rPr>
      </w:pPr>
      <w:r w:rsidRPr="00C04C9C">
        <w:rPr>
          <w:rFonts w:ascii="Times New Roman" w:eastAsia="Times New Roman" w:hAnsi="Times New Roman" w:cs="Times New Roman"/>
          <w:b/>
          <w:bCs/>
          <w:i/>
          <w:sz w:val="24"/>
          <w:szCs w:val="24"/>
        </w:rPr>
        <w:t>Джамай, Е.В.</w:t>
      </w:r>
      <w:r w:rsidR="0004503C">
        <w:rPr>
          <w:rFonts w:ascii="Times New Roman" w:eastAsia="Times New Roman" w:hAnsi="Times New Roman" w:cs="Times New Roman"/>
          <w:b/>
          <w:bCs/>
          <w:i/>
          <w:sz w:val="24"/>
          <w:szCs w:val="24"/>
        </w:rPr>
        <w:t xml:space="preserve"> </w:t>
      </w:r>
      <w:r w:rsidR="0004503C">
        <w:rPr>
          <w:rFonts w:ascii="Times New Roman" w:eastAsia="Times New Roman" w:hAnsi="Times New Roman" w:cs="Times New Roman"/>
          <w:b/>
          <w:bCs/>
          <w:i/>
          <w:sz w:val="24"/>
          <w:szCs w:val="24"/>
        </w:rPr>
        <w:tab/>
      </w:r>
      <w:r w:rsidRPr="00354449">
        <w:rPr>
          <w:rFonts w:ascii="Times New Roman" w:eastAsia="Times New Roman" w:hAnsi="Times New Roman" w:cs="Times New Roman"/>
          <w:bCs/>
          <w:sz w:val="24"/>
          <w:szCs w:val="24"/>
        </w:rPr>
        <w:t>УДК 625</w:t>
      </w:r>
    </w:p>
    <w:p w:rsidR="00EC643C" w:rsidRDefault="00EC643C" w:rsidP="00236029">
      <w:pPr>
        <w:spacing w:line="240" w:lineRule="auto"/>
        <w:ind w:firstLine="709"/>
        <w:rPr>
          <w:rFonts w:ascii="Times New Roman" w:eastAsia="Times New Roman" w:hAnsi="Times New Roman" w:cs="Times New Roman"/>
          <w:sz w:val="24"/>
          <w:szCs w:val="24"/>
        </w:rPr>
      </w:pPr>
      <w:r w:rsidRPr="00BE1407">
        <w:rPr>
          <w:rFonts w:ascii="Times New Roman" w:eastAsia="Times New Roman" w:hAnsi="Times New Roman" w:cs="Times New Roman"/>
          <w:b/>
          <w:sz w:val="24"/>
          <w:szCs w:val="24"/>
        </w:rPr>
        <w:t>Использование возможностей авиационных технологий в наукоемких отраслях промышленности</w:t>
      </w:r>
      <w:r w:rsidRPr="003544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 В. Джамай, С. А. Повеквечных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6-9.</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7 назв.</w:t>
      </w:r>
    </w:p>
    <w:p w:rsidR="00095561" w:rsidRDefault="00EC643C" w:rsidP="000D5E0A">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Проведен ретроспективный исторический анализ применения технологий авиационного газотурбостроения при проектировании и производстве жидкостных ракетных двигателей. Показано, что авиационные технологии также успешно внедрены в область нефтегазовой промышленности. А одним из наиболее перспективных направлений применения технологий авиационного двигателестроения является малая энергетика. В частности, авторами исследованы возможности создания энергоустановок на базе авиационных двигателей и их узлов для систем газоснабжения. </w:t>
      </w:r>
    </w:p>
    <w:p w:rsidR="00EC643C" w:rsidRDefault="00EC643C" w:rsidP="0004503C">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621.9.048</w:t>
      </w:r>
    </w:p>
    <w:p w:rsidR="00EC643C" w:rsidRDefault="00EC643C" w:rsidP="00236029">
      <w:pPr>
        <w:spacing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b/>
          <w:bCs/>
          <w:sz w:val="24"/>
          <w:szCs w:val="24"/>
        </w:rPr>
        <w:t>Жаропрочный никелевый свариваемый сплав для перспективных жидкостных ракетных двигателей</w:t>
      </w:r>
      <w:r w:rsidRPr="00053D90">
        <w:rPr>
          <w:rFonts w:ascii="Times New Roman" w:eastAsia="Times New Roman" w:hAnsi="Times New Roman" w:cs="Times New Roman"/>
          <w:sz w:val="24"/>
          <w:szCs w:val="24"/>
        </w:rPr>
        <w:t xml:space="preserve"> / А. С. Кляцкин [и др.]</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00467DA4">
        <w:rPr>
          <w:rFonts w:ascii="Times New Roman" w:eastAsia="Times New Roman" w:hAnsi="Times New Roman" w:cs="Times New Roman"/>
          <w:sz w:val="24"/>
          <w:szCs w:val="24"/>
        </w:rPr>
        <w:br/>
      </w:r>
      <w:r w:rsidRPr="00053D90">
        <w:rPr>
          <w:rFonts w:ascii="Times New Roman" w:eastAsia="Times New Roman" w:hAnsi="Times New Roman" w:cs="Times New Roman"/>
          <w:sz w:val="24"/>
          <w:szCs w:val="24"/>
        </w:rPr>
        <w:t>С. 26-33: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14 назв.</w:t>
      </w:r>
    </w:p>
    <w:p w:rsidR="00EC643C" w:rsidRPr="00053D90" w:rsidRDefault="00EC643C" w:rsidP="000D5E0A">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Окончание (начало в журнале № 3, 201</w:t>
      </w:r>
      <w:r w:rsidR="00D32329">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 xml:space="preserve"> г.). Разработан жаропрочный никелевый свариваемый сплав, работоспособный при тем</w:t>
      </w:r>
      <w:r>
        <w:rPr>
          <w:rFonts w:ascii="Times New Roman" w:eastAsia="Times New Roman" w:hAnsi="Times New Roman" w:cs="Times New Roman"/>
          <w:sz w:val="24"/>
          <w:szCs w:val="24"/>
        </w:rPr>
        <w:t>п</w:t>
      </w:r>
      <w:r w:rsidRPr="00053D90">
        <w:rPr>
          <w:rFonts w:ascii="Times New Roman" w:eastAsia="Times New Roman" w:hAnsi="Times New Roman" w:cs="Times New Roman"/>
          <w:sz w:val="24"/>
          <w:szCs w:val="24"/>
        </w:rPr>
        <w:t xml:space="preserve">ературах 800-850°С. Проведен анализ микроструктуры и свойств основного металла и сварных соединений, сформированных аргонодуговой, электронно-лучевой и лазерной сваркой. Изготовленный по технологии металлургии гранул, сплав не требует дополнительной термообработки. При этом комплекс механических свойств сплава близок к уровню дискового сплава ЭП 741 НП и может </w:t>
      </w:r>
      <w:r w:rsidRPr="00053D90">
        <w:rPr>
          <w:rFonts w:ascii="Times New Roman" w:eastAsia="Times New Roman" w:hAnsi="Times New Roman" w:cs="Times New Roman"/>
          <w:sz w:val="24"/>
          <w:szCs w:val="24"/>
        </w:rPr>
        <w:lastRenderedPageBreak/>
        <w:t xml:space="preserve">применяться в сварных узлах корпусных деталей турбонасосных агрегатов (ТНА) перспективных ракетоносителей. </w:t>
      </w:r>
    </w:p>
    <w:p w:rsidR="00EC643C" w:rsidRDefault="00EC643C" w:rsidP="00A5261B">
      <w:pPr>
        <w:tabs>
          <w:tab w:val="left" w:pos="8051"/>
        </w:tabs>
        <w:spacing w:before="240" w:line="240" w:lineRule="auto"/>
        <w:rPr>
          <w:rFonts w:ascii="Times New Roman" w:eastAsia="Times New Roman" w:hAnsi="Times New Roman" w:cs="Times New Roman"/>
          <w:bCs/>
          <w:sz w:val="24"/>
          <w:szCs w:val="24"/>
        </w:rPr>
      </w:pPr>
      <w:r w:rsidRPr="00C04C9C">
        <w:rPr>
          <w:rFonts w:ascii="Times New Roman" w:eastAsia="Times New Roman" w:hAnsi="Times New Roman" w:cs="Times New Roman"/>
          <w:b/>
          <w:bCs/>
          <w:i/>
          <w:sz w:val="24"/>
          <w:szCs w:val="24"/>
        </w:rPr>
        <w:t>Черкасов, А.Н.</w:t>
      </w:r>
      <w:r w:rsidR="0004503C">
        <w:rPr>
          <w:rFonts w:ascii="Times New Roman" w:eastAsia="Times New Roman" w:hAnsi="Times New Roman" w:cs="Times New Roman"/>
          <w:b/>
          <w:bCs/>
          <w:i/>
          <w:sz w:val="24"/>
          <w:szCs w:val="24"/>
        </w:rPr>
        <w:t xml:space="preserve"> </w:t>
      </w:r>
      <w:r w:rsidR="0004503C">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533.6.071.2</w:t>
      </w:r>
    </w:p>
    <w:p w:rsidR="00EC643C" w:rsidRDefault="00EC643C" w:rsidP="00236029">
      <w:pPr>
        <w:spacing w:line="240" w:lineRule="auto"/>
        <w:ind w:firstLine="709"/>
        <w:rPr>
          <w:rFonts w:ascii="Times New Roman" w:eastAsia="Times New Roman" w:hAnsi="Times New Roman" w:cs="Times New Roman"/>
          <w:sz w:val="24"/>
          <w:szCs w:val="24"/>
        </w:rPr>
      </w:pPr>
      <w:r w:rsidRPr="00C5316E">
        <w:rPr>
          <w:rFonts w:ascii="Times New Roman" w:eastAsia="Times New Roman" w:hAnsi="Times New Roman" w:cs="Times New Roman"/>
          <w:b/>
          <w:sz w:val="24"/>
          <w:szCs w:val="24"/>
        </w:rPr>
        <w:t>Направления совершенствования осевых компрессоров авиационных двигателей</w:t>
      </w:r>
      <w:r w:rsidRPr="00354449">
        <w:rPr>
          <w:rFonts w:ascii="Times New Roman" w:eastAsia="Times New Roman" w:hAnsi="Times New Roman" w:cs="Times New Roman"/>
          <w:sz w:val="24"/>
          <w:szCs w:val="24"/>
        </w:rPr>
        <w:t xml:space="preserve"> / А. Н. Черкасов, И. И. Алексеев, Д. С. Клепиков</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С. </w:t>
      </w:r>
      <w:r w:rsidRPr="00354449">
        <w:rPr>
          <w:rFonts w:ascii="Times New Roman" w:eastAsia="Times New Roman" w:hAnsi="Times New Roman" w:cs="Times New Roman"/>
          <w:sz w:val="24"/>
          <w:szCs w:val="24"/>
        </w:rPr>
        <w:t>24-32: ил.</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20 назв.</w:t>
      </w:r>
    </w:p>
    <w:p w:rsidR="00095561" w:rsidRDefault="00EC643C" w:rsidP="000D5E0A">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Рассмотрены требования к перспективным компрессорам авиационных газотурбинных двигателей. Приведен обзор направлений совершенствования осевых компрессоров авиационных двигателей и возможный эффект от применения известных и перспективных способов управления аэродинамикой лопаточных венцов осевых компрессоров для перспективных авиационных газотурбинных двигателей целесообразной учитывать накопленный опыт разработки способов управления течением воздуха, применять их комбинированное сочетание и продолжить исследование эффективности активных способов управления течением воздуха. </w:t>
      </w:r>
    </w:p>
    <w:p w:rsidR="00EC643C" w:rsidRDefault="00EC643C" w:rsidP="00A5261B">
      <w:pPr>
        <w:tabs>
          <w:tab w:val="left" w:pos="8222"/>
        </w:tabs>
        <w:spacing w:before="240" w:line="240" w:lineRule="auto"/>
        <w:rPr>
          <w:rFonts w:ascii="Times New Roman" w:eastAsia="Times New Roman" w:hAnsi="Times New Roman" w:cs="Times New Roman"/>
          <w:bCs/>
          <w:sz w:val="24"/>
          <w:szCs w:val="24"/>
        </w:rPr>
      </w:pPr>
      <w:r w:rsidRPr="00C04C9C">
        <w:rPr>
          <w:rFonts w:ascii="Times New Roman" w:eastAsia="Times New Roman" w:hAnsi="Times New Roman" w:cs="Times New Roman"/>
          <w:b/>
          <w:bCs/>
          <w:i/>
          <w:sz w:val="24"/>
          <w:szCs w:val="24"/>
        </w:rPr>
        <w:t>Черниченко, В.В.</w:t>
      </w:r>
      <w:r w:rsidR="0004503C">
        <w:rPr>
          <w:rFonts w:ascii="Times New Roman" w:eastAsia="Times New Roman" w:hAnsi="Times New Roman" w:cs="Times New Roman"/>
          <w:b/>
          <w:bCs/>
          <w:i/>
          <w:sz w:val="24"/>
          <w:szCs w:val="24"/>
        </w:rPr>
        <w:t xml:space="preserve"> </w:t>
      </w:r>
      <w:r w:rsidR="0004503C">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621.45.03</w:t>
      </w:r>
    </w:p>
    <w:p w:rsidR="00EC643C" w:rsidRDefault="00EC643C" w:rsidP="00236029">
      <w:pPr>
        <w:spacing w:line="240" w:lineRule="auto"/>
        <w:ind w:firstLine="709"/>
        <w:rPr>
          <w:rFonts w:ascii="Times New Roman" w:eastAsia="Times New Roman" w:hAnsi="Times New Roman" w:cs="Times New Roman"/>
          <w:sz w:val="24"/>
          <w:szCs w:val="24"/>
        </w:rPr>
      </w:pPr>
      <w:r w:rsidRPr="00C5316E">
        <w:rPr>
          <w:rFonts w:ascii="Times New Roman" w:eastAsia="Times New Roman" w:hAnsi="Times New Roman" w:cs="Times New Roman"/>
          <w:b/>
          <w:sz w:val="24"/>
          <w:szCs w:val="24"/>
        </w:rPr>
        <w:t>К вопросу повышения устойчивости тонкостенных оболочек тракта охлаждения теплонапряженных конструкций</w:t>
      </w:r>
      <w:r>
        <w:rPr>
          <w:rFonts w:ascii="Times New Roman" w:eastAsia="Times New Roman" w:hAnsi="Times New Roman" w:cs="Times New Roman"/>
          <w:b/>
          <w:sz w:val="24"/>
          <w:szCs w:val="24"/>
        </w:rPr>
        <w:t xml:space="preserve"> /</w:t>
      </w:r>
      <w:r w:rsidRPr="00354449">
        <w:rPr>
          <w:rFonts w:ascii="Times New Roman" w:eastAsia="Times New Roman" w:hAnsi="Times New Roman" w:cs="Times New Roman"/>
          <w:sz w:val="24"/>
          <w:szCs w:val="24"/>
        </w:rPr>
        <w:t xml:space="preserve"> В. Черниченко, П. А. Солженикин, Н. Д. Вервейко</w:t>
      </w:r>
      <w:r>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41-47: ил.</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5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Представлены результаты теоретических исследований по определению возможности увеличения давления в тракте охлаждения камеры жидкостного ракетного двигателя за счет выполнения на ребрах тракта охлаждения дополнительных бандажей с увеличенной поверхностью под пайку. </w:t>
      </w:r>
    </w:p>
    <w:p w:rsidR="00095561" w:rsidRPr="00244192" w:rsidRDefault="00EC643C" w:rsidP="00B33A15">
      <w:pPr>
        <w:spacing w:before="240" w:line="240" w:lineRule="auto"/>
        <w:rPr>
          <w:rFonts w:ascii="Times New Roman" w:hAnsi="Times New Roman" w:cs="Times New Roman"/>
          <w:b/>
          <w:sz w:val="24"/>
          <w:szCs w:val="24"/>
        </w:rPr>
      </w:pPr>
      <w:r w:rsidRPr="00E54848">
        <w:rPr>
          <w:rFonts w:ascii="Times New Roman" w:hAnsi="Times New Roman" w:cs="Times New Roman"/>
          <w:b/>
          <w:sz w:val="24"/>
          <w:szCs w:val="24"/>
        </w:rPr>
        <w:t>ДЕТАЛИ</w:t>
      </w:r>
      <w:r w:rsidR="00095561">
        <w:rPr>
          <w:rFonts w:ascii="Times New Roman" w:hAnsi="Times New Roman" w:cs="Times New Roman"/>
          <w:b/>
          <w:sz w:val="24"/>
          <w:szCs w:val="24"/>
        </w:rPr>
        <w:t xml:space="preserve"> </w:t>
      </w:r>
      <w:r w:rsidR="00B33A15">
        <w:rPr>
          <w:rFonts w:ascii="Times New Roman" w:hAnsi="Times New Roman" w:cs="Times New Roman"/>
          <w:b/>
          <w:sz w:val="24"/>
          <w:szCs w:val="24"/>
        </w:rPr>
        <w:t>МАШИН</w:t>
      </w:r>
    </w:p>
    <w:p w:rsidR="00EC643C" w:rsidRDefault="00EC643C" w:rsidP="0004503C">
      <w:pPr>
        <w:pStyle w:val="2"/>
        <w:spacing w:before="240" w:beforeAutospacing="0" w:after="0" w:afterAutospacing="0"/>
        <w:jc w:val="right"/>
        <w:rPr>
          <w:rFonts w:eastAsia="Times New Roman"/>
          <w:b w:val="0"/>
          <w:sz w:val="24"/>
          <w:szCs w:val="24"/>
        </w:rPr>
      </w:pPr>
      <w:r w:rsidRPr="00053D90">
        <w:rPr>
          <w:rFonts w:eastAsia="Times New Roman"/>
          <w:b w:val="0"/>
          <w:sz w:val="24"/>
          <w:szCs w:val="24"/>
        </w:rPr>
        <w:t xml:space="preserve">УДК </w:t>
      </w:r>
      <w:r>
        <w:rPr>
          <w:rFonts w:eastAsia="Times New Roman"/>
          <w:b w:val="0"/>
          <w:sz w:val="24"/>
          <w:szCs w:val="24"/>
        </w:rPr>
        <w:t>678.1:66.541:621.646</w:t>
      </w:r>
    </w:p>
    <w:p w:rsidR="00EC643C" w:rsidRDefault="00EC643C" w:rsidP="00095561">
      <w:pPr>
        <w:pStyle w:val="2"/>
        <w:spacing w:before="0" w:beforeAutospacing="0" w:after="0" w:afterAutospacing="0"/>
        <w:ind w:firstLine="709"/>
        <w:rPr>
          <w:rFonts w:eastAsia="Times New Roman"/>
          <w:b w:val="0"/>
          <w:sz w:val="24"/>
          <w:szCs w:val="24"/>
        </w:rPr>
      </w:pPr>
      <w:r w:rsidRPr="00053D90">
        <w:rPr>
          <w:rFonts w:eastAsia="Times New Roman"/>
          <w:sz w:val="24"/>
          <w:szCs w:val="24"/>
        </w:rPr>
        <w:t>Высокоскоростные подшипники скольжения из антифрикционных углепластиков, работающих при температурах до 200°С, для насосов и паровых турбин. Проблемы импорто</w:t>
      </w:r>
      <w:r>
        <w:rPr>
          <w:rFonts w:eastAsia="Times New Roman"/>
          <w:sz w:val="24"/>
          <w:szCs w:val="24"/>
        </w:rPr>
        <w:t>замеще</w:t>
      </w:r>
      <w:r w:rsidRPr="00053D90">
        <w:rPr>
          <w:rFonts w:eastAsia="Times New Roman"/>
          <w:sz w:val="24"/>
          <w:szCs w:val="24"/>
        </w:rPr>
        <w:t xml:space="preserve">ния </w:t>
      </w:r>
      <w:r w:rsidRPr="009B5DB3">
        <w:rPr>
          <w:rFonts w:eastAsia="Times New Roman"/>
          <w:b w:val="0"/>
          <w:sz w:val="24"/>
          <w:szCs w:val="24"/>
        </w:rPr>
        <w:t>/ И. Г. Горячева [и др.]</w:t>
      </w:r>
      <w:r>
        <w:rPr>
          <w:rFonts w:eastAsia="Times New Roman"/>
          <w:b w:val="0"/>
          <w:sz w:val="24"/>
          <w:szCs w:val="24"/>
        </w:rPr>
        <w:t xml:space="preserve"> </w:t>
      </w:r>
      <w:r w:rsidRPr="009B5DB3">
        <w:rPr>
          <w:rFonts w:eastAsia="Times New Roman"/>
          <w:b w:val="0"/>
          <w:sz w:val="24"/>
          <w:szCs w:val="24"/>
        </w:rPr>
        <w:t>// Насосы. Турбины. Системы, 201</w:t>
      </w:r>
      <w:r w:rsidR="002F4CEC">
        <w:rPr>
          <w:rFonts w:eastAsia="Times New Roman"/>
          <w:b w:val="0"/>
          <w:sz w:val="24"/>
          <w:szCs w:val="24"/>
        </w:rPr>
        <w:t>5</w:t>
      </w:r>
      <w:r w:rsidRPr="009B5DB3">
        <w:rPr>
          <w:rFonts w:eastAsia="Times New Roman"/>
          <w:b w:val="0"/>
          <w:sz w:val="24"/>
          <w:szCs w:val="24"/>
        </w:rPr>
        <w:t>.</w:t>
      </w:r>
      <w:r w:rsidR="00095561">
        <w:rPr>
          <w:rFonts w:eastAsia="Times New Roman"/>
          <w:b w:val="0"/>
          <w:sz w:val="24"/>
          <w:szCs w:val="24"/>
        </w:rPr>
        <w:t xml:space="preserve"> – </w:t>
      </w:r>
      <w:r w:rsidRPr="009B5DB3">
        <w:rPr>
          <w:rFonts w:eastAsia="Times New Roman"/>
          <w:b w:val="0"/>
          <w:sz w:val="24"/>
          <w:szCs w:val="24"/>
        </w:rPr>
        <w:t>№ 4.</w:t>
      </w:r>
      <w:r w:rsidR="00095561">
        <w:rPr>
          <w:rFonts w:eastAsia="Times New Roman"/>
          <w:b w:val="0"/>
          <w:sz w:val="24"/>
          <w:szCs w:val="24"/>
        </w:rPr>
        <w:t xml:space="preserve"> – </w:t>
      </w:r>
      <w:r w:rsidRPr="009B5DB3">
        <w:rPr>
          <w:rFonts w:eastAsia="Times New Roman"/>
          <w:b w:val="0"/>
          <w:sz w:val="24"/>
          <w:szCs w:val="24"/>
        </w:rPr>
        <w:t>С. 3-15: ил.</w:t>
      </w:r>
      <w:r w:rsidR="00095561">
        <w:rPr>
          <w:rFonts w:eastAsia="Times New Roman"/>
          <w:b w:val="0"/>
          <w:sz w:val="24"/>
          <w:szCs w:val="24"/>
        </w:rPr>
        <w:t xml:space="preserve"> – </w:t>
      </w:r>
      <w:r w:rsidRPr="009B5DB3">
        <w:rPr>
          <w:rFonts w:eastAsia="Times New Roman"/>
          <w:b w:val="0"/>
          <w:sz w:val="24"/>
          <w:szCs w:val="24"/>
        </w:rPr>
        <w:t>Библиогр.: 19 назв.</w:t>
      </w:r>
    </w:p>
    <w:p w:rsidR="00095561" w:rsidRDefault="00EC643C" w:rsidP="00AF623C">
      <w:pPr>
        <w:pStyle w:val="2"/>
        <w:spacing w:before="240" w:beforeAutospacing="0" w:after="0" w:afterAutospacing="0"/>
        <w:ind w:firstLine="709"/>
        <w:rPr>
          <w:rFonts w:eastAsia="Times New Roman"/>
          <w:b w:val="0"/>
          <w:sz w:val="24"/>
          <w:szCs w:val="24"/>
        </w:rPr>
      </w:pPr>
      <w:r w:rsidRPr="009B5DB3">
        <w:rPr>
          <w:rFonts w:eastAsia="Times New Roman"/>
          <w:b w:val="0"/>
          <w:sz w:val="24"/>
          <w:szCs w:val="24"/>
        </w:rPr>
        <w:t>Обобщен опыт отечественной школы по созданию и применению подшипников скольжения диаметром от 50 мм до 2,5 м из антифрикционных эпоксидных, фенольных, полигетероариленовых углепластиков в судовом машиностроении, турбинах, насосах. Подшипники из углепластиков характеризуются высокой прочностью, ударостойкостью, способны работать со смазкой водой, в том числе перегретой до 200°С, нефтью, кислотами, щелочами, маслами. Диапазон температур их эксплуатации</w:t>
      </w:r>
      <w:r w:rsidR="00095561">
        <w:rPr>
          <w:rFonts w:eastAsia="Times New Roman"/>
          <w:b w:val="0"/>
          <w:sz w:val="24"/>
          <w:szCs w:val="24"/>
        </w:rPr>
        <w:t xml:space="preserve"> – </w:t>
      </w:r>
      <w:r w:rsidRPr="009B5DB3">
        <w:rPr>
          <w:rFonts w:eastAsia="Times New Roman"/>
          <w:b w:val="0"/>
          <w:sz w:val="24"/>
          <w:szCs w:val="24"/>
        </w:rPr>
        <w:t xml:space="preserve">от </w:t>
      </w:r>
      <w:r w:rsidR="00DE6C52">
        <w:rPr>
          <w:rFonts w:eastAsia="Times New Roman"/>
          <w:b w:val="0"/>
          <w:sz w:val="24"/>
          <w:szCs w:val="24"/>
        </w:rPr>
        <w:t>–</w:t>
      </w:r>
      <w:r w:rsidRPr="009B5DB3">
        <w:rPr>
          <w:rFonts w:eastAsia="Times New Roman"/>
          <w:b w:val="0"/>
          <w:sz w:val="24"/>
          <w:szCs w:val="24"/>
        </w:rPr>
        <w:t xml:space="preserve">196°С до +200°С. Подшипники эксплуатируются по контртелам из стали, бронзы, титановых сплавов, керамики и др. </w:t>
      </w:r>
    </w:p>
    <w:p w:rsidR="00EC643C" w:rsidRDefault="00EC643C" w:rsidP="00A5261B">
      <w:pPr>
        <w:tabs>
          <w:tab w:val="left" w:pos="8505"/>
        </w:tabs>
        <w:spacing w:before="240" w:line="240" w:lineRule="auto"/>
        <w:rPr>
          <w:rFonts w:ascii="Times New Roman" w:eastAsia="Times New Roman" w:hAnsi="Times New Roman" w:cs="Times New Roman"/>
          <w:bCs/>
          <w:sz w:val="24"/>
          <w:szCs w:val="24"/>
        </w:rPr>
      </w:pPr>
      <w:r w:rsidRPr="00EC78AA">
        <w:rPr>
          <w:rFonts w:ascii="Times New Roman" w:eastAsia="Times New Roman" w:hAnsi="Times New Roman" w:cs="Times New Roman"/>
          <w:b/>
          <w:bCs/>
          <w:i/>
          <w:sz w:val="24"/>
          <w:szCs w:val="24"/>
        </w:rPr>
        <w:t>Гуляев, Е.А.</w:t>
      </w:r>
      <w:r w:rsidR="0004503C">
        <w:rPr>
          <w:rFonts w:ascii="Times New Roman" w:eastAsia="Times New Roman" w:hAnsi="Times New Roman" w:cs="Times New Roman"/>
          <w:b/>
          <w:bCs/>
          <w:i/>
          <w:sz w:val="24"/>
          <w:szCs w:val="24"/>
        </w:rPr>
        <w:t xml:space="preserve"> </w:t>
      </w:r>
      <w:r w:rsidR="0004503C">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621.9</w:t>
      </w:r>
    </w:p>
    <w:p w:rsidR="00EC643C" w:rsidRDefault="00EC643C" w:rsidP="00236029">
      <w:pPr>
        <w:spacing w:line="240" w:lineRule="auto"/>
        <w:ind w:firstLine="709"/>
        <w:rPr>
          <w:rFonts w:ascii="Times New Roman" w:eastAsia="Times New Roman" w:hAnsi="Times New Roman" w:cs="Times New Roman"/>
          <w:sz w:val="24"/>
          <w:szCs w:val="24"/>
        </w:rPr>
      </w:pPr>
      <w:r w:rsidRPr="00AA03EB">
        <w:rPr>
          <w:rFonts w:ascii="Times New Roman" w:eastAsia="Times New Roman" w:hAnsi="Times New Roman" w:cs="Times New Roman"/>
          <w:b/>
          <w:sz w:val="24"/>
          <w:szCs w:val="24"/>
        </w:rPr>
        <w:t>Инновации в резьбовых соединениях</w:t>
      </w:r>
      <w:r w:rsidRPr="00053D90">
        <w:rPr>
          <w:rFonts w:ascii="Times New Roman" w:eastAsia="Times New Roman" w:hAnsi="Times New Roman" w:cs="Times New Roman"/>
          <w:sz w:val="24"/>
          <w:szCs w:val="24"/>
        </w:rPr>
        <w:t xml:space="preserve"> / Е. А. Гуляев</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57-58: ил.</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Компания "Флайг + Хоммель" известна с 1948 года как производитель крепежа и соединительных элементов и является поставщиком большинства европейских железных дорог, производителей железнодорожной техники, электротранспорта, а также поставщиком крепежных изделий для автомобильной промышленности, машиностроения и других областей. Описана схема работы цельнометаллической стопорной гайки FS с упорной </w:t>
      </w:r>
      <w:r w:rsidRPr="00053D90">
        <w:rPr>
          <w:rFonts w:ascii="Times New Roman" w:eastAsia="Times New Roman" w:hAnsi="Times New Roman" w:cs="Times New Roman"/>
          <w:sz w:val="24"/>
          <w:szCs w:val="24"/>
        </w:rPr>
        <w:lastRenderedPageBreak/>
        <w:t xml:space="preserve">шайбой, которая была разработана компанией "Флайг + Хоммель" в ответ на потребность целого ряда промышленных отраслей в надежном конструктивном решении для резьбовых соединений, подвергающихся большим динамическим и термическим </w:t>
      </w:r>
      <w:r>
        <w:rPr>
          <w:rFonts w:ascii="Times New Roman" w:eastAsia="Times New Roman" w:hAnsi="Times New Roman" w:cs="Times New Roman"/>
          <w:sz w:val="24"/>
          <w:szCs w:val="24"/>
        </w:rPr>
        <w:t>нагрузкам.</w:t>
      </w:r>
    </w:p>
    <w:p w:rsidR="00EC643C" w:rsidRDefault="00EC643C" w:rsidP="00A5261B">
      <w:pPr>
        <w:tabs>
          <w:tab w:val="left" w:pos="8505"/>
        </w:tabs>
        <w:spacing w:before="240" w:line="240" w:lineRule="auto"/>
        <w:rPr>
          <w:rFonts w:ascii="Times New Roman" w:eastAsia="Times New Roman" w:hAnsi="Times New Roman" w:cs="Times New Roman"/>
          <w:sz w:val="24"/>
          <w:szCs w:val="24"/>
        </w:rPr>
      </w:pPr>
      <w:r w:rsidRPr="003228FF">
        <w:rPr>
          <w:rFonts w:ascii="Times New Roman" w:eastAsia="Times New Roman" w:hAnsi="Times New Roman" w:cs="Times New Roman"/>
          <w:b/>
          <w:bCs/>
          <w:i/>
          <w:sz w:val="24"/>
          <w:szCs w:val="24"/>
        </w:rPr>
        <w:t>Изнаиров, Б.М.</w:t>
      </w:r>
      <w:r w:rsidR="00D67648">
        <w:rPr>
          <w:rFonts w:ascii="Times New Roman" w:eastAsia="Times New Roman" w:hAnsi="Times New Roman" w:cs="Times New Roman"/>
          <w:b/>
          <w:bCs/>
          <w:i/>
          <w:sz w:val="24"/>
          <w:szCs w:val="24"/>
        </w:rPr>
        <w:t xml:space="preserve"> </w:t>
      </w:r>
      <w:r w:rsidR="00D67648">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621.99</w:t>
      </w:r>
    </w:p>
    <w:p w:rsidR="00EC643C" w:rsidRDefault="00EC643C" w:rsidP="00236029">
      <w:pPr>
        <w:spacing w:line="240" w:lineRule="auto"/>
        <w:ind w:firstLine="709"/>
        <w:rPr>
          <w:rFonts w:ascii="Times New Roman" w:eastAsia="Times New Roman" w:hAnsi="Times New Roman" w:cs="Times New Roman"/>
          <w:sz w:val="24"/>
          <w:szCs w:val="24"/>
        </w:rPr>
      </w:pPr>
      <w:r w:rsidRPr="00474DEB">
        <w:rPr>
          <w:rFonts w:ascii="Times New Roman" w:eastAsia="Times New Roman" w:hAnsi="Times New Roman" w:cs="Times New Roman"/>
          <w:b/>
          <w:sz w:val="24"/>
          <w:szCs w:val="24"/>
        </w:rPr>
        <w:t>Технологические методы обеспечения повышенных эксплуатационных свойств винтовых передач (обзор исследований)</w:t>
      </w:r>
      <w:r w:rsidRPr="001351BD">
        <w:rPr>
          <w:rFonts w:ascii="Times New Roman" w:eastAsia="Times New Roman" w:hAnsi="Times New Roman" w:cs="Times New Roman"/>
          <w:sz w:val="24"/>
          <w:szCs w:val="24"/>
        </w:rPr>
        <w:t xml:space="preserve"> / Б. М. Изнаиров, А. Н. Васин</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26-61.</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Библиогр.: 13 н</w:t>
      </w:r>
      <w:r>
        <w:rPr>
          <w:rFonts w:ascii="Times New Roman" w:eastAsia="Times New Roman" w:hAnsi="Times New Roman" w:cs="Times New Roman"/>
          <w:sz w:val="24"/>
          <w:szCs w:val="24"/>
        </w:rPr>
        <w:t>а</w:t>
      </w:r>
      <w:r w:rsidRPr="001351BD">
        <w:rPr>
          <w:rFonts w:ascii="Times New Roman" w:eastAsia="Times New Roman" w:hAnsi="Times New Roman" w:cs="Times New Roman"/>
          <w:sz w:val="24"/>
          <w:szCs w:val="24"/>
        </w:rPr>
        <w:t>зв</w:t>
      </w:r>
      <w:r>
        <w:rPr>
          <w:rFonts w:ascii="Times New Roman" w:eastAsia="Times New Roman" w:hAnsi="Times New Roman" w:cs="Times New Roman"/>
          <w:sz w:val="24"/>
          <w:szCs w:val="24"/>
        </w:rPr>
        <w:t>.</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Выполнен обзор и анализ технологических методов формообразования резьбовых поверхностей, обеспечивающих повышение их эксплуатационных свойств. </w:t>
      </w:r>
    </w:p>
    <w:p w:rsidR="00095561" w:rsidRDefault="00EC643C" w:rsidP="00B33A15">
      <w:pPr>
        <w:spacing w:before="240" w:line="240" w:lineRule="auto"/>
        <w:rPr>
          <w:rFonts w:ascii="Times New Roman" w:hAnsi="Times New Roman" w:cs="Times New Roman"/>
          <w:b/>
          <w:sz w:val="24"/>
          <w:szCs w:val="24"/>
        </w:rPr>
      </w:pPr>
      <w:r w:rsidRPr="002579FE">
        <w:rPr>
          <w:rFonts w:ascii="Times New Roman" w:hAnsi="Times New Roman" w:cs="Times New Roman"/>
          <w:b/>
          <w:sz w:val="24"/>
          <w:szCs w:val="24"/>
        </w:rPr>
        <w:t>ЗАЩИТА</w:t>
      </w:r>
      <w:r w:rsidR="00095561">
        <w:rPr>
          <w:rFonts w:ascii="Times New Roman" w:hAnsi="Times New Roman" w:cs="Times New Roman"/>
          <w:b/>
          <w:sz w:val="24"/>
          <w:szCs w:val="24"/>
        </w:rPr>
        <w:t xml:space="preserve"> </w:t>
      </w:r>
      <w:r w:rsidRPr="002579FE">
        <w:rPr>
          <w:rFonts w:ascii="Times New Roman" w:hAnsi="Times New Roman" w:cs="Times New Roman"/>
          <w:b/>
          <w:sz w:val="24"/>
          <w:szCs w:val="24"/>
        </w:rPr>
        <w:t>МЕТАЛЛОВ</w:t>
      </w:r>
      <w:r w:rsidR="00095561">
        <w:rPr>
          <w:rFonts w:ascii="Times New Roman" w:hAnsi="Times New Roman" w:cs="Times New Roman"/>
          <w:b/>
          <w:sz w:val="24"/>
          <w:szCs w:val="24"/>
        </w:rPr>
        <w:t xml:space="preserve"> </w:t>
      </w:r>
      <w:r w:rsidRPr="002579FE">
        <w:rPr>
          <w:rFonts w:ascii="Times New Roman" w:hAnsi="Times New Roman" w:cs="Times New Roman"/>
          <w:b/>
          <w:sz w:val="24"/>
          <w:szCs w:val="24"/>
        </w:rPr>
        <w:t>ОТ</w:t>
      </w:r>
      <w:r w:rsidR="00095561">
        <w:rPr>
          <w:rFonts w:ascii="Times New Roman" w:hAnsi="Times New Roman" w:cs="Times New Roman"/>
          <w:b/>
          <w:sz w:val="24"/>
          <w:szCs w:val="24"/>
        </w:rPr>
        <w:t xml:space="preserve"> </w:t>
      </w:r>
      <w:r w:rsidR="00D67648">
        <w:rPr>
          <w:rFonts w:ascii="Times New Roman" w:hAnsi="Times New Roman" w:cs="Times New Roman"/>
          <w:b/>
          <w:sz w:val="24"/>
          <w:szCs w:val="24"/>
        </w:rPr>
        <w:t>КОРРОЗИИ</w:t>
      </w:r>
    </w:p>
    <w:p w:rsidR="00EC643C" w:rsidRPr="001351BD" w:rsidRDefault="00EC643C" w:rsidP="00D67648">
      <w:pPr>
        <w:pStyle w:val="2"/>
        <w:spacing w:before="240" w:beforeAutospacing="0" w:after="0" w:afterAutospacing="0"/>
        <w:jc w:val="right"/>
        <w:rPr>
          <w:rFonts w:eastAsia="Times New Roman"/>
          <w:b w:val="0"/>
          <w:sz w:val="24"/>
          <w:szCs w:val="24"/>
        </w:rPr>
      </w:pPr>
      <w:r w:rsidRPr="001351BD">
        <w:rPr>
          <w:rFonts w:eastAsia="Times New Roman"/>
          <w:b w:val="0"/>
          <w:sz w:val="24"/>
          <w:szCs w:val="24"/>
        </w:rPr>
        <w:t>УДК</w:t>
      </w:r>
      <w:r>
        <w:rPr>
          <w:rFonts w:eastAsia="Times New Roman"/>
          <w:b w:val="0"/>
          <w:sz w:val="24"/>
          <w:szCs w:val="24"/>
        </w:rPr>
        <w:t xml:space="preserve"> 669.018.95:621.791.92:001.891</w:t>
      </w:r>
    </w:p>
    <w:p w:rsidR="00EC643C" w:rsidRDefault="00EC643C" w:rsidP="00236029">
      <w:pPr>
        <w:spacing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b/>
          <w:bCs/>
          <w:sz w:val="24"/>
          <w:szCs w:val="24"/>
        </w:rPr>
        <w:t>Исследование микроструктуры композиционных металлокерамических покрытий, полученных карбовибродуговой наплавкой</w:t>
      </w:r>
      <w:r w:rsidRPr="001351BD">
        <w:rPr>
          <w:rFonts w:ascii="Times New Roman" w:eastAsia="Times New Roman" w:hAnsi="Times New Roman" w:cs="Times New Roman"/>
          <w:sz w:val="24"/>
          <w:szCs w:val="24"/>
        </w:rPr>
        <w:t xml:space="preserve"> / А. В. Коломейченко [и др.]</w:t>
      </w:r>
      <w:r>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5</w:t>
      </w:r>
      <w:r>
        <w:rPr>
          <w:rFonts w:ascii="Times New Roman" w:eastAsia="Times New Roman" w:hAnsi="Times New Roman" w:cs="Times New Roman"/>
          <w:sz w:val="24"/>
          <w:szCs w:val="24"/>
        </w:rPr>
        <w:t>-8: ил.</w:t>
      </w:r>
      <w:r w:rsidR="000955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18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Представлены результаты исследований микроструктуры композиционных покрытий, полученных карбовибродуговой наплавкой с использованием металлокерамических паст. Установлено, что композиционное металлокерамическое покрытие состоит из двух зон</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основной и переходной. Основная зона покрытия содержит в своем составе упрочняющую фазу Fe2B с внедрёнными в ее кристаллическую решетку атомами никеля и хрома, расположенную в матрице твердого раствора железа и никеля Ni3Fe. Переходная зона покрытия определяет взаимную диффузию покрытия и подложки и состоит из упрочняющей фазы (Fe, Ni)2B и матрицы Ni3Fe. Показано, что упрочняющие фазы представлены в виде пластинчатых зерен толщиной 1...4 мкм и длиной более 100 мкм, колониально расположенных по всему объему зоны покрытия. При приближении к переходной зоне форма этих структурных составляющих изменяется на округлую с размерами до 5 мкм. </w:t>
      </w:r>
    </w:p>
    <w:p w:rsidR="00EC643C" w:rsidRDefault="00EC643C" w:rsidP="00A5261B">
      <w:pPr>
        <w:tabs>
          <w:tab w:val="left" w:pos="8108"/>
        </w:tabs>
        <w:spacing w:before="240" w:line="240" w:lineRule="auto"/>
        <w:rPr>
          <w:rFonts w:ascii="Times New Roman" w:eastAsia="Times New Roman" w:hAnsi="Times New Roman" w:cs="Times New Roman"/>
          <w:bCs/>
          <w:sz w:val="24"/>
          <w:szCs w:val="24"/>
        </w:rPr>
      </w:pPr>
      <w:r w:rsidRPr="002579FE">
        <w:rPr>
          <w:rFonts w:ascii="Times New Roman" w:eastAsia="Times New Roman" w:hAnsi="Times New Roman" w:cs="Times New Roman"/>
          <w:b/>
          <w:bCs/>
          <w:i/>
          <w:sz w:val="24"/>
          <w:szCs w:val="24"/>
        </w:rPr>
        <w:t>Сухочев, Г.А.</w:t>
      </w:r>
      <w:r w:rsidR="00D67648">
        <w:rPr>
          <w:rFonts w:ascii="Times New Roman" w:eastAsia="Times New Roman" w:hAnsi="Times New Roman" w:cs="Times New Roman"/>
          <w:b/>
          <w:bCs/>
          <w:i/>
          <w:sz w:val="24"/>
          <w:szCs w:val="24"/>
        </w:rPr>
        <w:t xml:space="preserve"> </w:t>
      </w:r>
      <w:r w:rsidR="00D6764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621.9.047</w:t>
      </w:r>
    </w:p>
    <w:p w:rsidR="00EC643C" w:rsidRDefault="00EC643C" w:rsidP="00236029">
      <w:pPr>
        <w:spacing w:line="240" w:lineRule="auto"/>
        <w:ind w:firstLine="709"/>
        <w:rPr>
          <w:rFonts w:ascii="Times New Roman" w:eastAsia="Times New Roman" w:hAnsi="Times New Roman" w:cs="Times New Roman"/>
          <w:sz w:val="24"/>
          <w:szCs w:val="24"/>
        </w:rPr>
      </w:pPr>
      <w:r w:rsidRPr="00C5316E">
        <w:rPr>
          <w:rFonts w:ascii="Times New Roman" w:eastAsia="Times New Roman" w:hAnsi="Times New Roman" w:cs="Times New Roman"/>
          <w:b/>
          <w:sz w:val="24"/>
          <w:szCs w:val="24"/>
        </w:rPr>
        <w:t>Интенсификация электроэрозионной обработки поверхностей гидрооборудования под напыление покрытий</w:t>
      </w:r>
      <w:r w:rsidRPr="00354449">
        <w:rPr>
          <w:rFonts w:ascii="Times New Roman" w:eastAsia="Times New Roman" w:hAnsi="Times New Roman" w:cs="Times New Roman"/>
          <w:sz w:val="24"/>
          <w:szCs w:val="24"/>
        </w:rPr>
        <w:t xml:space="preserve"> / Г. А. Сухочев, Д. В. Силаев, С. Н. Коденцев</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33-40: ил.</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5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Работа посвящена результатам поисковых и экспериментальных исследований комбинированной электроэрозионной обработки инструментом с поверхностей деталей различного гидравлического оборудования с целью интенсификации под напыление защитных покрытий, представлены экспериментальные исследования режимов обработки. </w:t>
      </w:r>
    </w:p>
    <w:p w:rsidR="00095561" w:rsidRPr="00244192" w:rsidRDefault="00095561" w:rsidP="00B33A15">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МАШИНОСТРОЕНИЕ</w:t>
      </w:r>
    </w:p>
    <w:p w:rsidR="00EC643C" w:rsidRPr="00021657" w:rsidRDefault="00EC643C" w:rsidP="00B33A15">
      <w:pPr>
        <w:spacing w:before="240" w:line="240" w:lineRule="auto"/>
        <w:rPr>
          <w:rFonts w:ascii="Times New Roman" w:eastAsia="Times New Roman" w:hAnsi="Times New Roman" w:cs="Times New Roman"/>
          <w:i/>
          <w:sz w:val="24"/>
          <w:szCs w:val="24"/>
        </w:rPr>
      </w:pPr>
      <w:r w:rsidRPr="00021657">
        <w:rPr>
          <w:rFonts w:ascii="Times New Roman" w:eastAsia="Times New Roman" w:hAnsi="Times New Roman" w:cs="Times New Roman"/>
          <w:b/>
          <w:bCs/>
          <w:i/>
          <w:sz w:val="24"/>
          <w:szCs w:val="24"/>
        </w:rPr>
        <w:t>Юров, А.Н.</w:t>
      </w:r>
    </w:p>
    <w:p w:rsidR="00EC643C" w:rsidRDefault="00EC643C" w:rsidP="00236029">
      <w:pPr>
        <w:spacing w:line="240" w:lineRule="auto"/>
        <w:ind w:firstLine="709"/>
        <w:rPr>
          <w:rFonts w:ascii="Times New Roman" w:eastAsia="Times New Roman" w:hAnsi="Times New Roman" w:cs="Times New Roman"/>
          <w:sz w:val="24"/>
          <w:szCs w:val="24"/>
        </w:rPr>
      </w:pPr>
      <w:r w:rsidRPr="00AA03EB">
        <w:rPr>
          <w:rFonts w:ascii="Times New Roman" w:eastAsia="Times New Roman" w:hAnsi="Times New Roman" w:cs="Times New Roman"/>
          <w:b/>
          <w:sz w:val="24"/>
          <w:szCs w:val="24"/>
        </w:rPr>
        <w:t>Разработка модульного программного обеспечения САПР на геометрическом ядре C3D</w:t>
      </w:r>
      <w:r w:rsidRPr="00053D90">
        <w:rPr>
          <w:rFonts w:ascii="Times New Roman" w:eastAsia="Times New Roman" w:hAnsi="Times New Roman" w:cs="Times New Roman"/>
          <w:sz w:val="24"/>
          <w:szCs w:val="24"/>
        </w:rPr>
        <w:t xml:space="preserve"> / А. Н. Юров, А. А. Успехов</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59-64: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2 назв.</w:t>
      </w:r>
      <w:r>
        <w:rPr>
          <w:rFonts w:ascii="Times New Roman" w:eastAsia="Times New Roman" w:hAnsi="Times New Roman" w:cs="Times New Roman"/>
          <w:sz w:val="24"/>
          <w:szCs w:val="24"/>
        </w:rPr>
        <w:t xml:space="preserve"> </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Проектирование изделий в машиностроении напрямую зависит от функциональных возможностей систем автоматизированного проектирования (САПР), которые используются предприятием для разработки новых продуктов. Однако переход на новые и более развитые системы проектирования значительно затруднен. Проблема состоит в несовместимости проектных файлов между системами. Кроме того, используя имеющиеся системы САПР, </w:t>
      </w:r>
      <w:r w:rsidRPr="00053D90">
        <w:rPr>
          <w:rFonts w:ascii="Times New Roman" w:eastAsia="Times New Roman" w:hAnsi="Times New Roman" w:cs="Times New Roman"/>
          <w:sz w:val="24"/>
          <w:szCs w:val="24"/>
        </w:rPr>
        <w:lastRenderedPageBreak/>
        <w:t>предприятию зачастую</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требуются иные возможности программного обеспечения, а индивидуальные настройки под специфику работы на уровне админист</w:t>
      </w:r>
      <w:r>
        <w:rPr>
          <w:rFonts w:ascii="Times New Roman" w:eastAsia="Times New Roman" w:hAnsi="Times New Roman" w:cs="Times New Roman"/>
          <w:sz w:val="24"/>
          <w:szCs w:val="24"/>
        </w:rPr>
        <w:t>р</w:t>
      </w:r>
      <w:r w:rsidRPr="00053D90">
        <w:rPr>
          <w:rFonts w:ascii="Times New Roman" w:eastAsia="Times New Roman" w:hAnsi="Times New Roman" w:cs="Times New Roman"/>
          <w:sz w:val="24"/>
          <w:szCs w:val="24"/>
        </w:rPr>
        <w:t>ирования таких систем не развиты либо отсутствуют. Построение модулей и самостоятельных решений САПР с учетом интересов потребителя способны обеспечить системы, использующие в своей основе готовые геометрические ядра САПР. Одно из них</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xml:space="preserve">ядро отечественного производителя САПР C3D. </w:t>
      </w:r>
    </w:p>
    <w:p w:rsidR="00095561" w:rsidRPr="00244192" w:rsidRDefault="00EC643C" w:rsidP="00B33A15">
      <w:pPr>
        <w:spacing w:before="240" w:line="240" w:lineRule="auto"/>
        <w:rPr>
          <w:rFonts w:ascii="Times New Roman" w:hAnsi="Times New Roman" w:cs="Times New Roman"/>
          <w:b/>
          <w:sz w:val="24"/>
          <w:szCs w:val="24"/>
        </w:rPr>
      </w:pPr>
      <w:r w:rsidRPr="00AC6C93">
        <w:rPr>
          <w:rFonts w:ascii="Times New Roman" w:hAnsi="Times New Roman" w:cs="Times New Roman"/>
          <w:b/>
          <w:sz w:val="24"/>
          <w:szCs w:val="24"/>
        </w:rPr>
        <w:t>МЕТАЛЛОВЕДЕНИЕ</w:t>
      </w:r>
      <w:r w:rsidR="00095561">
        <w:rPr>
          <w:rFonts w:ascii="Times New Roman" w:hAnsi="Times New Roman" w:cs="Times New Roman"/>
          <w:b/>
          <w:sz w:val="24"/>
          <w:szCs w:val="24"/>
        </w:rPr>
        <w:t xml:space="preserve"> </w:t>
      </w:r>
      <w:r w:rsidRPr="00AC6C93">
        <w:rPr>
          <w:rFonts w:ascii="Times New Roman" w:hAnsi="Times New Roman" w:cs="Times New Roman"/>
          <w:b/>
          <w:sz w:val="24"/>
          <w:szCs w:val="24"/>
        </w:rPr>
        <w:t>И</w:t>
      </w:r>
      <w:r w:rsidR="00095561">
        <w:rPr>
          <w:rFonts w:ascii="Times New Roman" w:hAnsi="Times New Roman" w:cs="Times New Roman"/>
          <w:b/>
          <w:sz w:val="24"/>
          <w:szCs w:val="24"/>
        </w:rPr>
        <w:t xml:space="preserve"> </w:t>
      </w:r>
      <w:r w:rsidRPr="00AC6C93">
        <w:rPr>
          <w:rFonts w:ascii="Times New Roman" w:hAnsi="Times New Roman" w:cs="Times New Roman"/>
          <w:b/>
          <w:sz w:val="24"/>
          <w:szCs w:val="24"/>
        </w:rPr>
        <w:t>ТЕРМИЧЕСКАЯ</w:t>
      </w:r>
      <w:r w:rsidR="00095561">
        <w:rPr>
          <w:rFonts w:ascii="Times New Roman" w:hAnsi="Times New Roman" w:cs="Times New Roman"/>
          <w:b/>
          <w:sz w:val="24"/>
          <w:szCs w:val="24"/>
        </w:rPr>
        <w:t xml:space="preserve"> ОБРАБОТКА</w:t>
      </w:r>
    </w:p>
    <w:p w:rsidR="00EC643C" w:rsidRDefault="00EC643C" w:rsidP="00D67648">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621.9.048</w:t>
      </w:r>
    </w:p>
    <w:p w:rsidR="00EC643C" w:rsidRDefault="00EC643C" w:rsidP="00236029">
      <w:pPr>
        <w:spacing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b/>
          <w:bCs/>
          <w:sz w:val="24"/>
          <w:szCs w:val="24"/>
        </w:rPr>
        <w:t>Жаропрочный никелевый свариваемый сплав для перспективных жидкостных ракетных двигателей</w:t>
      </w:r>
      <w:r w:rsidRPr="00053D90">
        <w:rPr>
          <w:rFonts w:ascii="Times New Roman" w:eastAsia="Times New Roman" w:hAnsi="Times New Roman" w:cs="Times New Roman"/>
          <w:sz w:val="24"/>
          <w:szCs w:val="24"/>
        </w:rPr>
        <w:t xml:space="preserve"> / А. С. Кляцкин [и др.]</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002B0DB2">
        <w:rPr>
          <w:rFonts w:ascii="Times New Roman" w:eastAsia="Times New Roman" w:hAnsi="Times New Roman" w:cs="Times New Roman"/>
          <w:sz w:val="24"/>
          <w:szCs w:val="24"/>
        </w:rPr>
        <w:br/>
      </w:r>
      <w:r w:rsidRPr="00053D90">
        <w:rPr>
          <w:rFonts w:ascii="Times New Roman" w:eastAsia="Times New Roman" w:hAnsi="Times New Roman" w:cs="Times New Roman"/>
          <w:sz w:val="24"/>
          <w:szCs w:val="24"/>
        </w:rPr>
        <w:t>С. 26-33: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14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Окончание (начало в журнале № 3, 201</w:t>
      </w:r>
      <w:r w:rsidR="000A5E69">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 xml:space="preserve"> г.). Разработан жаропрочный никелевый свариваемый сплав, работоспособный при тем</w:t>
      </w:r>
      <w:r>
        <w:rPr>
          <w:rFonts w:ascii="Times New Roman" w:eastAsia="Times New Roman" w:hAnsi="Times New Roman" w:cs="Times New Roman"/>
          <w:sz w:val="24"/>
          <w:szCs w:val="24"/>
        </w:rPr>
        <w:t>п</w:t>
      </w:r>
      <w:r w:rsidRPr="00053D90">
        <w:rPr>
          <w:rFonts w:ascii="Times New Roman" w:eastAsia="Times New Roman" w:hAnsi="Times New Roman" w:cs="Times New Roman"/>
          <w:sz w:val="24"/>
          <w:szCs w:val="24"/>
        </w:rPr>
        <w:t xml:space="preserve">ературах 800-850°С. Проведен анализ микроструктуры и свойств основного металла и сварных соединений, сформированных аргонодуговой, электронно-лучевой и лазерной сваркой. Изготовленный по технологии металлургии гранул, сплав не требует дополнительной термообработки. При этом комплекс механических свойств сплава близок к уровню дискового сплава ЭП 741 НП и может применяться в сварных узлах корпусных деталей турбонасосных агрегатов (ТНА) перспективных ракетоносителей. </w:t>
      </w:r>
    </w:p>
    <w:p w:rsidR="00EC643C" w:rsidRDefault="00EC643C" w:rsidP="00A5261B">
      <w:pPr>
        <w:tabs>
          <w:tab w:val="left" w:pos="7088"/>
        </w:tabs>
        <w:spacing w:before="240" w:line="240" w:lineRule="auto"/>
        <w:rPr>
          <w:rFonts w:ascii="Times New Roman" w:eastAsia="Times New Roman" w:hAnsi="Times New Roman" w:cs="Times New Roman"/>
          <w:sz w:val="24"/>
          <w:szCs w:val="24"/>
        </w:rPr>
      </w:pPr>
      <w:r w:rsidRPr="00803DCE">
        <w:rPr>
          <w:rFonts w:ascii="Times New Roman" w:eastAsia="Times New Roman" w:hAnsi="Times New Roman" w:cs="Times New Roman"/>
          <w:b/>
          <w:bCs/>
          <w:i/>
          <w:sz w:val="24"/>
          <w:szCs w:val="24"/>
        </w:rPr>
        <w:t>Злоказов, М.В.</w:t>
      </w:r>
      <w:r w:rsidR="00D67648">
        <w:rPr>
          <w:rFonts w:ascii="Times New Roman" w:eastAsia="Times New Roman" w:hAnsi="Times New Roman" w:cs="Times New Roman"/>
          <w:b/>
          <w:bCs/>
          <w:i/>
          <w:sz w:val="24"/>
          <w:szCs w:val="24"/>
        </w:rPr>
        <w:t xml:space="preserve"> </w:t>
      </w:r>
      <w:r w:rsidR="00D67648">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621.791.9+621.785.5</w:t>
      </w:r>
    </w:p>
    <w:p w:rsidR="00EC643C" w:rsidRDefault="00EC643C" w:rsidP="00236029">
      <w:pPr>
        <w:spacing w:line="240" w:lineRule="auto"/>
        <w:ind w:firstLine="709"/>
        <w:rPr>
          <w:rFonts w:ascii="Times New Roman" w:eastAsia="Times New Roman" w:hAnsi="Times New Roman" w:cs="Times New Roman"/>
          <w:sz w:val="24"/>
          <w:szCs w:val="24"/>
        </w:rPr>
      </w:pPr>
      <w:r w:rsidRPr="00474DEB">
        <w:rPr>
          <w:rFonts w:ascii="Times New Roman" w:eastAsia="Times New Roman" w:hAnsi="Times New Roman" w:cs="Times New Roman"/>
          <w:b/>
          <w:sz w:val="24"/>
          <w:szCs w:val="24"/>
        </w:rPr>
        <w:t>Влияние силы тока при ручной плазменной закалке на глубину и твердость упрочненного слоя</w:t>
      </w:r>
      <w:r w:rsidRPr="001351BD">
        <w:rPr>
          <w:rFonts w:ascii="Times New Roman" w:eastAsia="Times New Roman" w:hAnsi="Times New Roman" w:cs="Times New Roman"/>
          <w:sz w:val="24"/>
          <w:szCs w:val="24"/>
        </w:rPr>
        <w:t xml:space="preserve"> / М. В. Злоказов, В. А. Коротков</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32-35: ил.</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Библиогр.: 10 назв. </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При ручной плазменной поверхностной закалке серийной установкой УДГЗ-200 штамповых сталей У8А, 7Х3, 5ХНМ и 5ХВ2С увеличение скорости перемещения дуги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(на 40-60%), необходимое для предупреждения плавления поверхности при увеличении тока, не сказывается существенным образом на глубине и твердости закаленных полос. Но при увеличении тока от 100 до 200 А происходит сопутствую</w:t>
      </w:r>
      <w:r w:rsidR="002B0DB2">
        <w:rPr>
          <w:rFonts w:ascii="Times New Roman" w:eastAsia="Times New Roman" w:hAnsi="Times New Roman" w:cs="Times New Roman"/>
          <w:sz w:val="24"/>
          <w:szCs w:val="24"/>
        </w:rPr>
        <w:t xml:space="preserve">щее увеличение ( от ~14 мм до </w:t>
      </w:r>
      <w:r w:rsidR="002B0DB2">
        <w:rPr>
          <w:rFonts w:ascii="Times New Roman" w:eastAsia="Times New Roman" w:hAnsi="Times New Roman" w:cs="Times New Roman"/>
          <w:sz w:val="24"/>
          <w:szCs w:val="24"/>
        </w:rPr>
        <w:br/>
        <w:t>~</w:t>
      </w:r>
      <w:r w:rsidRPr="001351BD">
        <w:rPr>
          <w:rFonts w:ascii="Times New Roman" w:eastAsia="Times New Roman" w:hAnsi="Times New Roman" w:cs="Times New Roman"/>
          <w:sz w:val="24"/>
          <w:szCs w:val="24"/>
        </w:rPr>
        <w:t xml:space="preserve">24 мм) ширины закаленных полос, которое при токе свыше 200 А прекращается. Увеличение коэффициента теплопроводности сталей сопровождается ростом глубины закалки на величину до 0,9 мм. Применение шлифования поверхности под закалку вместо фрезерования (Ra 2, A и Ra 6,3, соответственно), дает незначительное (менее 5%) увеличение глубины закалки. В целом, технология ручной плазменной закалки, предусмотренная паспортом на установку УДГЗ-200, обеспечивает постоянную толщину и твердость закаленного слоя на штамповых сталях и высокую работоспособность штампового инструмента. </w:t>
      </w:r>
    </w:p>
    <w:p w:rsidR="00EC643C" w:rsidRDefault="00EC643C" w:rsidP="00A5261B">
      <w:pPr>
        <w:tabs>
          <w:tab w:val="left" w:pos="7484"/>
        </w:tabs>
        <w:spacing w:before="240" w:line="240" w:lineRule="auto"/>
        <w:rPr>
          <w:rFonts w:ascii="Times New Roman" w:eastAsia="Times New Roman" w:hAnsi="Times New Roman" w:cs="Times New Roman"/>
          <w:sz w:val="24"/>
          <w:szCs w:val="24"/>
        </w:rPr>
      </w:pPr>
      <w:r w:rsidRPr="00803DCE">
        <w:rPr>
          <w:rFonts w:ascii="Times New Roman" w:eastAsia="Times New Roman" w:hAnsi="Times New Roman" w:cs="Times New Roman"/>
          <w:b/>
          <w:bCs/>
          <w:i/>
          <w:sz w:val="24"/>
          <w:szCs w:val="24"/>
        </w:rPr>
        <w:t>Тюфтяев, А.С.</w:t>
      </w:r>
      <w:r w:rsidR="000F2CFB">
        <w:rPr>
          <w:rFonts w:ascii="Times New Roman" w:eastAsia="Times New Roman" w:hAnsi="Times New Roman" w:cs="Times New Roman"/>
          <w:b/>
          <w:bCs/>
          <w:i/>
          <w:sz w:val="24"/>
          <w:szCs w:val="24"/>
        </w:rPr>
        <w:t xml:space="preserve"> </w:t>
      </w:r>
      <w:r w:rsidR="000F2CFB">
        <w:rPr>
          <w:rFonts w:ascii="Times New Roman" w:eastAsia="Times New Roman" w:hAnsi="Times New Roman" w:cs="Times New Roman"/>
          <w:b/>
          <w:bCs/>
          <w:i/>
          <w:sz w:val="24"/>
          <w:szCs w:val="24"/>
        </w:rPr>
        <w:tab/>
      </w:r>
      <w:r w:rsidRPr="001351BD">
        <w:rPr>
          <w:rFonts w:ascii="Times New Roman" w:eastAsia="Times New Roman" w:hAnsi="Times New Roman" w:cs="Times New Roman"/>
          <w:sz w:val="24"/>
          <w:szCs w:val="24"/>
        </w:rPr>
        <w:t>У</w:t>
      </w:r>
      <w:r>
        <w:rPr>
          <w:rFonts w:ascii="Times New Roman" w:eastAsia="Times New Roman" w:hAnsi="Times New Roman" w:cs="Times New Roman"/>
          <w:sz w:val="24"/>
          <w:szCs w:val="24"/>
        </w:rPr>
        <w:t>ДК 812.35.15.14.29</w:t>
      </w:r>
    </w:p>
    <w:p w:rsidR="00EC643C" w:rsidRDefault="00EC643C" w:rsidP="00236029">
      <w:pPr>
        <w:spacing w:line="240" w:lineRule="auto"/>
        <w:ind w:firstLine="709"/>
        <w:rPr>
          <w:rFonts w:ascii="Times New Roman" w:eastAsia="Times New Roman" w:hAnsi="Times New Roman" w:cs="Times New Roman"/>
          <w:sz w:val="24"/>
          <w:szCs w:val="24"/>
        </w:rPr>
      </w:pPr>
      <w:r w:rsidRPr="00474DEB">
        <w:rPr>
          <w:rFonts w:ascii="Times New Roman" w:eastAsia="Times New Roman" w:hAnsi="Times New Roman" w:cs="Times New Roman"/>
          <w:b/>
          <w:sz w:val="24"/>
          <w:szCs w:val="24"/>
        </w:rPr>
        <w:t>Влияние плазменной обработки на износостойкость модифицированной поверхности</w:t>
      </w:r>
      <w:r w:rsidRPr="001351BD">
        <w:rPr>
          <w:rFonts w:ascii="Times New Roman" w:eastAsia="Times New Roman" w:hAnsi="Times New Roman" w:cs="Times New Roman"/>
          <w:sz w:val="24"/>
          <w:szCs w:val="24"/>
        </w:rPr>
        <w:t xml:space="preserve"> / А. С. Тюфтяев, В. Б. Мордынский, М. Г. Фролова</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44-50: ил.</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Библиогр.: 19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Рассмотрены особенности строения и формирования зоны термического влияния (ЗТВ) при поверхностном плазменном упрочнении, в основном высокоуглеродистой стали типа 60Г. Для оценки роли структуры и свойств области упрочнения в зависимости от глубины ЗТВ и параметров режима технологического процесса разработаны оригинальные методики определения трибологических характеристик при сухом трении и абразивном изнашивании. Приведены результаты испытаний на износостойкость упрочненных слоев при оптимальных </w:t>
      </w:r>
      <w:r w:rsidRPr="001351BD">
        <w:rPr>
          <w:rFonts w:ascii="Times New Roman" w:eastAsia="Times New Roman" w:hAnsi="Times New Roman" w:cs="Times New Roman"/>
          <w:sz w:val="24"/>
          <w:szCs w:val="24"/>
        </w:rPr>
        <w:lastRenderedPageBreak/>
        <w:t xml:space="preserve">режимах обработки. Проведено сравнение износостойкости в рассматриваемых условиях испытаний некоторых широко распространенных сталей, металлизационных покрытий и наплавленных никелевыми порошками слоев. </w:t>
      </w:r>
    </w:p>
    <w:p w:rsidR="00095561" w:rsidRPr="00244192" w:rsidRDefault="00EC643C" w:rsidP="00B33A15">
      <w:pPr>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МЕТАЛЛООБРАБОТКА. </w:t>
      </w:r>
      <w:r w:rsidRPr="00AC6C93">
        <w:rPr>
          <w:rFonts w:ascii="Times New Roman" w:hAnsi="Times New Roman" w:cs="Times New Roman"/>
          <w:b/>
          <w:sz w:val="24"/>
          <w:szCs w:val="24"/>
        </w:rPr>
        <w:t>МЕХАНОСБОРОЧНОЕ</w:t>
      </w:r>
      <w:r w:rsidR="00095561">
        <w:rPr>
          <w:rFonts w:ascii="Times New Roman" w:hAnsi="Times New Roman" w:cs="Times New Roman"/>
          <w:b/>
          <w:sz w:val="24"/>
          <w:szCs w:val="24"/>
        </w:rPr>
        <w:t xml:space="preserve"> ПРОИЗВОДСТВО</w:t>
      </w:r>
    </w:p>
    <w:p w:rsidR="00EC643C" w:rsidRDefault="00EC643C" w:rsidP="00A5261B">
      <w:pPr>
        <w:tabs>
          <w:tab w:val="left" w:pos="8505"/>
        </w:tabs>
        <w:spacing w:before="240" w:line="240" w:lineRule="auto"/>
        <w:rPr>
          <w:rFonts w:ascii="Times New Roman" w:eastAsia="Times New Roman" w:hAnsi="Times New Roman" w:cs="Times New Roman"/>
          <w:bCs/>
          <w:sz w:val="24"/>
          <w:szCs w:val="24"/>
        </w:rPr>
      </w:pPr>
      <w:r w:rsidRPr="00EC78AA">
        <w:rPr>
          <w:rFonts w:ascii="Times New Roman" w:eastAsia="Times New Roman" w:hAnsi="Times New Roman" w:cs="Times New Roman"/>
          <w:b/>
          <w:bCs/>
          <w:i/>
          <w:sz w:val="24"/>
          <w:szCs w:val="24"/>
        </w:rPr>
        <w:t>Ветохин, В.В.</w:t>
      </w:r>
      <w:r w:rsidR="00F26FA4">
        <w:rPr>
          <w:rFonts w:ascii="Times New Roman" w:eastAsia="Times New Roman" w:hAnsi="Times New Roman" w:cs="Times New Roman"/>
          <w:b/>
          <w:bCs/>
          <w:i/>
          <w:sz w:val="24"/>
          <w:szCs w:val="24"/>
        </w:rPr>
        <w:t xml:space="preserve"> </w:t>
      </w:r>
      <w:r w:rsidR="00F26FA4">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004.42</w:t>
      </w:r>
    </w:p>
    <w:p w:rsidR="00EC643C" w:rsidRDefault="00EC643C" w:rsidP="00236029">
      <w:pPr>
        <w:spacing w:line="240" w:lineRule="auto"/>
        <w:ind w:firstLine="709"/>
        <w:rPr>
          <w:rFonts w:ascii="Times New Roman" w:eastAsia="Times New Roman" w:hAnsi="Times New Roman" w:cs="Times New Roman"/>
          <w:sz w:val="24"/>
          <w:szCs w:val="24"/>
        </w:rPr>
      </w:pPr>
      <w:r w:rsidRPr="00AA03EB">
        <w:rPr>
          <w:rFonts w:ascii="Times New Roman" w:eastAsia="Times New Roman" w:hAnsi="Times New Roman" w:cs="Times New Roman"/>
          <w:b/>
          <w:sz w:val="24"/>
          <w:szCs w:val="24"/>
        </w:rPr>
        <w:t>Верификатор управляющих программ для оборудования с числовым программным управлением</w:t>
      </w:r>
      <w:r w:rsidRPr="00053D90">
        <w:rPr>
          <w:rFonts w:ascii="Times New Roman" w:eastAsia="Times New Roman" w:hAnsi="Times New Roman" w:cs="Times New Roman"/>
          <w:sz w:val="24"/>
          <w:szCs w:val="24"/>
        </w:rPr>
        <w:t xml:space="preserve"> / В. В. Ветохин, П. Г. Стародубцев</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43-45: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3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Показано, как уменьшить время проверки программы для машиностроительного оборудования, такого как металлорежущие станки и т.д. Верификатор управляющих программ предлагает широкие функции для автоматической проверки и редактирования программ. Некоторые уникальные свойства программы сделали ее инструментом для проверки текстов программ и команд. </w:t>
      </w:r>
    </w:p>
    <w:p w:rsidR="00EC643C" w:rsidRDefault="00EC643C" w:rsidP="00A5261B">
      <w:pPr>
        <w:tabs>
          <w:tab w:val="left" w:pos="8618"/>
        </w:tabs>
        <w:spacing w:before="240" w:line="240" w:lineRule="auto"/>
        <w:rPr>
          <w:rFonts w:ascii="Times New Roman" w:eastAsia="Times New Roman" w:hAnsi="Times New Roman" w:cs="Times New Roman"/>
          <w:bCs/>
          <w:sz w:val="24"/>
          <w:szCs w:val="24"/>
        </w:rPr>
      </w:pPr>
      <w:r w:rsidRPr="00EC78AA">
        <w:rPr>
          <w:rFonts w:ascii="Times New Roman" w:eastAsia="Times New Roman" w:hAnsi="Times New Roman" w:cs="Times New Roman"/>
          <w:b/>
          <w:bCs/>
          <w:i/>
          <w:sz w:val="24"/>
          <w:szCs w:val="24"/>
        </w:rPr>
        <w:t>Гуляев, Е.А.</w:t>
      </w:r>
      <w:r w:rsidR="00F26FA4">
        <w:rPr>
          <w:rFonts w:ascii="Times New Roman" w:eastAsia="Times New Roman" w:hAnsi="Times New Roman" w:cs="Times New Roman"/>
          <w:b/>
          <w:bCs/>
          <w:i/>
          <w:sz w:val="24"/>
          <w:szCs w:val="24"/>
        </w:rPr>
        <w:t xml:space="preserve"> </w:t>
      </w:r>
      <w:r w:rsidR="00F26FA4">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621.9</w:t>
      </w:r>
    </w:p>
    <w:p w:rsidR="00EC643C" w:rsidRDefault="00EC643C" w:rsidP="00236029">
      <w:pPr>
        <w:spacing w:line="240" w:lineRule="auto"/>
        <w:ind w:firstLine="709"/>
        <w:rPr>
          <w:rFonts w:ascii="Times New Roman" w:eastAsia="Times New Roman" w:hAnsi="Times New Roman" w:cs="Times New Roman"/>
          <w:sz w:val="24"/>
          <w:szCs w:val="24"/>
        </w:rPr>
      </w:pPr>
      <w:r w:rsidRPr="00AA03EB">
        <w:rPr>
          <w:rFonts w:ascii="Times New Roman" w:eastAsia="Times New Roman" w:hAnsi="Times New Roman" w:cs="Times New Roman"/>
          <w:b/>
          <w:sz w:val="24"/>
          <w:szCs w:val="24"/>
        </w:rPr>
        <w:t>Инновации в резьбовых соединениях</w:t>
      </w:r>
      <w:r w:rsidRPr="00053D90">
        <w:rPr>
          <w:rFonts w:ascii="Times New Roman" w:eastAsia="Times New Roman" w:hAnsi="Times New Roman" w:cs="Times New Roman"/>
          <w:sz w:val="24"/>
          <w:szCs w:val="24"/>
        </w:rPr>
        <w:t xml:space="preserve"> / Е. А. Гуляев</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57-58: ил.</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Компания "Флайг + Хоммель" известна с 1948 года как производитель крепежа и соединительных элементов и является поставщиком большинства европейских железных дорог, производителей железнодорожной техники, электротранспорта, а также поставщиком крепежных изделий для автомобильной промышленности, машиностроения и других областей. Описана схема работы цельнометаллической стопорной гайки FS с упорной шайбой, которая была разработана компанией "Флайг + Хоммель" в ответ на потребность целого ряда промышленных отраслей в надежном конструктивном решении для резьбовых соединений, подвергающихся большим динамическим и термическим нагрузкам. </w:t>
      </w:r>
    </w:p>
    <w:p w:rsidR="00EC643C" w:rsidRDefault="00EC643C" w:rsidP="00A5261B">
      <w:pPr>
        <w:tabs>
          <w:tab w:val="left" w:pos="7371"/>
        </w:tabs>
        <w:spacing w:before="240" w:line="240" w:lineRule="auto"/>
        <w:rPr>
          <w:rFonts w:ascii="Times New Roman" w:eastAsia="Times New Roman" w:hAnsi="Times New Roman" w:cs="Times New Roman"/>
          <w:sz w:val="24"/>
          <w:szCs w:val="24"/>
        </w:rPr>
      </w:pPr>
      <w:r w:rsidRPr="008158AD">
        <w:rPr>
          <w:rFonts w:ascii="Times New Roman" w:eastAsia="Times New Roman" w:hAnsi="Times New Roman" w:cs="Times New Roman"/>
          <w:b/>
          <w:bCs/>
          <w:i/>
          <w:sz w:val="24"/>
          <w:szCs w:val="24"/>
        </w:rPr>
        <w:t>Иванов, Д.В.</w:t>
      </w:r>
      <w:r w:rsidR="00F26FA4">
        <w:rPr>
          <w:rFonts w:ascii="Times New Roman" w:eastAsia="Times New Roman" w:hAnsi="Times New Roman" w:cs="Times New Roman"/>
          <w:b/>
          <w:bCs/>
          <w:i/>
          <w:sz w:val="24"/>
          <w:szCs w:val="24"/>
        </w:rPr>
        <w:t xml:space="preserve"> </w:t>
      </w:r>
      <w:r w:rsidR="00F26FA4">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621.9.25:621.9.06</w:t>
      </w:r>
    </w:p>
    <w:p w:rsidR="00EC643C" w:rsidRDefault="00EC643C" w:rsidP="00236029">
      <w:pPr>
        <w:spacing w:line="240" w:lineRule="auto"/>
        <w:ind w:firstLine="709"/>
        <w:rPr>
          <w:rFonts w:ascii="Times New Roman" w:eastAsia="Times New Roman" w:hAnsi="Times New Roman" w:cs="Times New Roman"/>
          <w:sz w:val="24"/>
          <w:szCs w:val="24"/>
        </w:rPr>
      </w:pPr>
      <w:r w:rsidRPr="00474DEB">
        <w:rPr>
          <w:rFonts w:ascii="Times New Roman" w:eastAsia="Times New Roman" w:hAnsi="Times New Roman" w:cs="Times New Roman"/>
          <w:b/>
          <w:sz w:val="24"/>
          <w:szCs w:val="24"/>
        </w:rPr>
        <w:t>Метод решения модели формообразования плоскости при цилиндрическом фрезеровании на основе итерационного алгоритма</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Д. В. Иванов, В. С. Иванов</w:t>
      </w:r>
      <w:r>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55-59: ил.</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Библиогр.: 10 назв. </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При моделировании использован принцип относительности движений, согласно которому деталь и связанную с ней систему координат фиксируют от перемещения, а фрезе сообщают обращенное поступательное движение с противоположно направленной скоростью реальной подачи детали. Приведены параметрические уравнения модели циклоидального формообразования участка профиля детали, функционально связывающие координаты фрагмента профиля детали с размером фрезы и параметрами обработки. Модель применима для встречного и попутного фрезерования. Модель формирования погрешности в виде системы уравнений координат точки пересечения восходящей и нисходящей ветвей траекторий соседних резцов. Модель формирования погрешности формообразования, заданная параметрическими уравнениями, не может быть представлена в явном виде. Разработан метод решения модели на основе итерационного алгоритма, позволяющий при любой наперед заданной и отличной от нуля допустимой погрешности обеспечить меньшую погрешность вычислений. </w:t>
      </w:r>
    </w:p>
    <w:p w:rsidR="00EC643C" w:rsidRDefault="00EC643C" w:rsidP="00A5261B">
      <w:pPr>
        <w:tabs>
          <w:tab w:val="left" w:pos="7938"/>
        </w:tabs>
        <w:spacing w:before="240" w:line="240" w:lineRule="auto"/>
        <w:rPr>
          <w:rFonts w:ascii="Times New Roman" w:eastAsia="Times New Roman" w:hAnsi="Times New Roman" w:cs="Times New Roman"/>
          <w:sz w:val="24"/>
          <w:szCs w:val="24"/>
        </w:rPr>
      </w:pPr>
      <w:r w:rsidRPr="00152AE0">
        <w:rPr>
          <w:rFonts w:ascii="Times New Roman" w:eastAsia="Times New Roman" w:hAnsi="Times New Roman" w:cs="Times New Roman"/>
          <w:b/>
          <w:bCs/>
          <w:i/>
          <w:sz w:val="24"/>
          <w:szCs w:val="24"/>
        </w:rPr>
        <w:t>Корнеева, В.</w:t>
      </w:r>
      <w:r w:rsidRPr="00152AE0">
        <w:rPr>
          <w:rFonts w:ascii="Times New Roman" w:eastAsia="Times New Roman" w:hAnsi="Times New Roman" w:cs="Times New Roman"/>
          <w:i/>
          <w:sz w:val="24"/>
          <w:szCs w:val="24"/>
        </w:rPr>
        <w:t xml:space="preserve"> </w:t>
      </w:r>
      <w:r w:rsidRPr="00152AE0">
        <w:rPr>
          <w:rFonts w:ascii="Times New Roman" w:eastAsia="Times New Roman" w:hAnsi="Times New Roman" w:cs="Times New Roman"/>
          <w:b/>
          <w:bCs/>
          <w:i/>
          <w:sz w:val="24"/>
          <w:szCs w:val="24"/>
        </w:rPr>
        <w:t>М.</w:t>
      </w:r>
      <w:r w:rsidR="00F26FA4">
        <w:rPr>
          <w:rFonts w:ascii="Times New Roman" w:eastAsia="Times New Roman" w:hAnsi="Times New Roman" w:cs="Times New Roman"/>
          <w:b/>
          <w:bCs/>
          <w:i/>
          <w:sz w:val="24"/>
          <w:szCs w:val="24"/>
        </w:rPr>
        <w:t xml:space="preserve"> </w:t>
      </w:r>
      <w:r w:rsidR="00F26FA4">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621.9.014.5</w:t>
      </w:r>
    </w:p>
    <w:p w:rsidR="00EC643C" w:rsidRDefault="00EC643C" w:rsidP="00236029">
      <w:pPr>
        <w:spacing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b/>
          <w:sz w:val="24"/>
          <w:szCs w:val="24"/>
        </w:rPr>
        <w:t>Экспериментальная оценка возможности сверхскоростного резания металлов лезвийным инструментом на основе температурного фактора</w:t>
      </w:r>
      <w:r w:rsidRPr="001351BD">
        <w:rPr>
          <w:rFonts w:ascii="Times New Roman" w:eastAsia="Times New Roman" w:hAnsi="Times New Roman" w:cs="Times New Roman"/>
          <w:sz w:val="24"/>
          <w:szCs w:val="24"/>
        </w:rPr>
        <w:t xml:space="preserve"> / В. М. Корнеева,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С. С. Корнеев</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16-20: ил.</w:t>
      </w:r>
      <w:r w:rsidR="000955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3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lastRenderedPageBreak/>
        <w:t xml:space="preserve">Представлены результаты измерения температуры резания при обработке различных конструкционных материалов (латуней ЛС59-1 и ЛС90; алюминиевого сплава Ак29, нержавеющей стали 08Х18Н10Т и титанового сплава 19) со сверхвысокими скоростями. Оценено влияние инструментальных материалов, геометрии режущего инструмента и режимов резания на температуру. Доказано, что применение метода сверхскоростного резания при обработке материалов, имеющих температуру плавления выше температуры красностойкости инструментальных материалов, возможно. </w:t>
      </w:r>
    </w:p>
    <w:p w:rsidR="00EC643C" w:rsidRDefault="00EC643C" w:rsidP="00A5261B">
      <w:pPr>
        <w:tabs>
          <w:tab w:val="left" w:pos="6804"/>
        </w:tabs>
        <w:spacing w:before="240" w:line="240" w:lineRule="auto"/>
        <w:rPr>
          <w:rFonts w:ascii="Times New Roman" w:eastAsia="Times New Roman" w:hAnsi="Times New Roman" w:cs="Times New Roman"/>
          <w:sz w:val="24"/>
          <w:szCs w:val="24"/>
        </w:rPr>
      </w:pPr>
      <w:r w:rsidRPr="00152AE0">
        <w:rPr>
          <w:rFonts w:ascii="Times New Roman" w:eastAsia="Times New Roman" w:hAnsi="Times New Roman" w:cs="Times New Roman"/>
          <w:b/>
          <w:bCs/>
          <w:i/>
          <w:sz w:val="24"/>
          <w:szCs w:val="24"/>
        </w:rPr>
        <w:t>Мураткин, Г.В.</w:t>
      </w:r>
      <w:r w:rsidR="00F26FA4">
        <w:rPr>
          <w:rFonts w:ascii="Times New Roman" w:eastAsia="Times New Roman" w:hAnsi="Times New Roman" w:cs="Times New Roman"/>
          <w:b/>
          <w:bCs/>
          <w:i/>
          <w:sz w:val="24"/>
          <w:szCs w:val="24"/>
        </w:rPr>
        <w:t xml:space="preserve"> </w:t>
      </w:r>
      <w:r w:rsidR="00F26FA4">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621.787:539.319.001.24</w:t>
      </w:r>
    </w:p>
    <w:p w:rsidR="00EC643C" w:rsidRDefault="00EC643C" w:rsidP="00236029">
      <w:pPr>
        <w:spacing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b/>
          <w:sz w:val="24"/>
          <w:szCs w:val="24"/>
        </w:rPr>
        <w:t>Финишный процесс обработки нежестких деталей типа валов</w:t>
      </w:r>
      <w:r w:rsidRPr="001351BD">
        <w:rPr>
          <w:rFonts w:ascii="Times New Roman" w:eastAsia="Times New Roman" w:hAnsi="Times New Roman" w:cs="Times New Roman"/>
          <w:sz w:val="24"/>
          <w:szCs w:val="24"/>
        </w:rPr>
        <w:t xml:space="preserve"> / Г. В. Мураткин,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В. А. Сарафанова</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2</w:t>
      </w:r>
      <w:r>
        <w:rPr>
          <w:rFonts w:ascii="Times New Roman" w:eastAsia="Times New Roman" w:hAnsi="Times New Roman" w:cs="Times New Roman"/>
          <w:sz w:val="24"/>
          <w:szCs w:val="24"/>
        </w:rPr>
        <w:t>0-25: ил.</w:t>
      </w:r>
      <w:r w:rsidR="000955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Библиогр.: </w:t>
      </w:r>
      <w:r w:rsidR="002B0DB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8 назв. </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Освещены технологические аспекты обеспечения высокой точности, размерной стабильности и качества поверхностного слоя нежестких деталей типа валов на заключительном этапе их обработки. Приведены рекомендации по оптимизации финишного процесса обработки валов ответственного назначения. Представлены результаты экспериментальных исследований размерной стабильности изделий после правки разными методами. </w:t>
      </w:r>
    </w:p>
    <w:p w:rsidR="00EC643C" w:rsidRDefault="00EC643C" w:rsidP="00A5261B">
      <w:pPr>
        <w:tabs>
          <w:tab w:val="left" w:pos="8618"/>
        </w:tabs>
        <w:spacing w:before="240" w:line="240" w:lineRule="auto"/>
        <w:rPr>
          <w:rFonts w:ascii="Times New Roman" w:eastAsia="Times New Roman" w:hAnsi="Times New Roman" w:cs="Times New Roman"/>
          <w:bCs/>
          <w:sz w:val="24"/>
          <w:szCs w:val="24"/>
        </w:rPr>
      </w:pPr>
      <w:r w:rsidRPr="00EC78AA">
        <w:rPr>
          <w:rFonts w:ascii="Times New Roman" w:eastAsia="Times New Roman" w:hAnsi="Times New Roman" w:cs="Times New Roman"/>
          <w:b/>
          <w:bCs/>
          <w:i/>
          <w:sz w:val="24"/>
          <w:szCs w:val="24"/>
        </w:rPr>
        <w:t>Федорович, В.А.</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sidRPr="00AA03EB">
        <w:rPr>
          <w:rFonts w:ascii="Times New Roman" w:eastAsia="Times New Roman" w:hAnsi="Times New Roman" w:cs="Times New Roman"/>
          <w:bCs/>
          <w:sz w:val="24"/>
          <w:szCs w:val="24"/>
        </w:rPr>
        <w:t>УДК 621.9</w:t>
      </w:r>
    </w:p>
    <w:p w:rsidR="00EC643C" w:rsidRDefault="00EC643C" w:rsidP="00236029">
      <w:pPr>
        <w:spacing w:line="240" w:lineRule="auto"/>
        <w:ind w:firstLine="709"/>
        <w:rPr>
          <w:rFonts w:ascii="Times New Roman" w:eastAsia="Times New Roman" w:hAnsi="Times New Roman" w:cs="Times New Roman"/>
          <w:sz w:val="24"/>
          <w:szCs w:val="24"/>
        </w:rPr>
      </w:pPr>
      <w:r w:rsidRPr="00AA03EB">
        <w:rPr>
          <w:rFonts w:ascii="Times New Roman" w:eastAsia="Times New Roman" w:hAnsi="Times New Roman" w:cs="Times New Roman"/>
          <w:b/>
          <w:sz w:val="24"/>
          <w:szCs w:val="24"/>
        </w:rPr>
        <w:t>Определение рациональных условий процесса вибрационного шлифования деталей турбоагрегатов</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В. А. Федорович, В. Е. Михайлов, В. А. Коваль</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46-53: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8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Разработана методика 3D-моделирования вибрационной алмазно-абразивной обработки на базе созданной конечно-элементной модели процесса. Расчеты напряженно-деформированного состояния зоны шлифования сви</w:t>
      </w:r>
      <w:r>
        <w:rPr>
          <w:rFonts w:ascii="Times New Roman" w:eastAsia="Times New Roman" w:hAnsi="Times New Roman" w:cs="Times New Roman"/>
          <w:sz w:val="24"/>
          <w:szCs w:val="24"/>
        </w:rPr>
        <w:t>д</w:t>
      </w:r>
      <w:r w:rsidRPr="00053D90">
        <w:rPr>
          <w:rFonts w:ascii="Times New Roman" w:eastAsia="Times New Roman" w:hAnsi="Times New Roman" w:cs="Times New Roman"/>
          <w:sz w:val="24"/>
          <w:szCs w:val="24"/>
        </w:rPr>
        <w:t>е</w:t>
      </w:r>
      <w:r>
        <w:rPr>
          <w:rFonts w:ascii="Times New Roman" w:eastAsia="Times New Roman" w:hAnsi="Times New Roman" w:cs="Times New Roman"/>
          <w:sz w:val="24"/>
          <w:szCs w:val="24"/>
        </w:rPr>
        <w:t>те</w:t>
      </w:r>
      <w:r w:rsidRPr="00053D90">
        <w:rPr>
          <w:rFonts w:ascii="Times New Roman" w:eastAsia="Times New Roman" w:hAnsi="Times New Roman" w:cs="Times New Roman"/>
          <w:sz w:val="24"/>
          <w:szCs w:val="24"/>
        </w:rPr>
        <w:t xml:space="preserve">льствуют о существенном влиянии высокочастотных вибрационных колебаний на объем разрушенного материала. Установлено, что эквивалентные напряжения в зоне обработки возрастают в 1,5...2 раза по сравнению с обычным шлифованием. </w:t>
      </w:r>
    </w:p>
    <w:p w:rsidR="00095561" w:rsidRPr="00A5261B" w:rsidRDefault="00EC643C" w:rsidP="00B33A15">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НЕФТЕГАЗОВАЯ</w:t>
      </w:r>
      <w:r w:rsidRPr="00213C66">
        <w:rPr>
          <w:rFonts w:ascii="Times New Roman" w:eastAsia="Times New Roman" w:hAnsi="Times New Roman" w:cs="Times New Roman"/>
          <w:b/>
          <w:sz w:val="24"/>
          <w:szCs w:val="24"/>
        </w:rPr>
        <w:t>,</w:t>
      </w:r>
      <w:r w:rsidR="000955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НЕФТЕХИМИЧЕСКАЯ</w:t>
      </w:r>
      <w:r w:rsidR="000955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ПРОМЫШЛЕННОСТЬ</w:t>
      </w:r>
    </w:p>
    <w:p w:rsidR="00EC643C" w:rsidRDefault="00EC643C" w:rsidP="00A5261B">
      <w:pPr>
        <w:tabs>
          <w:tab w:val="left" w:pos="8618"/>
        </w:tabs>
        <w:spacing w:before="240" w:line="240" w:lineRule="auto"/>
        <w:rPr>
          <w:rFonts w:ascii="Times New Roman" w:eastAsia="Times New Roman" w:hAnsi="Times New Roman" w:cs="Times New Roman"/>
          <w:bCs/>
          <w:sz w:val="24"/>
          <w:szCs w:val="24"/>
        </w:rPr>
      </w:pPr>
      <w:r w:rsidRPr="008D278E">
        <w:rPr>
          <w:rFonts w:ascii="Times New Roman" w:eastAsia="Times New Roman" w:hAnsi="Times New Roman" w:cs="Times New Roman"/>
          <w:b/>
          <w:bCs/>
          <w:i/>
          <w:sz w:val="24"/>
          <w:szCs w:val="24"/>
        </w:rPr>
        <w:t>Германов, А.В.</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sidRPr="00053D90">
        <w:rPr>
          <w:rFonts w:ascii="Times New Roman" w:eastAsia="Times New Roman" w:hAnsi="Times New Roman" w:cs="Times New Roman"/>
          <w:bCs/>
          <w:sz w:val="24"/>
          <w:szCs w:val="24"/>
        </w:rPr>
        <w:t>УДК 62-76</w:t>
      </w:r>
    </w:p>
    <w:p w:rsidR="00EC643C" w:rsidRDefault="00EC643C" w:rsidP="00236029">
      <w:pPr>
        <w:spacing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b/>
          <w:sz w:val="24"/>
          <w:szCs w:val="24"/>
        </w:rPr>
        <w:t>Особенности перекачки сложных по составу и физическим свойствам сред</w:t>
      </w:r>
      <w:r w:rsidRPr="00053D90">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053D90">
        <w:rPr>
          <w:rFonts w:ascii="Times New Roman" w:eastAsia="Times New Roman" w:hAnsi="Times New Roman" w:cs="Times New Roman"/>
          <w:sz w:val="24"/>
          <w:szCs w:val="24"/>
        </w:rPr>
        <w:t>/ А. В. Германов, В. И. Жушман</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16-25: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3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Особенности перекачки высоковязких нефтепродуктов с высоким уровнем загрязнения. Конструкция оседиагонального винтового насоса. Модернизация существующего оборудования. Конструкция двухвинтового насоса. Перекачка многофазных сред. </w:t>
      </w:r>
    </w:p>
    <w:p w:rsidR="00EC643C" w:rsidRDefault="00EC643C" w:rsidP="00A5261B">
      <w:pPr>
        <w:tabs>
          <w:tab w:val="left" w:pos="7258"/>
        </w:tabs>
        <w:spacing w:before="240" w:line="240" w:lineRule="auto"/>
        <w:rPr>
          <w:rFonts w:ascii="Times New Roman" w:eastAsia="Times New Roman" w:hAnsi="Times New Roman" w:cs="Times New Roman"/>
          <w:sz w:val="24"/>
          <w:szCs w:val="24"/>
        </w:rPr>
      </w:pPr>
      <w:r w:rsidRPr="003228FF">
        <w:rPr>
          <w:rFonts w:ascii="Times New Roman" w:eastAsia="Times New Roman" w:hAnsi="Times New Roman" w:cs="Times New Roman"/>
          <w:b/>
          <w:bCs/>
          <w:i/>
          <w:sz w:val="24"/>
          <w:szCs w:val="24"/>
        </w:rPr>
        <w:t>Учанин, В.Н.</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812.35.01.81.31.23</w:t>
      </w:r>
    </w:p>
    <w:p w:rsidR="00EC643C" w:rsidRDefault="00EC643C" w:rsidP="00236029">
      <w:pPr>
        <w:spacing w:line="240" w:lineRule="auto"/>
        <w:ind w:firstLine="709"/>
        <w:rPr>
          <w:rFonts w:ascii="Times New Roman" w:eastAsia="Times New Roman" w:hAnsi="Times New Roman" w:cs="Times New Roman"/>
          <w:sz w:val="24"/>
          <w:szCs w:val="24"/>
        </w:rPr>
      </w:pPr>
      <w:r w:rsidRPr="00474DEB">
        <w:rPr>
          <w:rFonts w:ascii="Times New Roman" w:eastAsia="Times New Roman" w:hAnsi="Times New Roman" w:cs="Times New Roman"/>
          <w:b/>
          <w:sz w:val="24"/>
          <w:szCs w:val="24"/>
        </w:rPr>
        <w:t>Применение вихретокового дефектоскопа типа ВДЗ-81 "EDDYCON" для выявления дефектов в резьбовых элементах нефтегазового оборудования</w:t>
      </w:r>
      <w:r>
        <w:rPr>
          <w:rFonts w:ascii="Times New Roman" w:eastAsia="Times New Roman" w:hAnsi="Times New Roman" w:cs="Times New Roman"/>
          <w:b/>
          <w:sz w:val="24"/>
          <w:szCs w:val="24"/>
        </w:rPr>
        <w:t xml:space="preserve"> </w:t>
      </w:r>
      <w:r w:rsidRPr="001351BD">
        <w:rPr>
          <w:rFonts w:ascii="Times New Roman" w:eastAsia="Times New Roman" w:hAnsi="Times New Roman" w:cs="Times New Roman"/>
          <w:sz w:val="24"/>
          <w:szCs w:val="24"/>
        </w:rPr>
        <w:t>/ В. Н. Учанин, А. В. Опанасенко</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51-54: ил.</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Библиогр.: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9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Представлена технология вихретокового контроля нефтегазового оборудования резьбовых участков, в частности, связанные с бурильными трубами и поршневыми компрессорами. </w:t>
      </w:r>
    </w:p>
    <w:p w:rsidR="00EC643C" w:rsidRDefault="00EC643C" w:rsidP="00A5261B">
      <w:pPr>
        <w:tabs>
          <w:tab w:val="left" w:pos="8051"/>
        </w:tabs>
        <w:spacing w:before="240" w:line="240" w:lineRule="auto"/>
        <w:rPr>
          <w:rFonts w:ascii="Times New Roman" w:eastAsia="Times New Roman" w:hAnsi="Times New Roman" w:cs="Times New Roman"/>
          <w:bCs/>
          <w:sz w:val="24"/>
          <w:szCs w:val="24"/>
        </w:rPr>
      </w:pPr>
      <w:r w:rsidRPr="009B5DB3">
        <w:rPr>
          <w:rFonts w:ascii="Times New Roman" w:eastAsia="Times New Roman" w:hAnsi="Times New Roman" w:cs="Times New Roman"/>
          <w:b/>
          <w:bCs/>
          <w:i/>
          <w:sz w:val="24"/>
          <w:szCs w:val="24"/>
        </w:rPr>
        <w:lastRenderedPageBreak/>
        <w:t>Шевцов, А.П.</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621.22.545</w:t>
      </w:r>
    </w:p>
    <w:p w:rsidR="00EC643C" w:rsidRDefault="00EC643C" w:rsidP="00236029">
      <w:pPr>
        <w:spacing w:line="240" w:lineRule="auto"/>
        <w:ind w:firstLine="709"/>
        <w:rPr>
          <w:rFonts w:ascii="Times New Roman" w:eastAsia="Times New Roman" w:hAnsi="Times New Roman" w:cs="Times New Roman"/>
          <w:sz w:val="24"/>
          <w:szCs w:val="24"/>
        </w:rPr>
      </w:pPr>
      <w:r w:rsidRPr="00C5316E">
        <w:rPr>
          <w:rFonts w:ascii="Times New Roman" w:eastAsia="Times New Roman" w:hAnsi="Times New Roman" w:cs="Times New Roman"/>
          <w:b/>
          <w:sz w:val="24"/>
          <w:szCs w:val="24"/>
        </w:rPr>
        <w:t>Применение блочно-модульных станций управления фонтанными арматурами при обустройстве морских платформ для добычи углеводородного сырья</w:t>
      </w:r>
      <w:r w:rsidRPr="00354449">
        <w:rPr>
          <w:rFonts w:ascii="Times New Roman" w:eastAsia="Times New Roman" w:hAnsi="Times New Roman" w:cs="Times New Roman"/>
          <w:sz w:val="24"/>
          <w:szCs w:val="24"/>
        </w:rPr>
        <w:t xml:space="preserve"> / А. П. Шевцов, В. Д. Гриценко, В. В. Черниченко</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48-54: ил.</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6 назв.</w:t>
      </w:r>
    </w:p>
    <w:p w:rsidR="00095561" w:rsidRDefault="00EC643C" w:rsidP="00AF623C">
      <w:pPr>
        <w:spacing w:before="240" w:line="240" w:lineRule="auto"/>
        <w:ind w:firstLine="709"/>
        <w:rPr>
          <w:rFonts w:eastAsia="Times New Roman"/>
          <w:sz w:val="24"/>
          <w:szCs w:val="24"/>
        </w:rPr>
      </w:pPr>
      <w:r w:rsidRPr="00354449">
        <w:rPr>
          <w:rFonts w:ascii="Times New Roman" w:eastAsia="Times New Roman" w:hAnsi="Times New Roman" w:cs="Times New Roman"/>
          <w:sz w:val="24"/>
          <w:szCs w:val="24"/>
        </w:rPr>
        <w:t xml:space="preserve">Перспективным направлением при обустройстве морских месторождений углеводородного сырья является применение в обвязке скважин блочно-модульных конструкций полной заводской готовности. Применение блочно-модульных конструкций позволяет более оптимально разместить оборудование в замкнутом пространстве (помещении), сократить сроки и снизить затраты на монтаж и пусконаладочные работы на объектах нефтегазодобычи, при этом суммарное ожидаемое снижение расходов составляет примерно 15-20%. В соответствии с этим направлением компания ООО ФПК "Космос-Нефть-Газ" разработала и изготовила для компании ООО "Лукойл-Нижневолжскнефть" блочно-модульную станцию управления фонтанными арматурами СУФА77.001 для морской ледостойкой стационарной платформы ЛПС-1 и разработала аналогичную станцию СУФА77.002 для морской ледостойкой стационарной платформы ЛПС-2 нефтегазоконденсатного месторождения (НГКМ) им. В. Филановского Каспийского моря. </w:t>
      </w:r>
    </w:p>
    <w:p w:rsidR="00095561" w:rsidRPr="00244192" w:rsidRDefault="00EC643C" w:rsidP="00B33A15">
      <w:pPr>
        <w:spacing w:before="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ПОДЪЁМНО-ТРАНСПОРТНОЕ</w:t>
      </w:r>
      <w:r w:rsidR="00095561">
        <w:rPr>
          <w:rFonts w:ascii="Times New Roman" w:eastAsia="Times New Roman" w:hAnsi="Times New Roman" w:cs="Times New Roman"/>
          <w:b/>
          <w:bCs/>
          <w:sz w:val="24"/>
          <w:szCs w:val="24"/>
        </w:rPr>
        <w:t xml:space="preserve"> МАШИНОСТРОЕНИЕ</w:t>
      </w:r>
    </w:p>
    <w:p w:rsidR="00EC643C" w:rsidRDefault="00EC643C" w:rsidP="00A5261B">
      <w:pPr>
        <w:tabs>
          <w:tab w:val="left" w:pos="7938"/>
        </w:tabs>
        <w:spacing w:before="240" w:line="240" w:lineRule="auto"/>
        <w:rPr>
          <w:rFonts w:ascii="Times New Roman" w:eastAsia="Times New Roman" w:hAnsi="Times New Roman" w:cs="Times New Roman"/>
          <w:sz w:val="24"/>
          <w:szCs w:val="24"/>
        </w:rPr>
      </w:pPr>
      <w:r w:rsidRPr="008158AD">
        <w:rPr>
          <w:rFonts w:ascii="Times New Roman" w:eastAsia="Times New Roman" w:hAnsi="Times New Roman" w:cs="Times New Roman"/>
          <w:b/>
          <w:bCs/>
          <w:i/>
          <w:sz w:val="24"/>
          <w:szCs w:val="24"/>
        </w:rPr>
        <w:t>Котельников, В.В.</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812.35.01.90</w:t>
      </w:r>
    </w:p>
    <w:p w:rsidR="00095561" w:rsidRPr="00095561" w:rsidRDefault="00EC643C" w:rsidP="00236029">
      <w:pPr>
        <w:spacing w:line="240" w:lineRule="auto"/>
        <w:ind w:firstLine="709"/>
        <w:rPr>
          <w:rFonts w:ascii="Times New Roman" w:eastAsia="Times New Roman" w:hAnsi="Times New Roman" w:cs="Times New Roman"/>
          <w:sz w:val="24"/>
          <w:szCs w:val="24"/>
        </w:rPr>
      </w:pPr>
      <w:r w:rsidRPr="00474DEB">
        <w:rPr>
          <w:rFonts w:ascii="Times New Roman" w:eastAsia="Times New Roman" w:hAnsi="Times New Roman" w:cs="Times New Roman"/>
          <w:b/>
          <w:sz w:val="24"/>
          <w:szCs w:val="24"/>
        </w:rPr>
        <w:t>Анализ аварийности металлоконструкций кранов</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В. В. Котельников, Г. А. Бигус</w:t>
      </w:r>
      <w:r>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60-63: ил.</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Библиогр.: 4 назв.</w:t>
      </w:r>
    </w:p>
    <w:p w:rsidR="00095561" w:rsidRDefault="00EC643C" w:rsidP="00AF623C">
      <w:pPr>
        <w:spacing w:before="240" w:line="240" w:lineRule="auto"/>
        <w:ind w:firstLine="709"/>
        <w:rPr>
          <w:rFonts w:ascii="Times New Roman" w:hAnsi="Times New Roman" w:cs="Times New Roman"/>
          <w:sz w:val="24"/>
          <w:szCs w:val="24"/>
        </w:rPr>
      </w:pPr>
      <w:r w:rsidRPr="001351BD">
        <w:rPr>
          <w:rFonts w:ascii="Times New Roman" w:eastAsia="Times New Roman" w:hAnsi="Times New Roman" w:cs="Times New Roman"/>
          <w:sz w:val="24"/>
          <w:szCs w:val="24"/>
        </w:rPr>
        <w:t>Приведены результаты статистических данных и причин аварий металлоконструкций кранов. В итоге исследований установлено, что наиболее распространенными причинами отказов металлоконструкций являютс</w:t>
      </w:r>
      <w:r>
        <w:rPr>
          <w:rFonts w:ascii="Times New Roman" w:eastAsia="Times New Roman" w:hAnsi="Times New Roman" w:cs="Times New Roman"/>
          <w:sz w:val="24"/>
          <w:szCs w:val="24"/>
        </w:rPr>
        <w:t>я</w:t>
      </w:r>
      <w:r w:rsidRPr="001351BD">
        <w:rPr>
          <w:rFonts w:ascii="Times New Roman" w:eastAsia="Times New Roman" w:hAnsi="Times New Roman" w:cs="Times New Roman"/>
          <w:sz w:val="24"/>
          <w:szCs w:val="24"/>
        </w:rPr>
        <w:t xml:space="preserve"> неудовлетворенное качество металла, а также не отремонтированные своевременно усталостные трещины. Даны организационные, технические и технологические рекомендации, снижающие вероятность образования дефектов металлоконструкций кранов</w:t>
      </w:r>
    </w:p>
    <w:p w:rsidR="00095561" w:rsidRPr="00244192" w:rsidRDefault="00EC643C" w:rsidP="00B33A15">
      <w:pPr>
        <w:spacing w:before="240" w:line="240" w:lineRule="auto"/>
        <w:rPr>
          <w:rFonts w:ascii="Times New Roman" w:hAnsi="Times New Roman" w:cs="Times New Roman"/>
          <w:b/>
          <w:sz w:val="24"/>
          <w:szCs w:val="24"/>
        </w:rPr>
      </w:pPr>
      <w:r w:rsidRPr="002579FE">
        <w:rPr>
          <w:rFonts w:ascii="Times New Roman" w:hAnsi="Times New Roman" w:cs="Times New Roman"/>
          <w:b/>
          <w:sz w:val="24"/>
          <w:szCs w:val="24"/>
        </w:rPr>
        <w:t>СВАРКА,</w:t>
      </w:r>
      <w:r w:rsidR="00095561">
        <w:rPr>
          <w:rFonts w:ascii="Times New Roman" w:hAnsi="Times New Roman" w:cs="Times New Roman"/>
          <w:b/>
          <w:sz w:val="24"/>
          <w:szCs w:val="24"/>
        </w:rPr>
        <w:t xml:space="preserve"> </w:t>
      </w:r>
      <w:r w:rsidRPr="002579FE">
        <w:rPr>
          <w:rFonts w:ascii="Times New Roman" w:hAnsi="Times New Roman" w:cs="Times New Roman"/>
          <w:b/>
          <w:sz w:val="24"/>
          <w:szCs w:val="24"/>
        </w:rPr>
        <w:t>ПАЙКА,</w:t>
      </w:r>
      <w:r w:rsidR="00095561">
        <w:rPr>
          <w:rFonts w:ascii="Times New Roman" w:hAnsi="Times New Roman" w:cs="Times New Roman"/>
          <w:b/>
          <w:sz w:val="24"/>
          <w:szCs w:val="24"/>
        </w:rPr>
        <w:t xml:space="preserve"> </w:t>
      </w:r>
      <w:r w:rsidRPr="002579FE">
        <w:rPr>
          <w:rFonts w:ascii="Times New Roman" w:hAnsi="Times New Roman" w:cs="Times New Roman"/>
          <w:b/>
          <w:sz w:val="24"/>
          <w:szCs w:val="24"/>
        </w:rPr>
        <w:t>РЕЗКА</w:t>
      </w:r>
      <w:r w:rsidR="00095561">
        <w:rPr>
          <w:rFonts w:ascii="Times New Roman" w:hAnsi="Times New Roman" w:cs="Times New Roman"/>
          <w:b/>
          <w:sz w:val="24"/>
          <w:szCs w:val="24"/>
        </w:rPr>
        <w:t xml:space="preserve"> </w:t>
      </w:r>
      <w:r w:rsidRPr="002579FE">
        <w:rPr>
          <w:rFonts w:ascii="Times New Roman" w:hAnsi="Times New Roman" w:cs="Times New Roman"/>
          <w:b/>
          <w:sz w:val="24"/>
          <w:szCs w:val="24"/>
        </w:rPr>
        <w:t>И</w:t>
      </w:r>
      <w:r w:rsidR="00095561">
        <w:rPr>
          <w:rFonts w:ascii="Times New Roman" w:hAnsi="Times New Roman" w:cs="Times New Roman"/>
          <w:b/>
          <w:sz w:val="24"/>
          <w:szCs w:val="24"/>
        </w:rPr>
        <w:t xml:space="preserve"> </w:t>
      </w:r>
      <w:r w:rsidRPr="002579FE">
        <w:rPr>
          <w:rFonts w:ascii="Times New Roman" w:hAnsi="Times New Roman" w:cs="Times New Roman"/>
          <w:b/>
          <w:sz w:val="24"/>
          <w:szCs w:val="24"/>
        </w:rPr>
        <w:t>СКЛЕИВАНИЕ</w:t>
      </w:r>
      <w:r w:rsidR="00095561">
        <w:rPr>
          <w:rFonts w:ascii="Times New Roman" w:hAnsi="Times New Roman" w:cs="Times New Roman"/>
          <w:b/>
          <w:sz w:val="24"/>
          <w:szCs w:val="24"/>
        </w:rPr>
        <w:t xml:space="preserve"> МЕТАЛЛОВ</w:t>
      </w:r>
    </w:p>
    <w:p w:rsidR="00EC643C" w:rsidRDefault="00EC643C" w:rsidP="00A5261B">
      <w:pPr>
        <w:tabs>
          <w:tab w:val="left" w:pos="7371"/>
        </w:tabs>
        <w:spacing w:before="240" w:line="240" w:lineRule="auto"/>
        <w:rPr>
          <w:rFonts w:ascii="Times New Roman" w:eastAsia="Times New Roman" w:hAnsi="Times New Roman" w:cs="Times New Roman"/>
          <w:sz w:val="24"/>
          <w:szCs w:val="24"/>
        </w:rPr>
      </w:pPr>
      <w:r w:rsidRPr="00152AE0">
        <w:rPr>
          <w:rFonts w:ascii="Times New Roman" w:eastAsia="Times New Roman" w:hAnsi="Times New Roman" w:cs="Times New Roman"/>
          <w:b/>
          <w:bCs/>
          <w:i/>
          <w:sz w:val="24"/>
          <w:szCs w:val="24"/>
        </w:rPr>
        <w:t>Говорун, Т.П.</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621.791.92:669.13</w:t>
      </w:r>
    </w:p>
    <w:p w:rsidR="00EC643C" w:rsidRDefault="00EC643C" w:rsidP="00236029">
      <w:pPr>
        <w:spacing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b/>
          <w:sz w:val="24"/>
          <w:szCs w:val="24"/>
        </w:rPr>
        <w:t>Теоретическое обоснование получения наплавленного металла с шаровидной формой графита для деталей компрессоров</w:t>
      </w:r>
      <w:r w:rsidRPr="001351BD">
        <w:rPr>
          <w:rFonts w:ascii="Times New Roman" w:eastAsia="Times New Roman" w:hAnsi="Times New Roman" w:cs="Times New Roman"/>
          <w:sz w:val="24"/>
          <w:szCs w:val="24"/>
        </w:rPr>
        <w:t xml:space="preserve"> / Т. П. Говорун, А. И. Любич</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9-15: ил.</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Библиогр.: 19 назв. </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Наплавленный металл близкий по структуре к основному металлу, получаемый в результате заварки дефектов на отливах из высокопрочного чугуна с шаровидным графитом, как правило, содержит в своем составе дефицитные и дорогостоящие элементы. Для стабильности горения сварочной дуги при малых тепловложениях и образования шаровидного графита в наплавленном металле предпочтительно использование кальция. Проведенными экспериментально-исследовательскими работами установлено, что в результате введения в состав порошковых проволок окисла кальция или других кальцийсодержащих ингредиентов в наплавленном металле может образоваться графит с вермикулярной, шаровидной или смешанной формы. </w:t>
      </w:r>
    </w:p>
    <w:p w:rsidR="00EC643C" w:rsidRPr="001351BD" w:rsidRDefault="00EC643C" w:rsidP="00516A42">
      <w:pPr>
        <w:pStyle w:val="2"/>
        <w:spacing w:before="240" w:beforeAutospacing="0" w:after="0" w:afterAutospacing="0"/>
        <w:jc w:val="right"/>
        <w:rPr>
          <w:rFonts w:eastAsia="Times New Roman"/>
          <w:b w:val="0"/>
          <w:sz w:val="24"/>
          <w:szCs w:val="24"/>
        </w:rPr>
      </w:pPr>
      <w:r w:rsidRPr="001351BD">
        <w:rPr>
          <w:rFonts w:eastAsia="Times New Roman"/>
          <w:b w:val="0"/>
          <w:sz w:val="24"/>
          <w:szCs w:val="24"/>
        </w:rPr>
        <w:t>УДК</w:t>
      </w:r>
      <w:r>
        <w:rPr>
          <w:rFonts w:eastAsia="Times New Roman"/>
          <w:b w:val="0"/>
          <w:sz w:val="24"/>
          <w:szCs w:val="24"/>
        </w:rPr>
        <w:t xml:space="preserve"> 669.018.95:621.791.92:001.891</w:t>
      </w:r>
    </w:p>
    <w:p w:rsidR="00EC643C" w:rsidRDefault="00EC643C" w:rsidP="00236029">
      <w:pPr>
        <w:spacing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b/>
          <w:bCs/>
          <w:sz w:val="24"/>
          <w:szCs w:val="24"/>
        </w:rPr>
        <w:t>Исследование микроструктуры композиционных металлокерамических покрытий, полученных карбовибродуговой наплавкой</w:t>
      </w:r>
      <w:r w:rsidRPr="001351BD">
        <w:rPr>
          <w:rFonts w:ascii="Times New Roman" w:eastAsia="Times New Roman" w:hAnsi="Times New Roman" w:cs="Times New Roman"/>
          <w:sz w:val="24"/>
          <w:szCs w:val="24"/>
        </w:rPr>
        <w:t xml:space="preserve"> / А. В. Коломейченко [и др.]</w:t>
      </w:r>
      <w:r>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5</w:t>
      </w:r>
      <w:r>
        <w:rPr>
          <w:rFonts w:ascii="Times New Roman" w:eastAsia="Times New Roman" w:hAnsi="Times New Roman" w:cs="Times New Roman"/>
          <w:sz w:val="24"/>
          <w:szCs w:val="24"/>
        </w:rPr>
        <w:t>-8: ил.</w:t>
      </w:r>
      <w:r w:rsidR="000955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18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lastRenderedPageBreak/>
        <w:t>Представлены результаты исследований микроструктуры композиционных покрытий, полученных карбовибродуговой наплавкой с использованием металлокерамических паст. Установлено, что композиционное металлокерамическое покрытие состоит из двух зон</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основной и переходной. Основная зона покрытия содержит в своем составе упрочняющую фазу Fe2B с внедрёнными в ее кристаллическую решетку атомами никеля и хрома, расположенную в матрице твердого раствора железа и никеля Ni3Fe. Переходная зона покрытия определяет взаимную диффузию покрытия и подложки и состоит из упрочняющей фазы (Fe, Ni)2B и матрицы Ni3Fe. Показано, что упрочняющие фазы представлены в виде пластинчатых зерен толщиной 1...4 мкм и длиной более 100 мкм, колониально расположенных по всему объему зоны покрытия. При приближении к переходной зоне форма этих структурных составляющих изменяется на округлую с размерами до 5 мкм. </w:t>
      </w:r>
    </w:p>
    <w:p w:rsidR="00EC643C" w:rsidRDefault="00EC643C" w:rsidP="00A5261B">
      <w:pPr>
        <w:tabs>
          <w:tab w:val="left" w:pos="7541"/>
        </w:tabs>
        <w:spacing w:before="240" w:line="240" w:lineRule="auto"/>
        <w:rPr>
          <w:rFonts w:ascii="Times New Roman" w:eastAsia="Times New Roman" w:hAnsi="Times New Roman" w:cs="Times New Roman"/>
          <w:sz w:val="24"/>
          <w:szCs w:val="24"/>
        </w:rPr>
      </w:pPr>
      <w:r w:rsidRPr="003228FF">
        <w:rPr>
          <w:rFonts w:ascii="Times New Roman" w:eastAsia="Times New Roman" w:hAnsi="Times New Roman" w:cs="Times New Roman"/>
          <w:b/>
          <w:bCs/>
          <w:i/>
          <w:sz w:val="24"/>
          <w:szCs w:val="24"/>
        </w:rPr>
        <w:t>Коротков, В.А.</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812.35.01.81.27</w:t>
      </w:r>
    </w:p>
    <w:p w:rsidR="00EC643C" w:rsidRDefault="00EC643C" w:rsidP="00236029">
      <w:pPr>
        <w:spacing w:line="240" w:lineRule="auto"/>
        <w:ind w:firstLine="709"/>
        <w:rPr>
          <w:rFonts w:ascii="Times New Roman" w:eastAsia="Times New Roman" w:hAnsi="Times New Roman" w:cs="Times New Roman"/>
          <w:sz w:val="24"/>
          <w:szCs w:val="24"/>
        </w:rPr>
      </w:pPr>
      <w:r w:rsidRPr="00474DEB">
        <w:rPr>
          <w:rFonts w:ascii="Times New Roman" w:eastAsia="Times New Roman" w:hAnsi="Times New Roman" w:cs="Times New Roman"/>
          <w:b/>
          <w:sz w:val="24"/>
          <w:szCs w:val="24"/>
        </w:rPr>
        <w:t>Трещины и деформации при сварке и закалке молотков из стали 60С2</w:t>
      </w:r>
      <w:r w:rsidRPr="001351BD">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 В. А. Коротков</w:t>
      </w:r>
      <w:r>
        <w:rPr>
          <w:rFonts w:ascii="Times New Roman" w:eastAsia="Times New Roman" w:hAnsi="Times New Roman" w:cs="Times New Roman"/>
          <w:sz w:val="24"/>
          <w:szCs w:val="24"/>
        </w:rPr>
        <w:t>.</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36-39: ил.</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Библиогр.: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3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Разработаны меры предупреждения деформаций и трещин при сварке и закалке молотков дробилок из трудносвариваемой стали 60С2. Тавровое соединение без скоса кромок заменено аналогичным со скосом кромок, площадь разделки подобрана для однопроходной сварки механизированным способом, закалка производится с охлаждением в воде для обеспечения равной твердости по всему сечению молотка. </w:t>
      </w:r>
    </w:p>
    <w:p w:rsidR="00EC643C" w:rsidRDefault="00EC643C" w:rsidP="00A5261B">
      <w:pPr>
        <w:tabs>
          <w:tab w:val="left" w:pos="8222"/>
        </w:tabs>
        <w:spacing w:before="240" w:line="240" w:lineRule="auto"/>
        <w:rPr>
          <w:rFonts w:ascii="Times New Roman" w:eastAsia="Times New Roman" w:hAnsi="Times New Roman" w:cs="Times New Roman"/>
          <w:bCs/>
          <w:sz w:val="24"/>
          <w:szCs w:val="24"/>
        </w:rPr>
      </w:pPr>
      <w:r w:rsidRPr="00A85B51">
        <w:rPr>
          <w:rFonts w:ascii="Times New Roman" w:eastAsia="Times New Roman" w:hAnsi="Times New Roman" w:cs="Times New Roman"/>
          <w:b/>
          <w:bCs/>
          <w:i/>
          <w:sz w:val="24"/>
          <w:szCs w:val="24"/>
        </w:rPr>
        <w:t>Черниченко, В.В.</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621.45.03</w:t>
      </w:r>
    </w:p>
    <w:p w:rsidR="00EC643C" w:rsidRDefault="00EC643C" w:rsidP="00236029">
      <w:pPr>
        <w:spacing w:line="240" w:lineRule="auto"/>
        <w:ind w:firstLine="709"/>
        <w:rPr>
          <w:rFonts w:ascii="Times New Roman" w:eastAsia="Times New Roman" w:hAnsi="Times New Roman" w:cs="Times New Roman"/>
          <w:sz w:val="24"/>
          <w:szCs w:val="24"/>
        </w:rPr>
      </w:pPr>
      <w:r w:rsidRPr="00C5316E">
        <w:rPr>
          <w:rFonts w:ascii="Times New Roman" w:eastAsia="Times New Roman" w:hAnsi="Times New Roman" w:cs="Times New Roman"/>
          <w:b/>
          <w:sz w:val="24"/>
          <w:szCs w:val="24"/>
        </w:rPr>
        <w:t>К вопросу повышения устойчивости тонкостенных оболочек тракта охлаждения теплонапряженных конструкций</w:t>
      </w:r>
      <w:r>
        <w:rPr>
          <w:rFonts w:ascii="Times New Roman" w:eastAsia="Times New Roman" w:hAnsi="Times New Roman" w:cs="Times New Roman"/>
          <w:b/>
          <w:sz w:val="24"/>
          <w:szCs w:val="24"/>
        </w:rPr>
        <w:t xml:space="preserve"> /</w:t>
      </w:r>
      <w:r w:rsidRPr="00354449">
        <w:rPr>
          <w:rFonts w:ascii="Times New Roman" w:eastAsia="Times New Roman" w:hAnsi="Times New Roman" w:cs="Times New Roman"/>
          <w:sz w:val="24"/>
          <w:szCs w:val="24"/>
        </w:rPr>
        <w:t xml:space="preserve"> В. Черниченко, П. А. Солженикин, Н. Д. Вервейко</w:t>
      </w:r>
      <w:r>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41-47: ил.</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5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Представлены результаты теоретических исследований по определению возможности увеличения давления в тракте охлаждения камеры жидкостного ракетного двигателя за счет выполнения на ребрах тракта охлаждения дополнительных бандажей с увеличенной поверхностью под пайку. </w:t>
      </w:r>
    </w:p>
    <w:p w:rsidR="00095561" w:rsidRPr="00244192" w:rsidRDefault="00EC643C" w:rsidP="00B33A15">
      <w:pPr>
        <w:spacing w:before="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ЭКОНОМИКА</w:t>
      </w:r>
      <w:r w:rsidR="000955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w:t>
      </w:r>
      <w:r w:rsidR="000955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ОРГАНИЗАЦИЯ</w:t>
      </w:r>
      <w:r w:rsidR="00095561">
        <w:rPr>
          <w:rFonts w:ascii="Times New Roman" w:eastAsia="Times New Roman" w:hAnsi="Times New Roman" w:cs="Times New Roman"/>
          <w:b/>
          <w:bCs/>
          <w:sz w:val="24"/>
          <w:szCs w:val="24"/>
        </w:rPr>
        <w:t xml:space="preserve"> ПРОИЗВОДСТВА</w:t>
      </w:r>
    </w:p>
    <w:p w:rsidR="00EC643C" w:rsidRDefault="00EC643C" w:rsidP="00A5261B">
      <w:pPr>
        <w:tabs>
          <w:tab w:val="left" w:pos="8505"/>
        </w:tabs>
        <w:spacing w:before="240" w:line="240" w:lineRule="auto"/>
        <w:rPr>
          <w:rFonts w:ascii="Times New Roman" w:eastAsia="Times New Roman" w:hAnsi="Times New Roman" w:cs="Times New Roman"/>
          <w:bCs/>
          <w:sz w:val="24"/>
          <w:szCs w:val="24"/>
        </w:rPr>
      </w:pPr>
      <w:r w:rsidRPr="009B5DB3">
        <w:rPr>
          <w:rFonts w:ascii="Times New Roman" w:eastAsia="Times New Roman" w:hAnsi="Times New Roman" w:cs="Times New Roman"/>
          <w:b/>
          <w:bCs/>
          <w:i/>
          <w:sz w:val="24"/>
          <w:szCs w:val="24"/>
        </w:rPr>
        <w:t>Дудкина, М.Н.</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338.24</w:t>
      </w:r>
    </w:p>
    <w:p w:rsidR="00EC643C" w:rsidRDefault="00EC643C" w:rsidP="00236029">
      <w:pPr>
        <w:spacing w:line="240" w:lineRule="auto"/>
        <w:ind w:firstLine="709"/>
        <w:rPr>
          <w:rFonts w:ascii="Times New Roman" w:eastAsia="Times New Roman" w:hAnsi="Times New Roman" w:cs="Times New Roman"/>
          <w:sz w:val="24"/>
          <w:szCs w:val="24"/>
        </w:rPr>
      </w:pPr>
      <w:r w:rsidRPr="00C5316E">
        <w:rPr>
          <w:rFonts w:ascii="Times New Roman" w:eastAsia="Times New Roman" w:hAnsi="Times New Roman" w:cs="Times New Roman"/>
          <w:b/>
          <w:sz w:val="24"/>
          <w:szCs w:val="24"/>
        </w:rPr>
        <w:t>Развитие инновационной деятельности и рынка интеллектуальной собственности в Воронежской области</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М. Н. Дудкина, В. В. Касимцев</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62-67.</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3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Рассмотрены вопросы регионального инновационного развития. Проведен анализ инновационной деятельности в Воронежской области, выявлены основные проблемы в сфере развития высокотехнологичных отраслей. Предложены основные направления формирования и развития региональной инновационной системы. </w:t>
      </w:r>
    </w:p>
    <w:p w:rsidR="00EC643C" w:rsidRDefault="00EC643C" w:rsidP="00A5261B">
      <w:pPr>
        <w:tabs>
          <w:tab w:val="left" w:pos="8505"/>
        </w:tabs>
        <w:spacing w:before="240" w:line="240" w:lineRule="auto"/>
        <w:rPr>
          <w:rFonts w:ascii="Times New Roman" w:eastAsia="Times New Roman" w:hAnsi="Times New Roman" w:cs="Times New Roman"/>
          <w:bCs/>
          <w:sz w:val="24"/>
          <w:szCs w:val="24"/>
        </w:rPr>
      </w:pPr>
      <w:r w:rsidRPr="00A85B51">
        <w:rPr>
          <w:rFonts w:ascii="Times New Roman" w:eastAsia="Times New Roman" w:hAnsi="Times New Roman" w:cs="Times New Roman"/>
          <w:b/>
          <w:bCs/>
          <w:i/>
          <w:sz w:val="24"/>
          <w:szCs w:val="24"/>
        </w:rPr>
        <w:t>Караханьян, В.К.</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621.65</w:t>
      </w:r>
    </w:p>
    <w:p w:rsidR="00EC643C" w:rsidRDefault="00EC643C" w:rsidP="00236029">
      <w:pPr>
        <w:spacing w:line="240" w:lineRule="auto"/>
        <w:ind w:firstLine="709"/>
        <w:rPr>
          <w:rFonts w:ascii="Times New Roman" w:eastAsia="Times New Roman" w:hAnsi="Times New Roman" w:cs="Times New Roman"/>
          <w:sz w:val="24"/>
          <w:szCs w:val="24"/>
        </w:rPr>
      </w:pPr>
      <w:r w:rsidRPr="00C5316E">
        <w:rPr>
          <w:rFonts w:ascii="Times New Roman" w:eastAsia="Times New Roman" w:hAnsi="Times New Roman" w:cs="Times New Roman"/>
          <w:b/>
          <w:sz w:val="24"/>
          <w:szCs w:val="24"/>
        </w:rPr>
        <w:t>Импортозамещение насосного оборудования в химической и нефтеперерабатывающей промышленности</w:t>
      </w:r>
      <w:r w:rsidRPr="00354449">
        <w:rPr>
          <w:rFonts w:ascii="Times New Roman" w:eastAsia="Times New Roman" w:hAnsi="Times New Roman" w:cs="Times New Roman"/>
          <w:sz w:val="24"/>
          <w:szCs w:val="24"/>
        </w:rPr>
        <w:t xml:space="preserve"> / В. К. Караханьян</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68-71.</w:t>
      </w:r>
    </w:p>
    <w:p w:rsidR="00095561" w:rsidRDefault="00EC643C" w:rsidP="00AF623C">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Химия и нефтепереработка</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xml:space="preserve">важнейшие направления развития современного технического прогресса, а насосное оборудование является одной их существенных составляющих этих отраслей. Политические реалии и санкции изменили отношение России к </w:t>
      </w:r>
      <w:r w:rsidRPr="00354449">
        <w:rPr>
          <w:rFonts w:ascii="Times New Roman" w:eastAsia="Times New Roman" w:hAnsi="Times New Roman" w:cs="Times New Roman"/>
          <w:sz w:val="24"/>
          <w:szCs w:val="24"/>
        </w:rPr>
        <w:lastRenderedPageBreak/>
        <w:t>Западу с либерального на прагматичное, в качестве контрмеры появилось импортозамещение, охватившее широкий круг нормативно-правовых, организационно-технических, финансово-экономических и других проблем. Правительство РФ развернуло компанию импортозамещения практически во всех областях экономики страны, при этом в каждой их них</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финансы, промышленность, агропромышленный комплекс и др.</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xml:space="preserve">ситуация складывается по-разному. </w:t>
      </w:r>
    </w:p>
    <w:p w:rsidR="00EC643C" w:rsidRDefault="00EC643C" w:rsidP="00A5261B">
      <w:pPr>
        <w:tabs>
          <w:tab w:val="left" w:pos="7484"/>
        </w:tabs>
        <w:spacing w:before="240" w:line="240" w:lineRule="auto"/>
        <w:rPr>
          <w:rFonts w:ascii="Times New Roman" w:eastAsia="Times New Roman" w:hAnsi="Times New Roman" w:cs="Times New Roman"/>
          <w:sz w:val="24"/>
          <w:szCs w:val="24"/>
        </w:rPr>
      </w:pPr>
      <w:r w:rsidRPr="008158AD">
        <w:rPr>
          <w:rFonts w:ascii="Times New Roman" w:eastAsia="Times New Roman" w:hAnsi="Times New Roman" w:cs="Times New Roman"/>
          <w:b/>
          <w:bCs/>
          <w:i/>
          <w:sz w:val="24"/>
          <w:szCs w:val="24"/>
        </w:rPr>
        <w:t>Миненко, Е.Ю.</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338.32:621.9106</w:t>
      </w:r>
    </w:p>
    <w:p w:rsidR="00EC643C" w:rsidRDefault="00EC643C" w:rsidP="00236029">
      <w:pPr>
        <w:spacing w:line="240" w:lineRule="auto"/>
        <w:ind w:firstLine="709"/>
        <w:rPr>
          <w:rFonts w:ascii="Times New Roman" w:eastAsia="Times New Roman" w:hAnsi="Times New Roman" w:cs="Times New Roman"/>
          <w:sz w:val="24"/>
          <w:szCs w:val="24"/>
        </w:rPr>
      </w:pPr>
      <w:r w:rsidRPr="00977CA6">
        <w:rPr>
          <w:rFonts w:ascii="Times New Roman" w:eastAsia="Times New Roman" w:hAnsi="Times New Roman" w:cs="Times New Roman"/>
          <w:b/>
          <w:sz w:val="24"/>
          <w:szCs w:val="24"/>
        </w:rPr>
        <w:t>Экономическое обоснование направлений развития станкостроения для аэрокосмического комплекса с учетом повышенных требований импортозамещения</w:t>
      </w:r>
      <w:r w:rsidRPr="001351BD">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 Е. Ю. Миненко</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64-70.</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Библиогр.: 4 назв</w:t>
      </w:r>
      <w:r>
        <w:rPr>
          <w:rFonts w:ascii="Times New Roman" w:eastAsia="Times New Roman" w:hAnsi="Times New Roman" w:cs="Times New Roman"/>
          <w:sz w:val="24"/>
          <w:szCs w:val="24"/>
        </w:rPr>
        <w:t>.</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Статья посвящена проблемам импортозамещения в станкостроительной отрасли ракетно-космической промышленности. Политика импортозамещения позволит снизить зависимость российской экономики от импорта, наладить собственное производство и повысить конкурентоспособность отечественных предприятий. </w:t>
      </w:r>
    </w:p>
    <w:p w:rsidR="00EC643C" w:rsidRDefault="00EC643C" w:rsidP="00A5261B">
      <w:pPr>
        <w:tabs>
          <w:tab w:val="left" w:pos="8505"/>
        </w:tabs>
        <w:spacing w:before="240" w:line="240" w:lineRule="auto"/>
        <w:rPr>
          <w:rFonts w:ascii="Times New Roman" w:eastAsia="Times New Roman" w:hAnsi="Times New Roman" w:cs="Times New Roman"/>
          <w:sz w:val="24"/>
          <w:szCs w:val="24"/>
        </w:rPr>
      </w:pPr>
      <w:r w:rsidRPr="00021657">
        <w:rPr>
          <w:rFonts w:ascii="Times New Roman" w:eastAsia="Times New Roman" w:hAnsi="Times New Roman" w:cs="Times New Roman"/>
          <w:b/>
          <w:bCs/>
          <w:i/>
          <w:sz w:val="24"/>
          <w:szCs w:val="24"/>
        </w:rPr>
        <w:t>Повеквечных, С.А.</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621.65</w:t>
      </w:r>
    </w:p>
    <w:p w:rsidR="00EC643C" w:rsidRDefault="00EC643C" w:rsidP="00236029">
      <w:pPr>
        <w:spacing w:line="240" w:lineRule="auto"/>
        <w:ind w:firstLine="709"/>
        <w:rPr>
          <w:rFonts w:ascii="Times New Roman" w:eastAsia="Times New Roman" w:hAnsi="Times New Roman" w:cs="Times New Roman"/>
          <w:sz w:val="24"/>
          <w:szCs w:val="24"/>
        </w:rPr>
      </w:pPr>
      <w:r w:rsidRPr="009B7AD5">
        <w:rPr>
          <w:rFonts w:ascii="Times New Roman" w:eastAsia="Times New Roman" w:hAnsi="Times New Roman" w:cs="Times New Roman"/>
          <w:b/>
          <w:sz w:val="24"/>
          <w:szCs w:val="24"/>
        </w:rPr>
        <w:t>Импортозамещение и локализация производства</w:t>
      </w:r>
      <w:r w:rsidR="00095561">
        <w:rPr>
          <w:rFonts w:ascii="Times New Roman" w:eastAsia="Times New Roman" w:hAnsi="Times New Roman" w:cs="Times New Roman"/>
          <w:b/>
          <w:sz w:val="24"/>
          <w:szCs w:val="24"/>
        </w:rPr>
        <w:t xml:space="preserve"> – </w:t>
      </w:r>
      <w:r w:rsidRPr="009B7AD5">
        <w:rPr>
          <w:rFonts w:ascii="Times New Roman" w:eastAsia="Times New Roman" w:hAnsi="Times New Roman" w:cs="Times New Roman"/>
          <w:b/>
          <w:sz w:val="24"/>
          <w:szCs w:val="24"/>
        </w:rPr>
        <w:t>основные направления развития воронежского насосостроительного кластера</w:t>
      </w:r>
      <w:r w:rsidRPr="00053D90">
        <w:rPr>
          <w:rFonts w:ascii="Times New Roman" w:eastAsia="Times New Roman" w:hAnsi="Times New Roman" w:cs="Times New Roman"/>
          <w:sz w:val="24"/>
          <w:szCs w:val="24"/>
        </w:rPr>
        <w:t xml:space="preserve"> / С. А. Повеквечных</w:t>
      </w:r>
      <w:r w:rsidRPr="00053D90">
        <w:rPr>
          <w:rFonts w:ascii="Times New Roman" w:eastAsia="Times New Roman" w:hAnsi="Times New Roman" w:cs="Times New Roman"/>
          <w:sz w:val="24"/>
          <w:szCs w:val="24"/>
        </w:rPr>
        <w:b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78-82: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5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Рассмотрены пути развития отечественных наукоемких предприятий в условиях экономических санкций, обобщен опыт воронежских предприятий по комплексному подходу к созданию научно-технологической базы для выпуска инновационного оборудования, отмечены конкретные преимущества кластерного образования, подведены первые итоги по взаимодействию предприятий насосостроительного кластера. </w:t>
      </w:r>
    </w:p>
    <w:p w:rsidR="00EC643C" w:rsidRDefault="00EC643C" w:rsidP="00A5261B">
      <w:pPr>
        <w:tabs>
          <w:tab w:val="left" w:pos="8505"/>
        </w:tabs>
        <w:spacing w:before="240" w:line="240" w:lineRule="auto"/>
        <w:rPr>
          <w:rFonts w:ascii="Times New Roman" w:eastAsia="Times New Roman" w:hAnsi="Times New Roman" w:cs="Times New Roman"/>
          <w:bCs/>
          <w:sz w:val="24"/>
          <w:szCs w:val="24"/>
        </w:rPr>
      </w:pPr>
      <w:r w:rsidRPr="00A85B51">
        <w:rPr>
          <w:rFonts w:ascii="Times New Roman" w:eastAsia="Times New Roman" w:hAnsi="Times New Roman" w:cs="Times New Roman"/>
          <w:b/>
          <w:bCs/>
          <w:i/>
          <w:sz w:val="24"/>
          <w:szCs w:val="24"/>
        </w:rPr>
        <w:t>Свиридова, С.В.</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338.24</w:t>
      </w:r>
    </w:p>
    <w:p w:rsidR="00EC643C" w:rsidRDefault="00EC643C" w:rsidP="00236029">
      <w:pPr>
        <w:spacing w:line="240" w:lineRule="auto"/>
        <w:ind w:firstLine="709"/>
        <w:rPr>
          <w:rFonts w:ascii="Times New Roman" w:eastAsia="Times New Roman" w:hAnsi="Times New Roman" w:cs="Times New Roman"/>
          <w:sz w:val="24"/>
          <w:szCs w:val="24"/>
        </w:rPr>
      </w:pPr>
      <w:r w:rsidRPr="00BE1407">
        <w:rPr>
          <w:rFonts w:ascii="Times New Roman" w:eastAsia="Times New Roman" w:hAnsi="Times New Roman" w:cs="Times New Roman"/>
          <w:b/>
          <w:sz w:val="24"/>
          <w:szCs w:val="24"/>
        </w:rPr>
        <w:t>Инструменты разработки стратегии развития предприятий на основе многомерной функции Кобба-Дугласа</w:t>
      </w:r>
      <w:r w:rsidRPr="00354449">
        <w:rPr>
          <w:rFonts w:ascii="Times New Roman" w:eastAsia="Times New Roman" w:hAnsi="Times New Roman" w:cs="Times New Roman"/>
          <w:sz w:val="24"/>
          <w:szCs w:val="24"/>
        </w:rPr>
        <w:t xml:space="preserve"> / С. В. Свиридова, Г. Д. Зенина</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16-23: ил.</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5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Определены категории глобальной и локальной стратегий развития предприятий, дана характеристика видов стратегий, описана процедура их разработки. Проведено моделирование глобальной стратегии развития предприятия на основе многомерной функции Кобба-Дугласа. Дано подробное описание локальных стратегий промышленных предприятий г. Воронежа. В результате получены производственные функции для лидирующих промышленных предприятий и сделаны выводы относительно выбора эффективной локальной стратегии для перехода на новый уровень инновационного развития предприятия. </w:t>
      </w:r>
    </w:p>
    <w:p w:rsidR="00095561" w:rsidRPr="00244192" w:rsidRDefault="00EC643C" w:rsidP="00AF623C">
      <w:pPr>
        <w:spacing w:before="240" w:line="240" w:lineRule="auto"/>
        <w:rPr>
          <w:rFonts w:ascii="Times New Roman" w:hAnsi="Times New Roman" w:cs="Times New Roman"/>
          <w:b/>
          <w:sz w:val="24"/>
          <w:szCs w:val="24"/>
        </w:rPr>
      </w:pPr>
      <w:r w:rsidRPr="00EA5620">
        <w:rPr>
          <w:rFonts w:ascii="Times New Roman" w:hAnsi="Times New Roman" w:cs="Times New Roman"/>
          <w:b/>
          <w:sz w:val="24"/>
          <w:szCs w:val="24"/>
        </w:rPr>
        <w:t>ЭНЕРГЕТИКА.</w:t>
      </w:r>
      <w:r w:rsidR="00095561">
        <w:rPr>
          <w:rFonts w:ascii="Times New Roman" w:hAnsi="Times New Roman" w:cs="Times New Roman"/>
          <w:b/>
          <w:sz w:val="24"/>
          <w:szCs w:val="24"/>
        </w:rPr>
        <w:t xml:space="preserve"> </w:t>
      </w:r>
      <w:r w:rsidRPr="00EA5620">
        <w:rPr>
          <w:rFonts w:ascii="Times New Roman" w:hAnsi="Times New Roman" w:cs="Times New Roman"/>
          <w:b/>
          <w:sz w:val="24"/>
          <w:szCs w:val="24"/>
        </w:rPr>
        <w:t>ЭНЕРГЕТИЧЕСКОЕ</w:t>
      </w:r>
      <w:r w:rsidR="00095561">
        <w:rPr>
          <w:rFonts w:ascii="Times New Roman" w:hAnsi="Times New Roman" w:cs="Times New Roman"/>
          <w:b/>
          <w:sz w:val="24"/>
          <w:szCs w:val="24"/>
        </w:rPr>
        <w:t xml:space="preserve"> МАШИНОСТРОЕНИЕ</w:t>
      </w:r>
    </w:p>
    <w:p w:rsidR="00EC643C" w:rsidRDefault="00EC643C" w:rsidP="00A5261B">
      <w:pPr>
        <w:tabs>
          <w:tab w:val="left" w:pos="8505"/>
        </w:tabs>
        <w:spacing w:before="240" w:line="240" w:lineRule="auto"/>
        <w:rPr>
          <w:rFonts w:ascii="Times New Roman" w:eastAsia="Times New Roman" w:hAnsi="Times New Roman" w:cs="Times New Roman"/>
          <w:bCs/>
          <w:sz w:val="24"/>
          <w:szCs w:val="24"/>
        </w:rPr>
      </w:pPr>
      <w:r w:rsidRPr="009B5DB3">
        <w:rPr>
          <w:rFonts w:ascii="Times New Roman" w:eastAsia="Times New Roman" w:hAnsi="Times New Roman" w:cs="Times New Roman"/>
          <w:b/>
          <w:bCs/>
          <w:i/>
          <w:sz w:val="24"/>
          <w:szCs w:val="24"/>
        </w:rPr>
        <w:t>Веселов, В.Н.</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sidRPr="00354449">
        <w:rPr>
          <w:rFonts w:ascii="Times New Roman" w:eastAsia="Times New Roman" w:hAnsi="Times New Roman" w:cs="Times New Roman"/>
          <w:bCs/>
          <w:sz w:val="24"/>
          <w:szCs w:val="24"/>
        </w:rPr>
        <w:t>УДК 621.45</w:t>
      </w:r>
    </w:p>
    <w:p w:rsidR="00EC643C" w:rsidRDefault="00EC643C" w:rsidP="00236029">
      <w:pPr>
        <w:spacing w:line="240" w:lineRule="auto"/>
        <w:ind w:firstLine="709"/>
        <w:rPr>
          <w:rFonts w:ascii="Times New Roman" w:eastAsia="Times New Roman" w:hAnsi="Times New Roman" w:cs="Times New Roman"/>
          <w:sz w:val="24"/>
          <w:szCs w:val="24"/>
        </w:rPr>
      </w:pPr>
      <w:r w:rsidRPr="00C5316E">
        <w:rPr>
          <w:rFonts w:ascii="Times New Roman" w:eastAsia="Times New Roman" w:hAnsi="Times New Roman" w:cs="Times New Roman"/>
          <w:b/>
          <w:sz w:val="24"/>
          <w:szCs w:val="24"/>
        </w:rPr>
        <w:t>Разработка трехзонного многорежимного газогенератора с электроплазменным зажиганием</w:t>
      </w:r>
      <w:r w:rsidRPr="00354449">
        <w:rPr>
          <w:rFonts w:ascii="Times New Roman" w:eastAsia="Times New Roman" w:hAnsi="Times New Roman" w:cs="Times New Roman"/>
          <w:sz w:val="24"/>
          <w:szCs w:val="24"/>
        </w:rPr>
        <w:t xml:space="preserve"> / В. Н. Веселов, И. С. Гросс</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002B0DB2">
        <w:rPr>
          <w:rFonts w:ascii="Times New Roman" w:eastAsia="Times New Roman" w:hAnsi="Times New Roman" w:cs="Times New Roman"/>
          <w:sz w:val="24"/>
          <w:szCs w:val="24"/>
        </w:rPr>
        <w:br/>
      </w:r>
      <w:r w:rsidRPr="00354449">
        <w:rPr>
          <w:rFonts w:ascii="Times New Roman" w:eastAsia="Times New Roman" w:hAnsi="Times New Roman" w:cs="Times New Roman"/>
          <w:sz w:val="24"/>
          <w:szCs w:val="24"/>
        </w:rPr>
        <w:t>С. 72-78: ил.</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7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Рассмотрены вопросы оптимизации конструкции многорежимного высокотемпературного газогенератора окислительного газа. Газогенератор предназначен для исследования воздействия струи газов на конструкционные элементы турбонасосных агрегатов. Разработанный вариант стендового газогенератора отличается высокой технологичностью изготовления, ремонтопригодностью. Он обладает возможностью </w:t>
      </w:r>
      <w:r w:rsidRPr="00354449">
        <w:rPr>
          <w:rFonts w:ascii="Times New Roman" w:eastAsia="Times New Roman" w:hAnsi="Times New Roman" w:cs="Times New Roman"/>
          <w:sz w:val="24"/>
          <w:szCs w:val="24"/>
        </w:rPr>
        <w:lastRenderedPageBreak/>
        <w:t xml:space="preserve">оперативной замены вариантов смесительных головок. Модульная концепция конструкции позволяет добавлять, восстанавливать, дорабатывать и заменять модули в соответствии с решаемой тепло-газодинамической задачей. </w:t>
      </w:r>
    </w:p>
    <w:p w:rsidR="00EC643C" w:rsidRDefault="00EC643C" w:rsidP="00516A42">
      <w:pPr>
        <w:pStyle w:val="2"/>
        <w:spacing w:before="240" w:beforeAutospacing="0" w:after="0" w:afterAutospacing="0"/>
        <w:jc w:val="right"/>
        <w:rPr>
          <w:rFonts w:eastAsia="Times New Roman"/>
          <w:b w:val="0"/>
          <w:sz w:val="24"/>
          <w:szCs w:val="24"/>
        </w:rPr>
      </w:pPr>
      <w:r w:rsidRPr="00053D90">
        <w:rPr>
          <w:rFonts w:eastAsia="Times New Roman"/>
          <w:b w:val="0"/>
          <w:sz w:val="24"/>
          <w:szCs w:val="24"/>
        </w:rPr>
        <w:t xml:space="preserve">УДК </w:t>
      </w:r>
      <w:r>
        <w:rPr>
          <w:rFonts w:eastAsia="Times New Roman"/>
          <w:b w:val="0"/>
          <w:sz w:val="24"/>
          <w:szCs w:val="24"/>
        </w:rPr>
        <w:t>678.1:66.541:621.646</w:t>
      </w:r>
    </w:p>
    <w:p w:rsidR="00EC643C" w:rsidRDefault="00EC643C" w:rsidP="00095561">
      <w:pPr>
        <w:pStyle w:val="2"/>
        <w:spacing w:before="0" w:beforeAutospacing="0" w:after="0" w:afterAutospacing="0"/>
        <w:ind w:firstLine="709"/>
        <w:rPr>
          <w:rFonts w:eastAsia="Times New Roman"/>
          <w:b w:val="0"/>
          <w:sz w:val="24"/>
          <w:szCs w:val="24"/>
        </w:rPr>
      </w:pPr>
      <w:r w:rsidRPr="00053D90">
        <w:rPr>
          <w:rFonts w:eastAsia="Times New Roman"/>
          <w:sz w:val="24"/>
          <w:szCs w:val="24"/>
        </w:rPr>
        <w:t>Высокоскоростные подшипники скольжения из антифрикционных углепластиков, работающих при температурах до 200°С, для насосов и паровых турбин. Проблемы импорто</w:t>
      </w:r>
      <w:r>
        <w:rPr>
          <w:rFonts w:eastAsia="Times New Roman"/>
          <w:sz w:val="24"/>
          <w:szCs w:val="24"/>
        </w:rPr>
        <w:t>замеще</w:t>
      </w:r>
      <w:r w:rsidRPr="00053D90">
        <w:rPr>
          <w:rFonts w:eastAsia="Times New Roman"/>
          <w:sz w:val="24"/>
          <w:szCs w:val="24"/>
        </w:rPr>
        <w:t xml:space="preserve">ния </w:t>
      </w:r>
      <w:r w:rsidRPr="009B5DB3">
        <w:rPr>
          <w:rFonts w:eastAsia="Times New Roman"/>
          <w:b w:val="0"/>
          <w:sz w:val="24"/>
          <w:szCs w:val="24"/>
        </w:rPr>
        <w:t>/ И. Г. Горячева [и др.]</w:t>
      </w:r>
      <w:r>
        <w:rPr>
          <w:rFonts w:eastAsia="Times New Roman"/>
          <w:b w:val="0"/>
          <w:sz w:val="24"/>
          <w:szCs w:val="24"/>
        </w:rPr>
        <w:t xml:space="preserve"> </w:t>
      </w:r>
      <w:r w:rsidRPr="009B5DB3">
        <w:rPr>
          <w:rFonts w:eastAsia="Times New Roman"/>
          <w:b w:val="0"/>
          <w:sz w:val="24"/>
          <w:szCs w:val="24"/>
        </w:rPr>
        <w:t>// Насосы. Турбины. Системы, 201</w:t>
      </w:r>
      <w:r w:rsidR="002F4CEC">
        <w:rPr>
          <w:rFonts w:eastAsia="Times New Roman"/>
          <w:b w:val="0"/>
          <w:sz w:val="24"/>
          <w:szCs w:val="24"/>
        </w:rPr>
        <w:t>5</w:t>
      </w:r>
      <w:r w:rsidRPr="009B5DB3">
        <w:rPr>
          <w:rFonts w:eastAsia="Times New Roman"/>
          <w:b w:val="0"/>
          <w:sz w:val="24"/>
          <w:szCs w:val="24"/>
        </w:rPr>
        <w:t>.</w:t>
      </w:r>
      <w:r w:rsidR="00095561">
        <w:rPr>
          <w:rFonts w:eastAsia="Times New Roman"/>
          <w:b w:val="0"/>
          <w:sz w:val="24"/>
          <w:szCs w:val="24"/>
        </w:rPr>
        <w:t xml:space="preserve"> – </w:t>
      </w:r>
      <w:r w:rsidRPr="009B5DB3">
        <w:rPr>
          <w:rFonts w:eastAsia="Times New Roman"/>
          <w:b w:val="0"/>
          <w:sz w:val="24"/>
          <w:szCs w:val="24"/>
        </w:rPr>
        <w:t>№ 4.</w:t>
      </w:r>
      <w:r w:rsidR="00095561">
        <w:rPr>
          <w:rFonts w:eastAsia="Times New Roman"/>
          <w:b w:val="0"/>
          <w:sz w:val="24"/>
          <w:szCs w:val="24"/>
        </w:rPr>
        <w:t xml:space="preserve"> – </w:t>
      </w:r>
      <w:r w:rsidRPr="009B5DB3">
        <w:rPr>
          <w:rFonts w:eastAsia="Times New Roman"/>
          <w:b w:val="0"/>
          <w:sz w:val="24"/>
          <w:szCs w:val="24"/>
        </w:rPr>
        <w:t>С. 3-15: ил.</w:t>
      </w:r>
      <w:r w:rsidR="00095561">
        <w:rPr>
          <w:rFonts w:eastAsia="Times New Roman"/>
          <w:b w:val="0"/>
          <w:sz w:val="24"/>
          <w:szCs w:val="24"/>
        </w:rPr>
        <w:t xml:space="preserve"> – </w:t>
      </w:r>
      <w:r w:rsidRPr="009B5DB3">
        <w:rPr>
          <w:rFonts w:eastAsia="Times New Roman"/>
          <w:b w:val="0"/>
          <w:sz w:val="24"/>
          <w:szCs w:val="24"/>
        </w:rPr>
        <w:t>Библиогр.: 19 назв.</w:t>
      </w:r>
    </w:p>
    <w:p w:rsidR="00095561" w:rsidRDefault="00EC643C" w:rsidP="00AF623C">
      <w:pPr>
        <w:pStyle w:val="2"/>
        <w:spacing w:before="240" w:beforeAutospacing="0" w:after="0" w:afterAutospacing="0"/>
        <w:ind w:firstLine="709"/>
        <w:rPr>
          <w:rFonts w:eastAsia="Times New Roman"/>
          <w:b w:val="0"/>
          <w:sz w:val="24"/>
          <w:szCs w:val="24"/>
        </w:rPr>
      </w:pPr>
      <w:r w:rsidRPr="009B5DB3">
        <w:rPr>
          <w:rFonts w:eastAsia="Times New Roman"/>
          <w:b w:val="0"/>
          <w:sz w:val="24"/>
          <w:szCs w:val="24"/>
        </w:rPr>
        <w:t>Обобщен опыт отечественной школы по созданию и применению подшипников скольжения диаметром от 50 мм до 2,5 м из антифрикционных эпоксидных, фенольных, полигетероариленовых углепластиков в судовом машиностроении, турбинах, насосах. Подшипники из углепластиков характеризуются высокой прочностью, ударостойкостью, способны работать со смазкой водой, в том числе перегретой до 200°С, нефтью, кислотами, щелочами, маслами. Диапазон температур их эксплуатации</w:t>
      </w:r>
      <w:r w:rsidR="00095561">
        <w:rPr>
          <w:rFonts w:eastAsia="Times New Roman"/>
          <w:b w:val="0"/>
          <w:sz w:val="24"/>
          <w:szCs w:val="24"/>
        </w:rPr>
        <w:t xml:space="preserve"> – </w:t>
      </w:r>
      <w:r w:rsidRPr="009B5DB3">
        <w:rPr>
          <w:rFonts w:eastAsia="Times New Roman"/>
          <w:b w:val="0"/>
          <w:sz w:val="24"/>
          <w:szCs w:val="24"/>
        </w:rPr>
        <w:t xml:space="preserve">от </w:t>
      </w:r>
      <w:r w:rsidR="002B0DB2">
        <w:rPr>
          <w:rFonts w:eastAsia="Times New Roman"/>
          <w:b w:val="0"/>
          <w:sz w:val="24"/>
          <w:szCs w:val="24"/>
        </w:rPr>
        <w:t>–</w:t>
      </w:r>
      <w:r w:rsidRPr="009B5DB3">
        <w:rPr>
          <w:rFonts w:eastAsia="Times New Roman"/>
          <w:b w:val="0"/>
          <w:sz w:val="24"/>
          <w:szCs w:val="24"/>
        </w:rPr>
        <w:t xml:space="preserve">196°С до +200°С. Подшипники эксплуатируются по контртелам из стали, бронзы, титановых сплавов, керамики и др. </w:t>
      </w:r>
    </w:p>
    <w:p w:rsidR="00EC643C" w:rsidRDefault="00EC643C" w:rsidP="00A5261B">
      <w:pPr>
        <w:tabs>
          <w:tab w:val="left" w:pos="8789"/>
        </w:tabs>
        <w:spacing w:before="240" w:line="240" w:lineRule="auto"/>
        <w:rPr>
          <w:rFonts w:ascii="Times New Roman" w:eastAsia="Times New Roman" w:hAnsi="Times New Roman" w:cs="Times New Roman"/>
          <w:bCs/>
          <w:sz w:val="24"/>
          <w:szCs w:val="24"/>
        </w:rPr>
      </w:pPr>
      <w:r w:rsidRPr="00C04C9C">
        <w:rPr>
          <w:rFonts w:ascii="Times New Roman" w:eastAsia="Times New Roman" w:hAnsi="Times New Roman" w:cs="Times New Roman"/>
          <w:b/>
          <w:bCs/>
          <w:i/>
          <w:sz w:val="24"/>
          <w:szCs w:val="24"/>
        </w:rPr>
        <w:t>Джамай, Е.В.</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sidRPr="00354449">
        <w:rPr>
          <w:rFonts w:ascii="Times New Roman" w:eastAsia="Times New Roman" w:hAnsi="Times New Roman" w:cs="Times New Roman"/>
          <w:bCs/>
          <w:sz w:val="24"/>
          <w:szCs w:val="24"/>
        </w:rPr>
        <w:t>УДК 625</w:t>
      </w:r>
    </w:p>
    <w:p w:rsidR="00EC643C" w:rsidRDefault="00EC643C" w:rsidP="00236029">
      <w:pPr>
        <w:spacing w:line="240" w:lineRule="auto"/>
        <w:ind w:firstLine="709"/>
        <w:rPr>
          <w:rFonts w:ascii="Times New Roman" w:eastAsia="Times New Roman" w:hAnsi="Times New Roman" w:cs="Times New Roman"/>
          <w:sz w:val="24"/>
          <w:szCs w:val="24"/>
        </w:rPr>
      </w:pPr>
      <w:r w:rsidRPr="00BE1407">
        <w:rPr>
          <w:rFonts w:ascii="Times New Roman" w:eastAsia="Times New Roman" w:hAnsi="Times New Roman" w:cs="Times New Roman"/>
          <w:b/>
          <w:sz w:val="24"/>
          <w:szCs w:val="24"/>
        </w:rPr>
        <w:t>Использование возможностей авиационных технологий в наукоемких отраслях промышленности</w:t>
      </w:r>
      <w:r w:rsidRPr="003544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 В. Джамай, С. А. Повеквечных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6-9.</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7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Проведен ретроспективный исторический анализ применения технологий авиационного газотурбостроения при проектировании и производстве жидкостных ракетных двигателей. Показано, что авиационные технологии также успешно внедрены в область нефтегазовой промышленности. А одним из наиболее перспективных направлений применения технологий авиационного двигателестроения является малая энергетика. В частности, авторами исследованы возможности создания энергоустановок на базе авиационных двигателей и их узлов для систем газоснабжения. </w:t>
      </w:r>
    </w:p>
    <w:p w:rsidR="00EC643C" w:rsidRDefault="00EC643C" w:rsidP="00516A42">
      <w:pPr>
        <w:tabs>
          <w:tab w:val="left" w:pos="8505"/>
        </w:tabs>
        <w:spacing w:before="240" w:line="240" w:lineRule="auto"/>
        <w:rPr>
          <w:rFonts w:ascii="Times New Roman" w:eastAsia="Times New Roman" w:hAnsi="Times New Roman" w:cs="Times New Roman"/>
          <w:bCs/>
          <w:sz w:val="24"/>
          <w:szCs w:val="24"/>
        </w:rPr>
      </w:pPr>
      <w:r w:rsidRPr="00EC78AA">
        <w:rPr>
          <w:rFonts w:ascii="Times New Roman" w:eastAsia="Times New Roman" w:hAnsi="Times New Roman" w:cs="Times New Roman"/>
          <w:b/>
          <w:bCs/>
          <w:i/>
          <w:sz w:val="24"/>
          <w:szCs w:val="24"/>
        </w:rPr>
        <w:t>Докукин, В.Н.</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62-672</w:t>
      </w:r>
    </w:p>
    <w:p w:rsidR="00EC643C" w:rsidRDefault="00EC643C" w:rsidP="00236029">
      <w:pPr>
        <w:spacing w:line="240" w:lineRule="auto"/>
        <w:ind w:firstLine="709"/>
        <w:rPr>
          <w:rFonts w:ascii="Times New Roman" w:eastAsia="Times New Roman" w:hAnsi="Times New Roman" w:cs="Times New Roman"/>
          <w:sz w:val="24"/>
          <w:szCs w:val="24"/>
        </w:rPr>
      </w:pPr>
      <w:r w:rsidRPr="00AA03EB">
        <w:rPr>
          <w:rFonts w:ascii="Times New Roman" w:eastAsia="Times New Roman" w:hAnsi="Times New Roman" w:cs="Times New Roman"/>
          <w:b/>
          <w:sz w:val="24"/>
          <w:szCs w:val="24"/>
        </w:rPr>
        <w:t>Повышение КПД центробежных компрессорных машин</w:t>
      </w:r>
      <w:r w:rsidRPr="00053D90">
        <w:rPr>
          <w:rFonts w:ascii="Times New Roman" w:eastAsia="Times New Roman" w:hAnsi="Times New Roman" w:cs="Times New Roman"/>
          <w:sz w:val="24"/>
          <w:szCs w:val="24"/>
        </w:rPr>
        <w:t xml:space="preserve"> / В. Н. Докукин, </w:t>
      </w:r>
      <w:r w:rsidR="002B0DB2">
        <w:rPr>
          <w:rFonts w:ascii="Times New Roman" w:eastAsia="Times New Roman" w:hAnsi="Times New Roman" w:cs="Times New Roman"/>
          <w:sz w:val="24"/>
          <w:szCs w:val="24"/>
        </w:rPr>
        <w:br/>
      </w:r>
      <w:r w:rsidRPr="00053D90">
        <w:rPr>
          <w:rFonts w:ascii="Times New Roman" w:eastAsia="Times New Roman" w:hAnsi="Times New Roman" w:cs="Times New Roman"/>
          <w:sz w:val="24"/>
          <w:szCs w:val="24"/>
        </w:rPr>
        <w:t>В. П. Самсонов, С. Л. Шамеко</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54-56: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2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Статья посвящена повышению КПД центробежных компрессоров за счет реконструкции проточной части. ООО "ТурбоРеф", обладая необходимым опытом и квалификацией выполняет работы по повышению эффективности и надежности центробежных компрессоров, установленных в различных технологических линиях. </w:t>
      </w:r>
    </w:p>
    <w:p w:rsidR="00EC643C" w:rsidRPr="00354449" w:rsidRDefault="00EC643C" w:rsidP="00516A42">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621.671.2</w:t>
      </w:r>
    </w:p>
    <w:p w:rsidR="00EC643C" w:rsidRDefault="00EC643C" w:rsidP="00236029">
      <w:pPr>
        <w:spacing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b/>
          <w:bCs/>
          <w:sz w:val="24"/>
          <w:szCs w:val="24"/>
        </w:rPr>
        <w:t>Комплексная оптимизация проточной части герметичного насоса методом ЛП-тау поиска</w:t>
      </w:r>
      <w:r w:rsidRPr="00354449">
        <w:rPr>
          <w:rFonts w:ascii="Times New Roman" w:eastAsia="Times New Roman" w:hAnsi="Times New Roman" w:cs="Times New Roman"/>
          <w:sz w:val="24"/>
          <w:szCs w:val="24"/>
        </w:rPr>
        <w:t xml:space="preserve"> / П. С. Чабурко [и др.]</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55-61: ил.</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Библиогр.: 6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354449">
        <w:rPr>
          <w:rFonts w:ascii="Times New Roman" w:eastAsia="Times New Roman" w:hAnsi="Times New Roman" w:cs="Times New Roman"/>
          <w:sz w:val="24"/>
          <w:szCs w:val="24"/>
        </w:rPr>
        <w:t xml:space="preserve">Проведена комплексная оптимизация проточной части герметичного насоса методом ЛП-тау поиска. Приведены математические модели, используемые в ходе численного моделирования. Указаны преимущества метода ЛП-тау поиска. Приведен выбор параметров оптимизации и их пределов изменений. Представлены результаты, полученные в ходе оптимизации. </w:t>
      </w:r>
    </w:p>
    <w:p w:rsidR="00EC643C" w:rsidRDefault="00EC643C" w:rsidP="00A5261B">
      <w:pPr>
        <w:tabs>
          <w:tab w:val="left" w:pos="8505"/>
        </w:tabs>
        <w:spacing w:before="240" w:line="240" w:lineRule="auto"/>
        <w:rPr>
          <w:rFonts w:ascii="Times New Roman" w:eastAsia="Times New Roman" w:hAnsi="Times New Roman" w:cs="Times New Roman"/>
          <w:bCs/>
          <w:sz w:val="24"/>
          <w:szCs w:val="24"/>
        </w:rPr>
      </w:pPr>
      <w:r w:rsidRPr="00E45CFD">
        <w:rPr>
          <w:rFonts w:ascii="Times New Roman" w:eastAsia="Times New Roman" w:hAnsi="Times New Roman" w:cs="Times New Roman"/>
          <w:b/>
          <w:bCs/>
          <w:i/>
          <w:sz w:val="24"/>
          <w:szCs w:val="24"/>
        </w:rPr>
        <w:lastRenderedPageBreak/>
        <w:t>Ломбардо, М.</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sidRPr="00AA03EB">
        <w:rPr>
          <w:rFonts w:ascii="Times New Roman" w:eastAsia="Times New Roman" w:hAnsi="Times New Roman" w:cs="Times New Roman"/>
          <w:bCs/>
          <w:sz w:val="24"/>
          <w:szCs w:val="24"/>
        </w:rPr>
        <w:t>УДК 621.65</w:t>
      </w:r>
    </w:p>
    <w:p w:rsidR="00EC643C" w:rsidRDefault="00EC643C" w:rsidP="00236029">
      <w:pPr>
        <w:spacing w:line="240" w:lineRule="auto"/>
        <w:ind w:firstLine="709"/>
        <w:rPr>
          <w:rFonts w:ascii="Times New Roman" w:eastAsia="Times New Roman" w:hAnsi="Times New Roman" w:cs="Times New Roman"/>
          <w:sz w:val="24"/>
          <w:szCs w:val="24"/>
        </w:rPr>
      </w:pPr>
      <w:r w:rsidRPr="00AA03EB">
        <w:rPr>
          <w:rFonts w:ascii="Times New Roman" w:eastAsia="Times New Roman" w:hAnsi="Times New Roman" w:cs="Times New Roman"/>
          <w:b/>
          <w:sz w:val="24"/>
          <w:szCs w:val="24"/>
        </w:rPr>
        <w:t>Пути повышения КПД центробежных насосов. Теоретические аспекты и опыт эксплуатации</w:t>
      </w:r>
      <w:r w:rsidRPr="00053D90">
        <w:rPr>
          <w:rFonts w:ascii="Times New Roman" w:eastAsia="Times New Roman" w:hAnsi="Times New Roman" w:cs="Times New Roman"/>
          <w:sz w:val="24"/>
          <w:szCs w:val="24"/>
        </w:rPr>
        <w:t xml:space="preserve"> / М. Ломбардо</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34-42: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1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Проведен анализ некоторых способов оптимизации энергопотребления технологического оборудования путем модернизации отдельных компонентов, наиболее существенно влияющих на эффективность основных характеристик, при умеренных затратах, связанных с заменой рабочих колес, диффузоров и других элементов проточной части гидравлического тракта на</w:t>
      </w:r>
      <w:r w:rsidR="00244192">
        <w:rPr>
          <w:rFonts w:ascii="Times New Roman" w:eastAsia="Times New Roman" w:hAnsi="Times New Roman" w:cs="Times New Roman"/>
          <w:sz w:val="24"/>
          <w:szCs w:val="24"/>
        </w:rPr>
        <w:t>и</w:t>
      </w:r>
      <w:r w:rsidRPr="00053D90">
        <w:rPr>
          <w:rFonts w:ascii="Times New Roman" w:eastAsia="Times New Roman" w:hAnsi="Times New Roman" w:cs="Times New Roman"/>
          <w:sz w:val="24"/>
          <w:szCs w:val="24"/>
        </w:rPr>
        <w:t xml:space="preserve">более совершенные. </w:t>
      </w:r>
    </w:p>
    <w:p w:rsidR="00EC643C" w:rsidRDefault="00EC643C" w:rsidP="00A5261B">
      <w:pPr>
        <w:tabs>
          <w:tab w:val="left" w:pos="8505"/>
        </w:tabs>
        <w:spacing w:before="240" w:line="240" w:lineRule="auto"/>
        <w:rPr>
          <w:rFonts w:ascii="Times New Roman" w:eastAsia="Times New Roman" w:hAnsi="Times New Roman" w:cs="Times New Roman"/>
          <w:bCs/>
          <w:sz w:val="24"/>
          <w:szCs w:val="24"/>
        </w:rPr>
      </w:pPr>
      <w:r w:rsidRPr="00021657">
        <w:rPr>
          <w:rFonts w:ascii="Times New Roman" w:eastAsia="Times New Roman" w:hAnsi="Times New Roman" w:cs="Times New Roman"/>
          <w:b/>
          <w:bCs/>
          <w:i/>
          <w:sz w:val="24"/>
          <w:szCs w:val="24"/>
        </w:rPr>
        <w:t>Твердохлеб, И.Б.</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621.65</w:t>
      </w:r>
    </w:p>
    <w:p w:rsidR="00EC643C" w:rsidRDefault="00EC643C" w:rsidP="00236029">
      <w:pPr>
        <w:spacing w:line="240" w:lineRule="auto"/>
        <w:ind w:firstLine="709"/>
        <w:rPr>
          <w:rFonts w:ascii="Times New Roman" w:eastAsia="Times New Roman" w:hAnsi="Times New Roman" w:cs="Times New Roman"/>
          <w:sz w:val="24"/>
          <w:szCs w:val="24"/>
        </w:rPr>
      </w:pPr>
      <w:r w:rsidRPr="009B7AD5">
        <w:rPr>
          <w:rFonts w:ascii="Times New Roman" w:eastAsia="Times New Roman" w:hAnsi="Times New Roman" w:cs="Times New Roman"/>
          <w:b/>
          <w:sz w:val="24"/>
          <w:szCs w:val="24"/>
        </w:rPr>
        <w:t>Актуальные подходы к повышению эффективности насосных агрегатов</w:t>
      </w:r>
      <w:r w:rsidRPr="00053D90">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053D90">
        <w:rPr>
          <w:rFonts w:ascii="Times New Roman" w:eastAsia="Times New Roman" w:hAnsi="Times New Roman" w:cs="Times New Roman"/>
          <w:sz w:val="24"/>
          <w:szCs w:val="24"/>
        </w:rPr>
        <w:t>/ И. Б. Твердохлеб, А. В. Костюк, С. А. Соколов</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68-71: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6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Основные резервы повышения эффективности и надежности эксплуатации насосного оборудования на сегодняшний день заключены в оптимизации режимов его работы в конкретной рассматриваемой сети. Под оптимизацией понимается приведение в соответствие характеристик насоса и сети и выбор наиболее эффективного способа регулирования для обеспечения низкого энергопотребления в режимах, отличных от основного. </w:t>
      </w:r>
    </w:p>
    <w:p w:rsidR="00EC643C" w:rsidRDefault="00EC643C" w:rsidP="00A5261B">
      <w:pPr>
        <w:tabs>
          <w:tab w:val="left" w:pos="8618"/>
        </w:tabs>
        <w:spacing w:before="240" w:line="240" w:lineRule="auto"/>
        <w:rPr>
          <w:rFonts w:ascii="Times New Roman" w:eastAsia="Times New Roman" w:hAnsi="Times New Roman" w:cs="Times New Roman"/>
          <w:bCs/>
          <w:sz w:val="24"/>
          <w:szCs w:val="24"/>
        </w:rPr>
      </w:pPr>
      <w:r w:rsidRPr="00EC78AA">
        <w:rPr>
          <w:rFonts w:ascii="Times New Roman" w:eastAsia="Times New Roman" w:hAnsi="Times New Roman" w:cs="Times New Roman"/>
          <w:b/>
          <w:bCs/>
          <w:i/>
          <w:sz w:val="24"/>
          <w:szCs w:val="24"/>
        </w:rPr>
        <w:t>Федорович, В.А.</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sidRPr="00AA03EB">
        <w:rPr>
          <w:rFonts w:ascii="Times New Roman" w:eastAsia="Times New Roman" w:hAnsi="Times New Roman" w:cs="Times New Roman"/>
          <w:bCs/>
          <w:sz w:val="24"/>
          <w:szCs w:val="24"/>
        </w:rPr>
        <w:t>УДК 621.9</w:t>
      </w:r>
    </w:p>
    <w:p w:rsidR="00EC643C" w:rsidRDefault="00EC643C" w:rsidP="00236029">
      <w:pPr>
        <w:spacing w:line="240" w:lineRule="auto"/>
        <w:ind w:firstLine="709"/>
        <w:rPr>
          <w:rFonts w:ascii="Times New Roman" w:eastAsia="Times New Roman" w:hAnsi="Times New Roman" w:cs="Times New Roman"/>
          <w:sz w:val="24"/>
          <w:szCs w:val="24"/>
        </w:rPr>
      </w:pPr>
      <w:r w:rsidRPr="00AA03EB">
        <w:rPr>
          <w:rFonts w:ascii="Times New Roman" w:eastAsia="Times New Roman" w:hAnsi="Times New Roman" w:cs="Times New Roman"/>
          <w:b/>
          <w:sz w:val="24"/>
          <w:szCs w:val="24"/>
        </w:rPr>
        <w:t>Определение рациональных условий процесса вибрационного шлифования деталей турбоагрегатов</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В. А. Федорович, В. Е. Михайлов, В. А. Коваль</w:t>
      </w:r>
      <w:r>
        <w:rPr>
          <w:rFonts w:ascii="Times New Roman" w:eastAsia="Times New Roman" w:hAnsi="Times New Roman" w:cs="Times New Roman"/>
          <w:sz w:val="24"/>
          <w:szCs w:val="24"/>
        </w:rPr>
        <w:t xml:space="preserve"> </w:t>
      </w:r>
      <w:r w:rsidRPr="00053D90">
        <w:rPr>
          <w:rFonts w:ascii="Times New Roman" w:eastAsia="Times New Roman" w:hAnsi="Times New Roman" w:cs="Times New Roman"/>
          <w:sz w:val="24"/>
          <w:szCs w:val="24"/>
        </w:rPr>
        <w:t>//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С. 46-53: ил.</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Библиогр.: 8 назв.</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Разработана методика 3D-моделирования вибрационной алмазно-абразивной обработки на базе созданной конечно-элементной модели процесса. Расчеты напряженно-деформированного состояния зоны шлифования сви</w:t>
      </w:r>
      <w:r>
        <w:rPr>
          <w:rFonts w:ascii="Times New Roman" w:eastAsia="Times New Roman" w:hAnsi="Times New Roman" w:cs="Times New Roman"/>
          <w:sz w:val="24"/>
          <w:szCs w:val="24"/>
        </w:rPr>
        <w:t>д</w:t>
      </w:r>
      <w:r w:rsidRPr="00053D90">
        <w:rPr>
          <w:rFonts w:ascii="Times New Roman" w:eastAsia="Times New Roman" w:hAnsi="Times New Roman" w:cs="Times New Roman"/>
          <w:sz w:val="24"/>
          <w:szCs w:val="24"/>
        </w:rPr>
        <w:t>е</w:t>
      </w:r>
      <w:r>
        <w:rPr>
          <w:rFonts w:ascii="Times New Roman" w:eastAsia="Times New Roman" w:hAnsi="Times New Roman" w:cs="Times New Roman"/>
          <w:sz w:val="24"/>
          <w:szCs w:val="24"/>
        </w:rPr>
        <w:t>те</w:t>
      </w:r>
      <w:r w:rsidRPr="00053D90">
        <w:rPr>
          <w:rFonts w:ascii="Times New Roman" w:eastAsia="Times New Roman" w:hAnsi="Times New Roman" w:cs="Times New Roman"/>
          <w:sz w:val="24"/>
          <w:szCs w:val="24"/>
        </w:rPr>
        <w:t xml:space="preserve">льствуют о существенном влиянии высокочастотных вибрационных колебаний на объем разрушенного материала. Установлено, что эквивалентные напряжения в зоне обработки возрастают в 1,5...2 раза по сравнению с обычным шлифованием. </w:t>
      </w:r>
    </w:p>
    <w:p w:rsidR="00095561" w:rsidRPr="00244192" w:rsidRDefault="00EC643C" w:rsidP="00B33A15">
      <w:pPr>
        <w:spacing w:before="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ВЫСТАВКИ.</w:t>
      </w:r>
      <w:r w:rsidR="000955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КОНФЕРЕНЦИИ.</w:t>
      </w:r>
      <w:r w:rsidR="000955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ФОРУМЫ</w:t>
      </w:r>
    </w:p>
    <w:p w:rsidR="00EC643C" w:rsidRDefault="00EC643C" w:rsidP="00A5261B">
      <w:pPr>
        <w:tabs>
          <w:tab w:val="left" w:pos="8448"/>
        </w:tabs>
        <w:spacing w:before="240" w:line="240" w:lineRule="auto"/>
        <w:rPr>
          <w:rFonts w:ascii="Times New Roman" w:eastAsia="Times New Roman" w:hAnsi="Times New Roman" w:cs="Times New Roman"/>
          <w:sz w:val="24"/>
          <w:szCs w:val="24"/>
        </w:rPr>
      </w:pPr>
      <w:r w:rsidRPr="00021657">
        <w:rPr>
          <w:rFonts w:ascii="Times New Roman" w:eastAsia="Times New Roman" w:hAnsi="Times New Roman" w:cs="Times New Roman"/>
          <w:b/>
          <w:bCs/>
          <w:i/>
          <w:sz w:val="24"/>
          <w:szCs w:val="24"/>
        </w:rPr>
        <w:t>Караханьян, В.К.</w:t>
      </w:r>
      <w:r w:rsidR="00516A42">
        <w:rPr>
          <w:rFonts w:ascii="Times New Roman" w:eastAsia="Times New Roman" w:hAnsi="Times New Roman" w:cs="Times New Roman"/>
          <w:b/>
          <w:bCs/>
          <w:i/>
          <w:sz w:val="24"/>
          <w:szCs w:val="24"/>
        </w:rPr>
        <w:t xml:space="preserve"> </w:t>
      </w:r>
      <w:r w:rsidR="00516A4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621.65</w:t>
      </w:r>
    </w:p>
    <w:p w:rsidR="00EC643C" w:rsidRDefault="00EC643C" w:rsidP="00236029">
      <w:pPr>
        <w:spacing w:line="240" w:lineRule="auto"/>
        <w:ind w:firstLine="709"/>
        <w:rPr>
          <w:rFonts w:ascii="Times New Roman" w:eastAsia="Times New Roman" w:hAnsi="Times New Roman" w:cs="Times New Roman"/>
          <w:sz w:val="24"/>
          <w:szCs w:val="24"/>
        </w:rPr>
      </w:pPr>
      <w:r w:rsidRPr="00AA03EB">
        <w:rPr>
          <w:rFonts w:ascii="Times New Roman" w:eastAsia="Times New Roman" w:hAnsi="Times New Roman" w:cs="Times New Roman"/>
          <w:b/>
          <w:sz w:val="24"/>
          <w:szCs w:val="24"/>
        </w:rPr>
        <w:t>Выставка PCVEXPO</w:t>
      </w:r>
      <w:r w:rsidR="00095561">
        <w:rPr>
          <w:rFonts w:ascii="Times New Roman" w:eastAsia="Times New Roman" w:hAnsi="Times New Roman" w:cs="Times New Roman"/>
          <w:b/>
          <w:sz w:val="24"/>
          <w:szCs w:val="24"/>
        </w:rPr>
        <w:t xml:space="preserve"> – </w:t>
      </w:r>
      <w:r w:rsidRPr="00AA03EB">
        <w:rPr>
          <w:rFonts w:ascii="Times New Roman" w:eastAsia="Times New Roman" w:hAnsi="Times New Roman" w:cs="Times New Roman"/>
          <w:b/>
          <w:sz w:val="24"/>
          <w:szCs w:val="24"/>
        </w:rPr>
        <w:t>15 лет главное отраслевое мероприятие по насосному оборудованию в России</w:t>
      </w:r>
      <w:r w:rsidRPr="00053D90">
        <w:rPr>
          <w:rFonts w:ascii="Times New Roman" w:eastAsia="Times New Roman" w:hAnsi="Times New Roman" w:cs="Times New Roman"/>
          <w:sz w:val="24"/>
          <w:szCs w:val="24"/>
        </w:rPr>
        <w:t xml:space="preserve"> / В. К. Караханьян// Насосы. Турбины. Системы, 201</w:t>
      </w:r>
      <w:r w:rsidR="002F4CEC">
        <w:rPr>
          <w:rFonts w:ascii="Times New Roman" w:eastAsia="Times New Roman" w:hAnsi="Times New Roman" w:cs="Times New Roman"/>
          <w:sz w:val="24"/>
          <w:szCs w:val="24"/>
        </w:rPr>
        <w:t>5</w:t>
      </w:r>
      <w:r w:rsidRPr="00053D90">
        <w:rPr>
          <w:rFonts w:ascii="Times New Roman" w:eastAsia="Times New Roman" w:hAnsi="Times New Roman" w:cs="Times New Roman"/>
          <w:sz w:val="24"/>
          <w:szCs w:val="24"/>
        </w:rPr>
        <w:t>.</w:t>
      </w:r>
      <w:r w:rsidR="00095561">
        <w:rPr>
          <w:rFonts w:ascii="Times New Roman" w:eastAsia="Times New Roman" w:hAnsi="Times New Roman" w:cs="Times New Roman"/>
          <w:sz w:val="24"/>
          <w:szCs w:val="24"/>
        </w:rPr>
        <w:t xml:space="preserve"> – </w:t>
      </w:r>
      <w:r w:rsidRPr="00053D90">
        <w:rPr>
          <w:rFonts w:ascii="Times New Roman" w:eastAsia="Times New Roman" w:hAnsi="Times New Roman" w:cs="Times New Roman"/>
          <w:sz w:val="24"/>
          <w:szCs w:val="24"/>
        </w:rPr>
        <w:t>№ 4.</w:t>
      </w:r>
      <w:r w:rsidR="00095561">
        <w:rPr>
          <w:rFonts w:ascii="Times New Roman" w:eastAsia="Times New Roman" w:hAnsi="Times New Roman" w:cs="Times New Roman"/>
          <w:sz w:val="24"/>
          <w:szCs w:val="24"/>
        </w:rPr>
        <w:t xml:space="preserve"> – </w:t>
      </w:r>
      <w:r w:rsidR="002B0DB2">
        <w:rPr>
          <w:rFonts w:ascii="Times New Roman" w:eastAsia="Times New Roman" w:hAnsi="Times New Roman" w:cs="Times New Roman"/>
          <w:sz w:val="24"/>
          <w:szCs w:val="24"/>
        </w:rPr>
        <w:br/>
      </w:r>
      <w:r w:rsidRPr="00053D90">
        <w:rPr>
          <w:rFonts w:ascii="Times New Roman" w:eastAsia="Times New Roman" w:hAnsi="Times New Roman" w:cs="Times New Roman"/>
          <w:sz w:val="24"/>
          <w:szCs w:val="24"/>
        </w:rPr>
        <w:t>С. 65-67.</w:t>
      </w:r>
    </w:p>
    <w:p w:rsidR="00095561" w:rsidRDefault="00EC643C" w:rsidP="00AF623C">
      <w:pPr>
        <w:spacing w:before="240" w:line="240" w:lineRule="auto"/>
        <w:ind w:firstLine="709"/>
        <w:rPr>
          <w:rFonts w:ascii="Times New Roman" w:eastAsia="Times New Roman" w:hAnsi="Times New Roman" w:cs="Times New Roman"/>
          <w:sz w:val="24"/>
          <w:szCs w:val="24"/>
        </w:rPr>
      </w:pPr>
      <w:r w:rsidRPr="00053D90">
        <w:rPr>
          <w:rFonts w:ascii="Times New Roman" w:eastAsia="Times New Roman" w:hAnsi="Times New Roman" w:cs="Times New Roman"/>
          <w:sz w:val="24"/>
          <w:szCs w:val="24"/>
        </w:rPr>
        <w:t xml:space="preserve">Новая Россия, а вместе с ней и Российская ассоциация производителей насосов в </w:t>
      </w:r>
      <w:r w:rsidR="002B0DB2">
        <w:rPr>
          <w:rFonts w:ascii="Times New Roman" w:eastAsia="Times New Roman" w:hAnsi="Times New Roman" w:cs="Times New Roman"/>
          <w:sz w:val="24"/>
          <w:szCs w:val="24"/>
        </w:rPr>
        <w:br/>
      </w:r>
      <w:r w:rsidRPr="00053D90">
        <w:rPr>
          <w:rFonts w:ascii="Times New Roman" w:eastAsia="Times New Roman" w:hAnsi="Times New Roman" w:cs="Times New Roman"/>
          <w:sz w:val="24"/>
          <w:szCs w:val="24"/>
        </w:rPr>
        <w:t xml:space="preserve">2016 году будет отмечать 25-летний юбилей. Конечно, в историческом масштабе срок для государства небольшой, но по насыщенности и драматизму он, </w:t>
      </w:r>
      <w:r>
        <w:rPr>
          <w:rFonts w:ascii="Times New Roman" w:eastAsia="Times New Roman" w:hAnsi="Times New Roman" w:cs="Times New Roman"/>
          <w:sz w:val="24"/>
          <w:szCs w:val="24"/>
        </w:rPr>
        <w:t>б</w:t>
      </w:r>
      <w:r w:rsidRPr="00053D90">
        <w:rPr>
          <w:rFonts w:ascii="Times New Roman" w:eastAsia="Times New Roman" w:hAnsi="Times New Roman" w:cs="Times New Roman"/>
          <w:sz w:val="24"/>
          <w:szCs w:val="24"/>
        </w:rPr>
        <w:t xml:space="preserve">езусловно, займет соответствующее место в числе важнейших событий новой мировой истории. </w:t>
      </w:r>
    </w:p>
    <w:p w:rsidR="00EC643C" w:rsidRDefault="00EC643C" w:rsidP="00516A42">
      <w:pPr>
        <w:tabs>
          <w:tab w:val="left" w:pos="7655"/>
        </w:tabs>
        <w:spacing w:before="240" w:line="240" w:lineRule="auto"/>
        <w:rPr>
          <w:rFonts w:ascii="Times New Roman" w:eastAsia="Times New Roman" w:hAnsi="Times New Roman" w:cs="Times New Roman"/>
          <w:sz w:val="24"/>
          <w:szCs w:val="24"/>
        </w:rPr>
      </w:pPr>
      <w:r w:rsidRPr="00215DCB">
        <w:rPr>
          <w:rFonts w:ascii="Times New Roman" w:eastAsia="Times New Roman" w:hAnsi="Times New Roman" w:cs="Times New Roman"/>
          <w:b/>
          <w:bCs/>
          <w:i/>
          <w:sz w:val="24"/>
          <w:szCs w:val="24"/>
        </w:rPr>
        <w:t>Суслов, Ан.А.</w:t>
      </w:r>
      <w:r w:rsidR="008C2305">
        <w:rPr>
          <w:rFonts w:ascii="Times New Roman" w:eastAsia="Times New Roman" w:hAnsi="Times New Roman" w:cs="Times New Roman"/>
          <w:b/>
          <w:bCs/>
          <w:i/>
          <w:sz w:val="24"/>
          <w:szCs w:val="24"/>
        </w:rPr>
        <w:t xml:space="preserve"> </w:t>
      </w:r>
      <w:r w:rsidR="008C2305">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621.002.061.2</w:t>
      </w:r>
    </w:p>
    <w:p w:rsidR="00EC643C" w:rsidRDefault="00EC643C" w:rsidP="00236029">
      <w:pPr>
        <w:spacing w:line="240" w:lineRule="auto"/>
        <w:ind w:firstLine="709"/>
        <w:rPr>
          <w:rFonts w:ascii="Times New Roman" w:eastAsia="Times New Roman" w:hAnsi="Times New Roman" w:cs="Times New Roman"/>
          <w:sz w:val="24"/>
          <w:szCs w:val="24"/>
        </w:rPr>
      </w:pPr>
      <w:r w:rsidRPr="00977CA6">
        <w:rPr>
          <w:rFonts w:ascii="Times New Roman" w:eastAsia="Times New Roman" w:hAnsi="Times New Roman" w:cs="Times New Roman"/>
          <w:b/>
          <w:sz w:val="24"/>
          <w:szCs w:val="24"/>
        </w:rPr>
        <w:t>8-я Специализированная выставка "ЭКСПО-КОНТРОЛЬ-2016"</w:t>
      </w:r>
      <w:r w:rsidRPr="001351BD">
        <w:rPr>
          <w:rFonts w:ascii="Times New Roman" w:eastAsia="Times New Roman" w:hAnsi="Times New Roman" w:cs="Times New Roman"/>
          <w:sz w:val="24"/>
          <w:szCs w:val="24"/>
        </w:rPr>
        <w:t xml:space="preserve"> / Суслов Ан.А.</w:t>
      </w:r>
      <w:r>
        <w:rPr>
          <w:rFonts w:ascii="Times New Roman" w:eastAsia="Times New Roman" w:hAnsi="Times New Roman" w:cs="Times New Roman"/>
          <w:sz w:val="24"/>
          <w:szCs w:val="24"/>
        </w:rPr>
        <w:t xml:space="preserve"> </w:t>
      </w:r>
      <w:r w:rsidR="002B0DB2">
        <w:rPr>
          <w:rFonts w:ascii="Times New Roman" w:eastAsia="Times New Roman" w:hAnsi="Times New Roman" w:cs="Times New Roman"/>
          <w:sz w:val="24"/>
          <w:szCs w:val="24"/>
        </w:rPr>
        <w:br/>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С. 76-80: ил. </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 xml:space="preserve">Краткое описание экспонатов, представленных на прошедшей с 13 по 15 апреля 2016 г. в Москве, в ЦВК "Экспоцентр" 8-й Международной специализированной выставке приборов и средств контроля, измерений и испытаний "Экспо-контроль-2016". Приведены организации </w:t>
      </w:r>
      <w:r w:rsidRPr="001351BD">
        <w:rPr>
          <w:rFonts w:ascii="Times New Roman" w:eastAsia="Times New Roman" w:hAnsi="Times New Roman" w:cs="Times New Roman"/>
          <w:sz w:val="24"/>
          <w:szCs w:val="24"/>
        </w:rPr>
        <w:lastRenderedPageBreak/>
        <w:t xml:space="preserve">и их инновационные достижения согласно основным разделам выставки: контроль и измерение; испытания и тестирование; датчики и сенсоры; 3D-измерения; микроскопия; бесконтактные и линейно-угловые измерения; неразрушающий контроль; обработка изображений и машинное зрение. </w:t>
      </w:r>
    </w:p>
    <w:p w:rsidR="00095561" w:rsidRPr="00244192" w:rsidRDefault="00095561" w:rsidP="005905A9">
      <w:pPr>
        <w:spacing w:before="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РАЗНО</w:t>
      </w:r>
      <w:r w:rsidR="00EC643C">
        <w:rPr>
          <w:rFonts w:ascii="Times New Roman" w:eastAsia="Times New Roman" w:hAnsi="Times New Roman" w:cs="Times New Roman"/>
          <w:b/>
          <w:bCs/>
          <w:sz w:val="24"/>
          <w:szCs w:val="24"/>
        </w:rPr>
        <w:t>Е</w:t>
      </w:r>
    </w:p>
    <w:p w:rsidR="00EC643C" w:rsidRDefault="00EC643C" w:rsidP="008C2305">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621.715.2</w:t>
      </w:r>
    </w:p>
    <w:p w:rsidR="00EC643C" w:rsidRDefault="00EC643C" w:rsidP="00236029">
      <w:pPr>
        <w:spacing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b/>
          <w:bCs/>
          <w:sz w:val="24"/>
          <w:szCs w:val="24"/>
        </w:rPr>
        <w:t>Влияние способа дополимеризации фотополимерного материала на точность изготовления прототипа электрода-инструмента</w:t>
      </w:r>
      <w:r w:rsidRPr="001351BD">
        <w:rPr>
          <w:rFonts w:ascii="Times New Roman" w:eastAsia="Times New Roman" w:hAnsi="Times New Roman" w:cs="Times New Roman"/>
          <w:sz w:val="24"/>
          <w:szCs w:val="24"/>
        </w:rPr>
        <w:t xml:space="preserve"> / А. А. Шумков [и др.]</w:t>
      </w:r>
      <w:r>
        <w:rPr>
          <w:rFonts w:ascii="Times New Roman" w:eastAsia="Times New Roman" w:hAnsi="Times New Roman" w:cs="Times New Roman"/>
          <w:sz w:val="24"/>
          <w:szCs w:val="24"/>
        </w:rPr>
        <w:t xml:space="preserve"> </w:t>
      </w:r>
      <w:r w:rsidRPr="001351BD">
        <w:rPr>
          <w:rFonts w:ascii="Times New Roman" w:eastAsia="Times New Roman" w:hAnsi="Times New Roman" w:cs="Times New Roman"/>
          <w:sz w:val="24"/>
          <w:szCs w:val="24"/>
        </w:rPr>
        <w:t>// Технология машиностроения, 2016.</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9.</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С. 40-44: ил.</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Библиогр.: 6 назв. </w:t>
      </w:r>
    </w:p>
    <w:p w:rsidR="00095561" w:rsidRDefault="00EC643C" w:rsidP="00AF623C">
      <w:pPr>
        <w:spacing w:before="240" w:line="240" w:lineRule="auto"/>
        <w:ind w:firstLine="709"/>
        <w:rPr>
          <w:rFonts w:ascii="Times New Roman" w:eastAsia="Times New Roman" w:hAnsi="Times New Roman" w:cs="Times New Roman"/>
          <w:sz w:val="24"/>
          <w:szCs w:val="24"/>
        </w:rPr>
      </w:pPr>
      <w:r w:rsidRPr="001351BD">
        <w:rPr>
          <w:rFonts w:ascii="Times New Roman" w:eastAsia="Times New Roman" w:hAnsi="Times New Roman" w:cs="Times New Roman"/>
          <w:sz w:val="24"/>
          <w:szCs w:val="24"/>
        </w:rPr>
        <w:t>Цель работы</w:t>
      </w:r>
      <w:r w:rsidR="00095561">
        <w:rPr>
          <w:rFonts w:ascii="Times New Roman" w:eastAsia="Times New Roman" w:hAnsi="Times New Roman" w:cs="Times New Roman"/>
          <w:sz w:val="24"/>
          <w:szCs w:val="24"/>
        </w:rPr>
        <w:t xml:space="preserve"> – </w:t>
      </w:r>
      <w:r w:rsidRPr="001351BD">
        <w:rPr>
          <w:rFonts w:ascii="Times New Roman" w:eastAsia="Times New Roman" w:hAnsi="Times New Roman" w:cs="Times New Roman"/>
          <w:sz w:val="24"/>
          <w:szCs w:val="24"/>
        </w:rPr>
        <w:t xml:space="preserve">исследование влияния способа дополимеризации фотополимерного материала на точность изготовления прототипа электрода-инструмента. Проведено моделирование и получены образцы с монолитной, полой и внутренней регулируемой ячеистой структурой. Образцы прошли различные методы дополимеризации: на воздухе; в печи под действием ультрафиолетового излучения; в ванне с метиловым спиртом. Для измерения деформации определены координаты точек в 3-х плоскостях с помощью 3-х координатной измерительной машины. По данным измерений построены объемные графики, отображающие реальную поверхность плоскостей образцов с различной внутренней структурой. Установлено, что способ дополимеризации образцов и их внутренняя структура определяют точность изготовления прототипа электрода-инструмента. </w:t>
      </w:r>
    </w:p>
    <w:p w:rsidR="00EC643C" w:rsidRDefault="00EC643C" w:rsidP="00AF623C">
      <w:pPr>
        <w:tabs>
          <w:tab w:val="left" w:pos="8505"/>
        </w:tabs>
        <w:spacing w:before="240" w:line="240" w:lineRule="auto"/>
        <w:rPr>
          <w:rFonts w:ascii="Times New Roman" w:eastAsia="Times New Roman" w:hAnsi="Times New Roman" w:cs="Times New Roman"/>
          <w:bCs/>
          <w:sz w:val="24"/>
          <w:szCs w:val="24"/>
        </w:rPr>
      </w:pPr>
      <w:r w:rsidRPr="00C04C9C">
        <w:rPr>
          <w:rFonts w:ascii="Times New Roman" w:eastAsia="Times New Roman" w:hAnsi="Times New Roman" w:cs="Times New Roman"/>
          <w:b/>
          <w:bCs/>
          <w:i/>
          <w:sz w:val="24"/>
          <w:szCs w:val="24"/>
        </w:rPr>
        <w:t>Рашкован, И.А.</w:t>
      </w:r>
      <w:r w:rsidR="00AF623C">
        <w:rPr>
          <w:rFonts w:ascii="Times New Roman" w:eastAsia="Times New Roman" w:hAnsi="Times New Roman" w:cs="Times New Roman"/>
          <w:b/>
          <w:bCs/>
          <w:i/>
          <w:sz w:val="24"/>
          <w:szCs w:val="24"/>
          <w:lang w:val="en-US"/>
        </w:rPr>
        <w:t xml:space="preserve"> </w:t>
      </w:r>
      <w:r w:rsidR="00AF623C">
        <w:rPr>
          <w:rFonts w:ascii="Times New Roman" w:eastAsia="Times New Roman" w:hAnsi="Times New Roman" w:cs="Times New Roman"/>
          <w:b/>
          <w:bCs/>
          <w:i/>
          <w:sz w:val="24"/>
          <w:szCs w:val="24"/>
          <w:lang w:val="en-US"/>
        </w:rPr>
        <w:tab/>
      </w:r>
      <w:r>
        <w:rPr>
          <w:rFonts w:ascii="Times New Roman" w:eastAsia="Times New Roman" w:hAnsi="Times New Roman" w:cs="Times New Roman"/>
          <w:bCs/>
          <w:sz w:val="24"/>
          <w:szCs w:val="24"/>
        </w:rPr>
        <w:t>УДК 678.6</w:t>
      </w:r>
    </w:p>
    <w:p w:rsidR="00EC643C" w:rsidRDefault="00EC643C" w:rsidP="00236029">
      <w:pPr>
        <w:spacing w:line="240" w:lineRule="auto"/>
        <w:ind w:firstLine="709"/>
        <w:rPr>
          <w:rFonts w:ascii="Times New Roman" w:eastAsia="Times New Roman" w:hAnsi="Times New Roman" w:cs="Times New Roman"/>
          <w:sz w:val="24"/>
          <w:szCs w:val="24"/>
        </w:rPr>
      </w:pPr>
      <w:r w:rsidRPr="00BE1407">
        <w:rPr>
          <w:rFonts w:ascii="Times New Roman" w:eastAsia="Times New Roman" w:hAnsi="Times New Roman" w:cs="Times New Roman"/>
          <w:b/>
          <w:sz w:val="24"/>
          <w:szCs w:val="24"/>
        </w:rPr>
        <w:t>Термопластичные углепластики XXI века</w:t>
      </w:r>
      <w:r w:rsidRPr="00354449">
        <w:rPr>
          <w:rFonts w:ascii="Times New Roman" w:eastAsia="Times New Roman" w:hAnsi="Times New Roman" w:cs="Times New Roman"/>
          <w:sz w:val="24"/>
          <w:szCs w:val="24"/>
        </w:rPr>
        <w:t xml:space="preserve"> / И. А. Рашкован, М. Е. Казаков, </w:t>
      </w:r>
      <w:r w:rsidR="002B0DB2">
        <w:rPr>
          <w:rFonts w:ascii="Times New Roman" w:eastAsia="Times New Roman" w:hAnsi="Times New Roman" w:cs="Times New Roman"/>
          <w:sz w:val="24"/>
          <w:szCs w:val="24"/>
        </w:rPr>
        <w:br/>
      </w:r>
      <w:r w:rsidRPr="00354449">
        <w:rPr>
          <w:rFonts w:ascii="Times New Roman" w:eastAsia="Times New Roman" w:hAnsi="Times New Roman" w:cs="Times New Roman"/>
          <w:sz w:val="24"/>
          <w:szCs w:val="24"/>
        </w:rPr>
        <w:t>Е. В. Левина</w:t>
      </w:r>
      <w:r>
        <w:rPr>
          <w:rFonts w:ascii="Times New Roman" w:eastAsia="Times New Roman" w:hAnsi="Times New Roman" w:cs="Times New Roman"/>
          <w:sz w:val="24"/>
          <w:szCs w:val="24"/>
        </w:rPr>
        <w:t xml:space="preserve"> </w:t>
      </w:r>
      <w:r w:rsidRPr="00354449">
        <w:rPr>
          <w:rFonts w:ascii="Times New Roman" w:eastAsia="Times New Roman" w:hAnsi="Times New Roman" w:cs="Times New Roman"/>
          <w:sz w:val="24"/>
          <w:szCs w:val="24"/>
        </w:rPr>
        <w:t>// Насосы. Турбины. Системы, 2016.</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 1.</w:t>
      </w:r>
      <w:r w:rsidR="00095561">
        <w:rPr>
          <w:rFonts w:ascii="Times New Roman" w:eastAsia="Times New Roman" w:hAnsi="Times New Roman" w:cs="Times New Roman"/>
          <w:sz w:val="24"/>
          <w:szCs w:val="24"/>
        </w:rPr>
        <w:t xml:space="preserve"> – </w:t>
      </w:r>
      <w:r w:rsidRPr="00354449">
        <w:rPr>
          <w:rFonts w:ascii="Times New Roman" w:eastAsia="Times New Roman" w:hAnsi="Times New Roman" w:cs="Times New Roman"/>
          <w:sz w:val="24"/>
          <w:szCs w:val="24"/>
        </w:rPr>
        <w:t>С. 10-15: ил.</w:t>
      </w:r>
    </w:p>
    <w:p w:rsidR="00A72730" w:rsidRDefault="00EC643C" w:rsidP="00AF623C">
      <w:pPr>
        <w:spacing w:before="240" w:line="240" w:lineRule="auto"/>
        <w:ind w:firstLine="709"/>
        <w:rPr>
          <w:sz w:val="28"/>
        </w:rPr>
      </w:pPr>
      <w:r w:rsidRPr="00354449">
        <w:rPr>
          <w:rFonts w:ascii="Times New Roman" w:eastAsia="Times New Roman" w:hAnsi="Times New Roman" w:cs="Times New Roman"/>
          <w:sz w:val="24"/>
          <w:szCs w:val="24"/>
        </w:rPr>
        <w:t xml:space="preserve">Исследованы термопластичные композиционные материалы на основе углеродного волокна. Кратко обсуждены виды углеволокнистых наполнителей, их свойства и армирование ими полимерных материалов. Приведена классификация полимерных композитов по типу связующего и способу армирования. Центральное место уделено хаотично-армированным коротким углеродным волокном термопластам, получаемым методом двушнековой экструзии. Для углепластиков характерно уникальное сочетание высоких упруго-прочностных показателей с электропроводностью, теплопроводностью антифрикционными свойствами, химической стойкостью. В ряде случаев они успешно заменяют цветные металлы, при этом происходит снижение материалоемкости и трудозатрат. Приведены характеристики как базовых термопластичных углепластиков, так и модифицированных. Изложенная информация дает представление о термопластичных углепластиках как о материалах, с помощью которых можно решать сложнейшие технические задачи, возникающие при проектировании столь сложного оборудования, как насосы различного назначения, эксплуатирующиеся в самых жестких условиях. </w:t>
      </w: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33" w:rsidRDefault="00060133" w:rsidP="00A1782E">
      <w:r>
        <w:separator/>
      </w:r>
    </w:p>
  </w:endnote>
  <w:endnote w:type="continuationSeparator" w:id="1">
    <w:p w:rsidR="00060133" w:rsidRDefault="00060133"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5905A9" w:rsidRDefault="00A36F6D">
        <w:pPr>
          <w:pStyle w:val="aa"/>
          <w:jc w:val="center"/>
        </w:pPr>
        <w:r w:rsidRPr="003E4B59">
          <w:rPr>
            <w:rFonts w:ascii="Times New Roman" w:hAnsi="Times New Roman" w:cs="Times New Roman"/>
          </w:rPr>
          <w:fldChar w:fldCharType="begin"/>
        </w:r>
        <w:r w:rsidR="005905A9"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0A5E69">
          <w:rPr>
            <w:rFonts w:ascii="Times New Roman" w:hAnsi="Times New Roman" w:cs="Times New Roman"/>
            <w:noProof/>
          </w:rPr>
          <w:t>6</w:t>
        </w:r>
        <w:r w:rsidRPr="003E4B59">
          <w:rPr>
            <w:rFonts w:ascii="Times New Roman" w:hAnsi="Times New Roman" w:cs="Times New Roman"/>
          </w:rPr>
          <w:fldChar w:fldCharType="end"/>
        </w:r>
      </w:p>
    </w:sdtContent>
  </w:sdt>
  <w:p w:rsidR="005905A9" w:rsidRDefault="005905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33" w:rsidRDefault="00060133" w:rsidP="00A1782E">
      <w:r>
        <w:separator/>
      </w:r>
    </w:p>
  </w:footnote>
  <w:footnote w:type="continuationSeparator" w:id="1">
    <w:p w:rsidR="00060133" w:rsidRDefault="00060133"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503C"/>
    <w:rsid w:val="0004705E"/>
    <w:rsid w:val="00060133"/>
    <w:rsid w:val="000813DA"/>
    <w:rsid w:val="00081421"/>
    <w:rsid w:val="00095561"/>
    <w:rsid w:val="000A5E69"/>
    <w:rsid w:val="000B36D0"/>
    <w:rsid w:val="000D2732"/>
    <w:rsid w:val="000D5E0A"/>
    <w:rsid w:val="000F2CFB"/>
    <w:rsid w:val="00104C60"/>
    <w:rsid w:val="00112B93"/>
    <w:rsid w:val="00130A54"/>
    <w:rsid w:val="001367C7"/>
    <w:rsid w:val="00160071"/>
    <w:rsid w:val="00171C18"/>
    <w:rsid w:val="00176161"/>
    <w:rsid w:val="001A7E7F"/>
    <w:rsid w:val="001B0AEE"/>
    <w:rsid w:val="001B4DD6"/>
    <w:rsid w:val="001C0FED"/>
    <w:rsid w:val="001D6C68"/>
    <w:rsid w:val="00202EFD"/>
    <w:rsid w:val="00231D1F"/>
    <w:rsid w:val="00236029"/>
    <w:rsid w:val="00243117"/>
    <w:rsid w:val="00244192"/>
    <w:rsid w:val="00252609"/>
    <w:rsid w:val="00272ED7"/>
    <w:rsid w:val="002A0388"/>
    <w:rsid w:val="002A7AA1"/>
    <w:rsid w:val="002B0DB2"/>
    <w:rsid w:val="002C3F8D"/>
    <w:rsid w:val="002D6EEC"/>
    <w:rsid w:val="002F3B9A"/>
    <w:rsid w:val="002F487C"/>
    <w:rsid w:val="002F4CEC"/>
    <w:rsid w:val="002F686E"/>
    <w:rsid w:val="0031431E"/>
    <w:rsid w:val="00363D09"/>
    <w:rsid w:val="00371A6D"/>
    <w:rsid w:val="003B3742"/>
    <w:rsid w:val="003C7EEE"/>
    <w:rsid w:val="003D0275"/>
    <w:rsid w:val="003E4B59"/>
    <w:rsid w:val="003F25B9"/>
    <w:rsid w:val="003F2933"/>
    <w:rsid w:val="004016B0"/>
    <w:rsid w:val="00407B24"/>
    <w:rsid w:val="0041682D"/>
    <w:rsid w:val="004218F8"/>
    <w:rsid w:val="004373BC"/>
    <w:rsid w:val="00445F52"/>
    <w:rsid w:val="00467DA4"/>
    <w:rsid w:val="00494A0B"/>
    <w:rsid w:val="00495C72"/>
    <w:rsid w:val="004D1CA9"/>
    <w:rsid w:val="004D7EEE"/>
    <w:rsid w:val="00501BEA"/>
    <w:rsid w:val="00516A42"/>
    <w:rsid w:val="00540ED8"/>
    <w:rsid w:val="0054673D"/>
    <w:rsid w:val="00547501"/>
    <w:rsid w:val="0055458B"/>
    <w:rsid w:val="005547B5"/>
    <w:rsid w:val="005822A3"/>
    <w:rsid w:val="00582D10"/>
    <w:rsid w:val="005905A9"/>
    <w:rsid w:val="005B18EA"/>
    <w:rsid w:val="005D1AA4"/>
    <w:rsid w:val="00602D15"/>
    <w:rsid w:val="0061729B"/>
    <w:rsid w:val="00626818"/>
    <w:rsid w:val="00627327"/>
    <w:rsid w:val="00641662"/>
    <w:rsid w:val="00646304"/>
    <w:rsid w:val="0066071A"/>
    <w:rsid w:val="00677605"/>
    <w:rsid w:val="00680B66"/>
    <w:rsid w:val="006830A0"/>
    <w:rsid w:val="006935B5"/>
    <w:rsid w:val="00702B23"/>
    <w:rsid w:val="00706257"/>
    <w:rsid w:val="00706A13"/>
    <w:rsid w:val="007100EA"/>
    <w:rsid w:val="00712471"/>
    <w:rsid w:val="007317F2"/>
    <w:rsid w:val="007422C3"/>
    <w:rsid w:val="00762FDE"/>
    <w:rsid w:val="0076570B"/>
    <w:rsid w:val="00774E43"/>
    <w:rsid w:val="00794281"/>
    <w:rsid w:val="007D13CF"/>
    <w:rsid w:val="007D7E0D"/>
    <w:rsid w:val="007F466A"/>
    <w:rsid w:val="00836969"/>
    <w:rsid w:val="0084022D"/>
    <w:rsid w:val="00871892"/>
    <w:rsid w:val="008C2305"/>
    <w:rsid w:val="008C30E0"/>
    <w:rsid w:val="008C4A97"/>
    <w:rsid w:val="008C5DF5"/>
    <w:rsid w:val="008E10C5"/>
    <w:rsid w:val="00902777"/>
    <w:rsid w:val="009270C5"/>
    <w:rsid w:val="00963FAD"/>
    <w:rsid w:val="00972D4B"/>
    <w:rsid w:val="0097622F"/>
    <w:rsid w:val="00997E1A"/>
    <w:rsid w:val="009B110F"/>
    <w:rsid w:val="009B159B"/>
    <w:rsid w:val="009B263F"/>
    <w:rsid w:val="009D4872"/>
    <w:rsid w:val="009F081E"/>
    <w:rsid w:val="00A10107"/>
    <w:rsid w:val="00A11EF9"/>
    <w:rsid w:val="00A13BF3"/>
    <w:rsid w:val="00A1782E"/>
    <w:rsid w:val="00A24588"/>
    <w:rsid w:val="00A36F6D"/>
    <w:rsid w:val="00A5261B"/>
    <w:rsid w:val="00A610A0"/>
    <w:rsid w:val="00A72730"/>
    <w:rsid w:val="00AA2FEF"/>
    <w:rsid w:val="00AD4B33"/>
    <w:rsid w:val="00AE1C35"/>
    <w:rsid w:val="00AE40FB"/>
    <w:rsid w:val="00AE5360"/>
    <w:rsid w:val="00AE786F"/>
    <w:rsid w:val="00AF623C"/>
    <w:rsid w:val="00B015DE"/>
    <w:rsid w:val="00B33A15"/>
    <w:rsid w:val="00B6004D"/>
    <w:rsid w:val="00B60D08"/>
    <w:rsid w:val="00B81166"/>
    <w:rsid w:val="00B91B76"/>
    <w:rsid w:val="00BA67BA"/>
    <w:rsid w:val="00C12EF8"/>
    <w:rsid w:val="00C25479"/>
    <w:rsid w:val="00C30A56"/>
    <w:rsid w:val="00C42C47"/>
    <w:rsid w:val="00C42D0A"/>
    <w:rsid w:val="00C44C38"/>
    <w:rsid w:val="00C45212"/>
    <w:rsid w:val="00C53242"/>
    <w:rsid w:val="00C55E30"/>
    <w:rsid w:val="00C6484E"/>
    <w:rsid w:val="00C64AC8"/>
    <w:rsid w:val="00C70A32"/>
    <w:rsid w:val="00C7281B"/>
    <w:rsid w:val="00CC7ADF"/>
    <w:rsid w:val="00CD20E2"/>
    <w:rsid w:val="00CD402F"/>
    <w:rsid w:val="00CF35C3"/>
    <w:rsid w:val="00CF4980"/>
    <w:rsid w:val="00D02028"/>
    <w:rsid w:val="00D307F7"/>
    <w:rsid w:val="00D32329"/>
    <w:rsid w:val="00D6558A"/>
    <w:rsid w:val="00D67648"/>
    <w:rsid w:val="00D85ACD"/>
    <w:rsid w:val="00D95F4C"/>
    <w:rsid w:val="00DB64F5"/>
    <w:rsid w:val="00DE6C52"/>
    <w:rsid w:val="00DF0144"/>
    <w:rsid w:val="00DF34C9"/>
    <w:rsid w:val="00E46E87"/>
    <w:rsid w:val="00E62C06"/>
    <w:rsid w:val="00E648F7"/>
    <w:rsid w:val="00E70BA6"/>
    <w:rsid w:val="00EB752E"/>
    <w:rsid w:val="00EC0526"/>
    <w:rsid w:val="00EC2C57"/>
    <w:rsid w:val="00EC643C"/>
    <w:rsid w:val="00EE3B78"/>
    <w:rsid w:val="00EF25C0"/>
    <w:rsid w:val="00F05ACA"/>
    <w:rsid w:val="00F13B16"/>
    <w:rsid w:val="00F16EBC"/>
    <w:rsid w:val="00F216B1"/>
    <w:rsid w:val="00F24465"/>
    <w:rsid w:val="00F26FA4"/>
    <w:rsid w:val="00F37538"/>
    <w:rsid w:val="00F41F15"/>
    <w:rsid w:val="00F54434"/>
    <w:rsid w:val="00F5620E"/>
    <w:rsid w:val="00F57253"/>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5394</Words>
  <Characters>30751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3</cp:revision>
  <cp:lastPrinted>2016-10-04T08:12:00Z</cp:lastPrinted>
  <dcterms:created xsi:type="dcterms:W3CDTF">2016-11-03T06:21:00Z</dcterms:created>
  <dcterms:modified xsi:type="dcterms:W3CDTF">2016-11-03T06:24:00Z</dcterms:modified>
</cp:coreProperties>
</file>