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386"/>
        <w:gridCol w:w="3090"/>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 xml:space="preserve">едеральное бюджетное </w:t>
            </w:r>
            <w:proofErr w:type="gramStart"/>
            <w:r w:rsidR="001D6C68" w:rsidRPr="0081307E">
              <w:rPr>
                <w:rFonts w:ascii="Times New Roman" w:hAnsi="Times New Roman" w:cs="Times New Roman"/>
                <w:b/>
                <w:sz w:val="32"/>
                <w:szCs w:val="32"/>
              </w:rPr>
              <w:t>учреждение</w:t>
            </w:r>
            <w:r w:rsidR="001D6C68" w:rsidRPr="0081307E">
              <w:rPr>
                <w:rFonts w:ascii="Times New Roman" w:hAnsi="Times New Roman" w:cs="Times New Roman"/>
                <w:b/>
                <w:sz w:val="32"/>
                <w:szCs w:val="32"/>
              </w:rPr>
              <w:br/>
              <w:t>«</w:t>
            </w:r>
            <w:proofErr w:type="gramEnd"/>
            <w:r w:rsidR="001D6C68" w:rsidRPr="0081307E">
              <w:rPr>
                <w:rFonts w:ascii="Times New Roman" w:hAnsi="Times New Roman" w:cs="Times New Roman"/>
                <w:b/>
                <w:sz w:val="32"/>
                <w:szCs w:val="32"/>
              </w:rP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 xml:space="preserve">107031, г. </w:t>
            </w:r>
            <w:proofErr w:type="gramStart"/>
            <w:r w:rsidRPr="0081307E">
              <w:rPr>
                <w:rFonts w:ascii="Times New Roman" w:hAnsi="Times New Roman" w:cs="Times New Roman"/>
                <w:sz w:val="26"/>
                <w:szCs w:val="26"/>
              </w:rPr>
              <w:t>Москва,</w:t>
            </w:r>
            <w:r w:rsidRPr="0081307E">
              <w:rPr>
                <w:rFonts w:ascii="Times New Roman" w:hAnsi="Times New Roman" w:cs="Times New Roman"/>
                <w:sz w:val="26"/>
                <w:szCs w:val="26"/>
              </w:rPr>
              <w:br/>
              <w:t>ул.</w:t>
            </w:r>
            <w:proofErr w:type="gramEnd"/>
            <w:r w:rsidRPr="0081307E">
              <w:rPr>
                <w:rFonts w:ascii="Times New Roman" w:hAnsi="Times New Roman" w:cs="Times New Roman"/>
                <w:sz w:val="26"/>
                <w:szCs w:val="26"/>
              </w:rPr>
              <w:t xml:space="preserve">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B03753"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proofErr w:type="spellStart"/>
              <w:r w:rsidR="001D6C68" w:rsidRPr="00836969">
                <w:rPr>
                  <w:rStyle w:val="a5"/>
                  <w:rFonts w:ascii="Times New Roman" w:hAnsi="Times New Roman" w:cs="Times New Roman"/>
                  <w:b/>
                  <w:sz w:val="28"/>
                  <w:szCs w:val="28"/>
                  <w:lang w:val="en-US"/>
                </w:rPr>
                <w:t>yandex</w:t>
              </w:r>
              <w:proofErr w:type="spellEnd"/>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D91B51"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2F44C8">
        <w:rPr>
          <w:rFonts w:ascii="Times New Roman" w:hAnsi="Times New Roman" w:cs="Times New Roman"/>
          <w:b/>
          <w:sz w:val="52"/>
          <w:szCs w:val="52"/>
        </w:rPr>
        <w:t>20</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w:t>
      </w:r>
      <w:r w:rsidR="00165F08">
        <w:rPr>
          <w:rFonts w:ascii="Times New Roman" w:hAnsi="Times New Roman" w:cs="Times New Roman"/>
          <w:b/>
          <w:sz w:val="52"/>
          <w:szCs w:val="52"/>
        </w:rPr>
        <w:t xml:space="preserve"> </w:t>
      </w:r>
      <w:r w:rsidR="002F44C8">
        <w:rPr>
          <w:rFonts w:ascii="Times New Roman" w:hAnsi="Times New Roman" w:cs="Times New Roman"/>
          <w:b/>
          <w:sz w:val="52"/>
          <w:szCs w:val="52"/>
        </w:rPr>
        <w:t>16</w:t>
      </w:r>
      <w:r w:rsidR="009E7F38">
        <w:rPr>
          <w:rFonts w:ascii="Times New Roman" w:hAnsi="Times New Roman" w:cs="Times New Roman"/>
          <w:b/>
          <w:sz w:val="52"/>
          <w:szCs w:val="52"/>
        </w:rPr>
        <w:t>–</w:t>
      </w:r>
      <w:r w:rsidR="002F44C8">
        <w:rPr>
          <w:rFonts w:ascii="Times New Roman" w:hAnsi="Times New Roman" w:cs="Times New Roman"/>
          <w:b/>
          <w:sz w:val="52"/>
          <w:szCs w:val="52"/>
        </w:rPr>
        <w:t>22</w:t>
      </w:r>
      <w:r w:rsidR="000411DC">
        <w:rPr>
          <w:rFonts w:ascii="Times New Roman" w:hAnsi="Times New Roman" w:cs="Times New Roman"/>
          <w:b/>
          <w:sz w:val="52"/>
          <w:szCs w:val="52"/>
        </w:rPr>
        <w:t xml:space="preserve"> </w:t>
      </w:r>
      <w:r w:rsidR="00D91B51">
        <w:rPr>
          <w:rFonts w:ascii="Times New Roman" w:hAnsi="Times New Roman" w:cs="Times New Roman"/>
          <w:b/>
          <w:sz w:val="52"/>
          <w:szCs w:val="52"/>
        </w:rPr>
        <w:t>августа</w:t>
      </w:r>
    </w:p>
    <w:p w:rsidR="00A13BF3" w:rsidRDefault="002D691B"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8148C9" w:rsidRDefault="008148C9" w:rsidP="008148C9">
      <w:pPr>
        <w:tabs>
          <w:tab w:val="left" w:pos="8789"/>
        </w:tabs>
        <w:ind w:firstLine="708"/>
        <w:jc w:val="center"/>
        <w:rPr>
          <w:rFonts w:ascii="Times New Roman" w:hAnsi="Times New Roman" w:cs="Times New Roman"/>
          <w:b/>
          <w:sz w:val="24"/>
          <w:szCs w:val="24"/>
        </w:rPr>
      </w:pPr>
    </w:p>
    <w:p w:rsidR="006F4608" w:rsidRPr="008032BD" w:rsidRDefault="006F4608" w:rsidP="006F4608">
      <w:pPr>
        <w:spacing w:line="240" w:lineRule="auto"/>
        <w:jc w:val="center"/>
        <w:rPr>
          <w:rFonts w:ascii="Times New Roman" w:hAnsi="Times New Roman" w:cs="Times New Roman"/>
          <w:b/>
          <w:sz w:val="24"/>
          <w:szCs w:val="24"/>
        </w:rPr>
      </w:pPr>
      <w:r w:rsidRPr="008032BD">
        <w:rPr>
          <w:rFonts w:ascii="Times New Roman" w:hAnsi="Times New Roman" w:cs="Times New Roman"/>
          <w:b/>
          <w:sz w:val="24"/>
          <w:szCs w:val="24"/>
        </w:rPr>
        <w:t>О Г Л А В Л Е Н И Е</w:t>
      </w: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Г</w:t>
      </w:r>
      <w:r w:rsidRPr="008032BD">
        <w:rPr>
          <w:rFonts w:ascii="Times New Roman" w:hAnsi="Times New Roman" w:cs="Times New Roman"/>
          <w:sz w:val="28"/>
          <w:szCs w:val="28"/>
        </w:rPr>
        <w:t>орное машиностроение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FE269D">
        <w:rPr>
          <w:rFonts w:ascii="Times New Roman" w:hAnsi="Times New Roman" w:cs="Times New Roman"/>
          <w:sz w:val="28"/>
          <w:szCs w:val="28"/>
        </w:rPr>
        <w:t>….</w:t>
      </w:r>
      <w:proofErr w:type="gramEnd"/>
      <w:r w:rsidR="009B0519">
        <w:rPr>
          <w:rFonts w:ascii="Times New Roman" w:hAnsi="Times New Roman" w:cs="Times New Roman"/>
          <w:sz w:val="28"/>
          <w:szCs w:val="28"/>
        </w:rPr>
        <w:t>.</w:t>
      </w:r>
      <w:r w:rsidR="00FE269D">
        <w:rPr>
          <w:rFonts w:ascii="Times New Roman" w:hAnsi="Times New Roman" w:cs="Times New Roman"/>
          <w:sz w:val="28"/>
          <w:szCs w:val="28"/>
        </w:rPr>
        <w:t>3</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Двигателестроение…………………………………………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Дет</w:t>
      </w:r>
      <w:r w:rsidR="00D9273B">
        <w:rPr>
          <w:rFonts w:ascii="Times New Roman" w:hAnsi="Times New Roman" w:cs="Times New Roman"/>
          <w:sz w:val="28"/>
          <w:szCs w:val="28"/>
        </w:rPr>
        <w:t>али машин………………………………………………....</w:t>
      </w:r>
      <w:r w:rsidR="00FE269D">
        <w:rPr>
          <w:rFonts w:ascii="Times New Roman" w:hAnsi="Times New Roman" w:cs="Times New Roman"/>
          <w:sz w:val="28"/>
          <w:szCs w:val="28"/>
        </w:rPr>
        <w:t>......</w:t>
      </w:r>
      <w:r w:rsidR="009749F0">
        <w:rPr>
          <w:rFonts w:ascii="Times New Roman" w:hAnsi="Times New Roman" w:cs="Times New Roman"/>
          <w:sz w:val="28"/>
          <w:szCs w:val="28"/>
        </w:rPr>
        <w:t>3</w:t>
      </w:r>
    </w:p>
    <w:p w:rsidR="00B151F6" w:rsidRDefault="00B151F6" w:rsidP="006F4608">
      <w:pPr>
        <w:pStyle w:val="a4"/>
        <w:rPr>
          <w:rFonts w:ascii="Times New Roman" w:hAnsi="Times New Roman" w:cs="Times New Roman"/>
          <w:sz w:val="28"/>
          <w:szCs w:val="28"/>
        </w:rPr>
      </w:pPr>
      <w:r>
        <w:rPr>
          <w:rFonts w:ascii="Times New Roman" w:hAnsi="Times New Roman" w:cs="Times New Roman"/>
          <w:sz w:val="28"/>
          <w:szCs w:val="28"/>
        </w:rPr>
        <w:t>Защита мет</w:t>
      </w:r>
      <w:r w:rsidR="009749F0">
        <w:rPr>
          <w:rFonts w:ascii="Times New Roman" w:hAnsi="Times New Roman" w:cs="Times New Roman"/>
          <w:sz w:val="28"/>
          <w:szCs w:val="28"/>
        </w:rPr>
        <w:t>аллов от коррозии……………………………………3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Кузнечно-штам</w:t>
      </w:r>
      <w:r w:rsidR="00D9273B">
        <w:rPr>
          <w:rFonts w:ascii="Times New Roman" w:hAnsi="Times New Roman" w:cs="Times New Roman"/>
          <w:sz w:val="28"/>
          <w:szCs w:val="28"/>
        </w:rPr>
        <w:t>повочное производство……………………</w:t>
      </w:r>
      <w:r w:rsidR="00FE269D">
        <w:rPr>
          <w:rFonts w:ascii="Times New Roman" w:hAnsi="Times New Roman" w:cs="Times New Roman"/>
          <w:sz w:val="28"/>
          <w:szCs w:val="28"/>
        </w:rPr>
        <w:t>……</w:t>
      </w:r>
      <w:r w:rsidR="009749F0">
        <w:rPr>
          <w:rFonts w:ascii="Times New Roman" w:hAnsi="Times New Roman" w:cs="Times New Roman"/>
          <w:sz w:val="28"/>
          <w:szCs w:val="28"/>
        </w:rPr>
        <w:t>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Литей</w:t>
      </w:r>
      <w:r w:rsidR="00D9273B">
        <w:rPr>
          <w:rFonts w:ascii="Times New Roman" w:hAnsi="Times New Roman" w:cs="Times New Roman"/>
          <w:sz w:val="28"/>
          <w:szCs w:val="28"/>
        </w:rPr>
        <w:t>ное производство……………………………………</w:t>
      </w:r>
      <w:proofErr w:type="gramStart"/>
      <w:r w:rsidR="00D9273B">
        <w:rPr>
          <w:rFonts w:ascii="Times New Roman" w:hAnsi="Times New Roman" w:cs="Times New Roman"/>
          <w:sz w:val="28"/>
          <w:szCs w:val="28"/>
        </w:rPr>
        <w:t>…</w:t>
      </w:r>
      <w:r w:rsidR="00FE269D">
        <w:rPr>
          <w:rFonts w:ascii="Times New Roman" w:hAnsi="Times New Roman" w:cs="Times New Roman"/>
          <w:sz w:val="28"/>
          <w:szCs w:val="28"/>
        </w:rPr>
        <w:t>….</w:t>
      </w:r>
      <w:proofErr w:type="gramEnd"/>
      <w:r w:rsidR="00FE269D">
        <w:rPr>
          <w:rFonts w:ascii="Times New Roman" w:hAnsi="Times New Roman" w:cs="Times New Roman"/>
          <w:sz w:val="28"/>
          <w:szCs w:val="28"/>
        </w:rPr>
        <w:t>.</w:t>
      </w:r>
      <w:r w:rsidR="009749F0">
        <w:rPr>
          <w:rFonts w:ascii="Times New Roman" w:hAnsi="Times New Roman" w:cs="Times New Roman"/>
          <w:sz w:val="28"/>
          <w:szCs w:val="28"/>
        </w:rPr>
        <w:t>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Металловедение и </w:t>
      </w:r>
      <w:r w:rsidR="00D9273B">
        <w:rPr>
          <w:rFonts w:ascii="Times New Roman" w:hAnsi="Times New Roman" w:cs="Times New Roman"/>
          <w:sz w:val="28"/>
          <w:szCs w:val="28"/>
        </w:rPr>
        <w:t>термическая обработка………………...</w:t>
      </w:r>
      <w:r w:rsidR="00FE269D">
        <w:rPr>
          <w:rFonts w:ascii="Times New Roman" w:hAnsi="Times New Roman" w:cs="Times New Roman"/>
          <w:sz w:val="28"/>
          <w:szCs w:val="28"/>
        </w:rPr>
        <w:t>......</w:t>
      </w:r>
      <w:r w:rsidR="009749F0">
        <w:rPr>
          <w:rFonts w:ascii="Times New Roman" w:hAnsi="Times New Roman" w:cs="Times New Roman"/>
          <w:sz w:val="28"/>
          <w:szCs w:val="28"/>
        </w:rPr>
        <w:t>.6</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Металлообработка. Ме</w:t>
      </w:r>
      <w:r w:rsidR="00D9273B">
        <w:rPr>
          <w:rFonts w:ascii="Times New Roman" w:hAnsi="Times New Roman" w:cs="Times New Roman"/>
          <w:sz w:val="28"/>
          <w:szCs w:val="28"/>
        </w:rPr>
        <w:t>ханосборочное производство……</w:t>
      </w:r>
      <w:proofErr w:type="gramStart"/>
      <w:r w:rsidR="00FE269D">
        <w:rPr>
          <w:rFonts w:ascii="Times New Roman" w:hAnsi="Times New Roman" w:cs="Times New Roman"/>
          <w:sz w:val="28"/>
          <w:szCs w:val="28"/>
        </w:rPr>
        <w:t>……</w:t>
      </w:r>
      <w:r w:rsidR="002867DE">
        <w:rPr>
          <w:rFonts w:ascii="Times New Roman" w:hAnsi="Times New Roman" w:cs="Times New Roman"/>
          <w:sz w:val="28"/>
          <w:szCs w:val="28"/>
        </w:rPr>
        <w:t>.</w:t>
      </w:r>
      <w:proofErr w:type="gramEnd"/>
      <w:r w:rsidR="002867DE">
        <w:rPr>
          <w:rFonts w:ascii="Times New Roman" w:hAnsi="Times New Roman" w:cs="Times New Roman"/>
          <w:sz w:val="28"/>
          <w:szCs w:val="28"/>
        </w:rPr>
        <w:t>8</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Металлургия. Металлургич</w:t>
      </w:r>
      <w:r w:rsidR="00D9273B">
        <w:rPr>
          <w:rFonts w:ascii="Times New Roman" w:hAnsi="Times New Roman" w:cs="Times New Roman"/>
          <w:sz w:val="28"/>
          <w:szCs w:val="28"/>
        </w:rPr>
        <w:t>еское машиностроение….........</w:t>
      </w:r>
      <w:r w:rsidR="005B106B">
        <w:rPr>
          <w:rFonts w:ascii="Times New Roman" w:hAnsi="Times New Roman" w:cs="Times New Roman"/>
          <w:sz w:val="28"/>
          <w:szCs w:val="28"/>
        </w:rPr>
        <w:t>.....</w:t>
      </w:r>
      <w:r w:rsidR="009749F0">
        <w:rPr>
          <w:rFonts w:ascii="Times New Roman" w:hAnsi="Times New Roman" w:cs="Times New Roman"/>
          <w:sz w:val="28"/>
          <w:szCs w:val="28"/>
        </w:rPr>
        <w:t>12</w:t>
      </w:r>
    </w:p>
    <w:p w:rsidR="00E7751B" w:rsidRDefault="00E7751B" w:rsidP="006F4608">
      <w:pPr>
        <w:pStyle w:val="a4"/>
        <w:rPr>
          <w:rFonts w:ascii="Times New Roman" w:hAnsi="Times New Roman" w:cs="Times New Roman"/>
          <w:sz w:val="28"/>
          <w:szCs w:val="28"/>
        </w:rPr>
      </w:pPr>
      <w:r>
        <w:rPr>
          <w:rFonts w:ascii="Times New Roman" w:hAnsi="Times New Roman" w:cs="Times New Roman"/>
          <w:sz w:val="28"/>
          <w:szCs w:val="28"/>
        </w:rPr>
        <w:t>Сварка, пайка, ре</w:t>
      </w:r>
      <w:r w:rsidR="005B106B">
        <w:rPr>
          <w:rFonts w:ascii="Times New Roman" w:hAnsi="Times New Roman" w:cs="Times New Roman"/>
          <w:sz w:val="28"/>
          <w:szCs w:val="28"/>
        </w:rPr>
        <w:t>зка, склеивание металлов………………</w:t>
      </w:r>
      <w:proofErr w:type="gramStart"/>
      <w:r w:rsidR="005B106B">
        <w:rPr>
          <w:rFonts w:ascii="Times New Roman" w:hAnsi="Times New Roman" w:cs="Times New Roman"/>
          <w:sz w:val="28"/>
          <w:szCs w:val="28"/>
        </w:rPr>
        <w:t>…..</w:t>
      </w:r>
      <w:r>
        <w:rPr>
          <w:rFonts w:ascii="Times New Roman" w:hAnsi="Times New Roman" w:cs="Times New Roman"/>
          <w:sz w:val="28"/>
          <w:szCs w:val="28"/>
        </w:rPr>
        <w:t>.</w:t>
      </w:r>
      <w:r w:rsidR="005B106B">
        <w:rPr>
          <w:rFonts w:ascii="Times New Roman" w:hAnsi="Times New Roman" w:cs="Times New Roman"/>
          <w:sz w:val="28"/>
          <w:szCs w:val="28"/>
        </w:rPr>
        <w:t>.</w:t>
      </w:r>
      <w:proofErr w:type="gramEnd"/>
      <w:r>
        <w:rPr>
          <w:rFonts w:ascii="Times New Roman" w:hAnsi="Times New Roman" w:cs="Times New Roman"/>
          <w:sz w:val="28"/>
          <w:szCs w:val="28"/>
        </w:rPr>
        <w:t>14</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5B106B">
        <w:rPr>
          <w:rFonts w:ascii="Times New Roman" w:hAnsi="Times New Roman" w:cs="Times New Roman"/>
          <w:sz w:val="28"/>
          <w:szCs w:val="28"/>
        </w:rPr>
        <w:t>.</w:t>
      </w:r>
      <w:r>
        <w:rPr>
          <w:rFonts w:ascii="Times New Roman" w:hAnsi="Times New Roman" w:cs="Times New Roman"/>
          <w:sz w:val="28"/>
          <w:szCs w:val="28"/>
        </w:rPr>
        <w:t>19</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w:t>
      </w:r>
      <w:r w:rsidR="00D9273B">
        <w:rPr>
          <w:rFonts w:ascii="Times New Roman" w:hAnsi="Times New Roman" w:cs="Times New Roman"/>
          <w:sz w:val="28"/>
          <w:szCs w:val="28"/>
        </w:rPr>
        <w:t>кое машиностроение……….........</w:t>
      </w:r>
      <w:r w:rsidR="00FE269D">
        <w:rPr>
          <w:rFonts w:ascii="Times New Roman" w:hAnsi="Times New Roman" w:cs="Times New Roman"/>
          <w:sz w:val="28"/>
          <w:szCs w:val="28"/>
        </w:rPr>
        <w:t>....</w:t>
      </w:r>
      <w:r w:rsidR="005B106B">
        <w:rPr>
          <w:rFonts w:ascii="Times New Roman" w:hAnsi="Times New Roman" w:cs="Times New Roman"/>
          <w:sz w:val="28"/>
          <w:szCs w:val="28"/>
        </w:rPr>
        <w:t>.</w:t>
      </w:r>
      <w:r w:rsidR="009749F0">
        <w:rPr>
          <w:rFonts w:ascii="Times New Roman" w:hAnsi="Times New Roman" w:cs="Times New Roman"/>
          <w:sz w:val="28"/>
          <w:szCs w:val="28"/>
        </w:rPr>
        <w:t>20</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Экономика и орга</w:t>
      </w:r>
      <w:r w:rsidR="00D9273B">
        <w:rPr>
          <w:rFonts w:ascii="Times New Roman" w:hAnsi="Times New Roman" w:cs="Times New Roman"/>
          <w:sz w:val="28"/>
          <w:szCs w:val="28"/>
        </w:rPr>
        <w:t>низация производства…………………...</w:t>
      </w:r>
      <w:r w:rsidR="00FE269D">
        <w:rPr>
          <w:rFonts w:ascii="Times New Roman" w:hAnsi="Times New Roman" w:cs="Times New Roman"/>
          <w:sz w:val="28"/>
          <w:szCs w:val="28"/>
        </w:rPr>
        <w:t>....</w:t>
      </w:r>
      <w:r w:rsidR="005B106B">
        <w:rPr>
          <w:rFonts w:ascii="Times New Roman" w:hAnsi="Times New Roman" w:cs="Times New Roman"/>
          <w:sz w:val="28"/>
          <w:szCs w:val="28"/>
        </w:rPr>
        <w:t>.24</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Выставки. Кон</w:t>
      </w:r>
      <w:r w:rsidR="005B106B">
        <w:rPr>
          <w:rFonts w:ascii="Times New Roman" w:hAnsi="Times New Roman" w:cs="Times New Roman"/>
          <w:sz w:val="28"/>
          <w:szCs w:val="28"/>
        </w:rPr>
        <w:t>ференции. Форумы………………………</w:t>
      </w:r>
      <w:proofErr w:type="gramStart"/>
      <w:r w:rsidR="005B106B">
        <w:rPr>
          <w:rFonts w:ascii="Times New Roman" w:hAnsi="Times New Roman" w:cs="Times New Roman"/>
          <w:sz w:val="28"/>
          <w:szCs w:val="28"/>
        </w:rPr>
        <w:t>…….</w:t>
      </w:r>
      <w:proofErr w:type="gramEnd"/>
      <w:r w:rsidR="005B106B">
        <w:rPr>
          <w:rFonts w:ascii="Times New Roman" w:hAnsi="Times New Roman" w:cs="Times New Roman"/>
          <w:sz w:val="28"/>
          <w:szCs w:val="28"/>
        </w:rPr>
        <w:t>.25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Разное………………………………………</w:t>
      </w:r>
      <w:r w:rsidR="00D9273B">
        <w:rPr>
          <w:rFonts w:ascii="Times New Roman" w:hAnsi="Times New Roman" w:cs="Times New Roman"/>
          <w:sz w:val="28"/>
          <w:szCs w:val="28"/>
        </w:rPr>
        <w:t>………………</w:t>
      </w:r>
      <w:proofErr w:type="gramStart"/>
      <w:r w:rsidR="00D9273B">
        <w:rPr>
          <w:rFonts w:ascii="Times New Roman" w:hAnsi="Times New Roman" w:cs="Times New Roman"/>
          <w:sz w:val="28"/>
          <w:szCs w:val="28"/>
        </w:rPr>
        <w:t>…</w:t>
      </w:r>
      <w:r w:rsidR="00FE269D">
        <w:rPr>
          <w:rFonts w:ascii="Times New Roman" w:hAnsi="Times New Roman" w:cs="Times New Roman"/>
          <w:sz w:val="28"/>
          <w:szCs w:val="28"/>
        </w:rPr>
        <w:t>…</w:t>
      </w:r>
      <w:r w:rsidR="005B106B">
        <w:rPr>
          <w:rFonts w:ascii="Times New Roman" w:hAnsi="Times New Roman" w:cs="Times New Roman"/>
          <w:sz w:val="28"/>
          <w:szCs w:val="28"/>
        </w:rPr>
        <w:t>.</w:t>
      </w:r>
      <w:proofErr w:type="gramEnd"/>
      <w:r w:rsidR="005B106B">
        <w:rPr>
          <w:rFonts w:ascii="Times New Roman" w:hAnsi="Times New Roman" w:cs="Times New Roman"/>
          <w:sz w:val="28"/>
          <w:szCs w:val="28"/>
        </w:rPr>
        <w:t>26</w:t>
      </w: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rPr>
          <w:rFonts w:ascii="Times New Roman" w:hAnsi="Times New Roman" w:cs="Times New Roman"/>
        </w:rPr>
      </w:pPr>
      <w:r>
        <w:rPr>
          <w:rFonts w:ascii="Times New Roman" w:hAnsi="Times New Roman" w:cs="Times New Roman"/>
          <w:sz w:val="28"/>
          <w:szCs w:val="28"/>
        </w:rPr>
        <w:t xml:space="preserve">                 </w:t>
      </w:r>
    </w:p>
    <w:p w:rsidR="006F4608" w:rsidRDefault="006F4608" w:rsidP="006F4608">
      <w:pPr>
        <w:rPr>
          <w:rFonts w:ascii="Times New Roman" w:hAnsi="Times New Roman" w:cs="Times New Roman"/>
        </w:rPr>
      </w:pP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Ответственный за выпуск – Гава О.Ю.</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Составитель – Головкина Н.М.</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 xml:space="preserve">Технический редактор – </w:t>
      </w:r>
      <w:proofErr w:type="spellStart"/>
      <w:r w:rsidRPr="00165F08">
        <w:rPr>
          <w:rFonts w:ascii="Times New Roman" w:hAnsi="Times New Roman" w:cs="Times New Roman"/>
          <w:sz w:val="28"/>
          <w:szCs w:val="28"/>
        </w:rPr>
        <w:t>Мунтяну</w:t>
      </w:r>
      <w:proofErr w:type="spellEnd"/>
      <w:r w:rsidRPr="00165F08">
        <w:rPr>
          <w:rFonts w:ascii="Times New Roman" w:hAnsi="Times New Roman" w:cs="Times New Roman"/>
          <w:sz w:val="28"/>
          <w:szCs w:val="28"/>
        </w:rPr>
        <w:t xml:space="preserve"> Г.В.</w:t>
      </w:r>
    </w:p>
    <w:p w:rsidR="006F4608" w:rsidRDefault="006F4608" w:rsidP="006F4608">
      <w:pPr>
        <w:rPr>
          <w:rFonts w:ascii="Times New Roman" w:hAnsi="Times New Roman" w:cs="Times New Roman"/>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lastRenderedPageBreak/>
        <w:t>ДВИГАТЕЛЕСТРОЕНИЕ</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621.313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Анализ технологичности тяговых электродвигателей</w:t>
      </w:r>
      <w:r w:rsidRPr="00EB4A8F">
        <w:rPr>
          <w:rFonts w:ascii="Times New Roman" w:eastAsia="Times New Roman" w:hAnsi="Times New Roman" w:cs="Times New Roman"/>
        </w:rPr>
        <w:t xml:space="preserve"> / Г. А. Паутов [и др.] // СТИН. - 2018. - № 6. - С. 16-19: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результаты анализа технологичности трех конструкций якоря тяговых электродвигателей мощностью 560-755 кВт с силой 5326 кгс. В результате сравнительного анализа предложены конструкции вала якоря переменного (усиленного) сечения вместо втулочного исполнения, а также рекомендации по сборке опор и упрочнению </w:t>
      </w:r>
      <w:proofErr w:type="spellStart"/>
      <w:r w:rsidRPr="00EB4A8F">
        <w:rPr>
          <w:rFonts w:ascii="Times New Roman" w:eastAsia="Times New Roman" w:hAnsi="Times New Roman" w:cs="Times New Roman"/>
        </w:rPr>
        <w:t>выглаживанием</w:t>
      </w:r>
      <w:proofErr w:type="spellEnd"/>
      <w:r w:rsidRPr="00EB4A8F">
        <w:rPr>
          <w:rFonts w:ascii="Times New Roman" w:eastAsia="Times New Roman" w:hAnsi="Times New Roman" w:cs="Times New Roman"/>
        </w:rPr>
        <w:t xml:space="preserve"> рабочих шеек вала. </w:t>
      </w:r>
    </w:p>
    <w:p w:rsidR="005A6F9C" w:rsidRDefault="005A6F9C" w:rsidP="005A6F9C">
      <w:pPr>
        <w:spacing w:line="240" w:lineRule="auto"/>
        <w:rPr>
          <w:rFonts w:ascii="Times New Roman" w:eastAsia="Times New Roman" w:hAnsi="Times New Roman" w:cs="Times New Roman"/>
          <w:b/>
          <w:bCs/>
          <w:i/>
        </w:rPr>
      </w:pPr>
    </w:p>
    <w:p w:rsidR="005A6F9C" w:rsidRPr="00945ECD" w:rsidRDefault="005A6F9C" w:rsidP="005A6F9C">
      <w:pPr>
        <w:spacing w:line="240" w:lineRule="auto"/>
        <w:rPr>
          <w:rFonts w:ascii="Times New Roman" w:eastAsia="Times New Roman" w:hAnsi="Times New Roman" w:cs="Times New Roman"/>
          <w:bCs/>
        </w:rPr>
      </w:pPr>
      <w:r w:rsidRPr="00945ECD">
        <w:rPr>
          <w:rFonts w:ascii="Times New Roman" w:eastAsia="Times New Roman" w:hAnsi="Times New Roman" w:cs="Times New Roman"/>
          <w:b/>
          <w:bCs/>
          <w:i/>
        </w:rPr>
        <w:t>Бердник, А.Н.</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945ECD">
        <w:rPr>
          <w:rFonts w:ascii="Times New Roman" w:eastAsia="Times New Roman" w:hAnsi="Times New Roman" w:cs="Times New Roman"/>
          <w:bCs/>
        </w:rPr>
        <w:t>УДК  621.43.052</w:t>
      </w:r>
      <w:proofErr w:type="gramEnd"/>
    </w:p>
    <w:p w:rsidR="005A6F9C" w:rsidRDefault="005A6F9C" w:rsidP="005A6F9C">
      <w:pPr>
        <w:spacing w:line="240" w:lineRule="auto"/>
        <w:ind w:firstLine="708"/>
        <w:rPr>
          <w:rFonts w:ascii="Times New Roman" w:eastAsia="Times New Roman" w:hAnsi="Times New Roman" w:cs="Times New Roman"/>
        </w:rPr>
      </w:pPr>
      <w:r w:rsidRPr="00945ECD">
        <w:rPr>
          <w:rFonts w:ascii="Times New Roman" w:eastAsia="Times New Roman" w:hAnsi="Times New Roman" w:cs="Times New Roman"/>
          <w:b/>
        </w:rPr>
        <w:t>Выбор системы выпуска поршневого двигателя</w:t>
      </w:r>
      <w:r>
        <w:rPr>
          <w:rFonts w:ascii="Times New Roman" w:eastAsia="Times New Roman" w:hAnsi="Times New Roman" w:cs="Times New Roman"/>
        </w:rPr>
        <w:t xml:space="preserve"> </w:t>
      </w:r>
      <w:r w:rsidRPr="00EB4A8F">
        <w:rPr>
          <w:rFonts w:ascii="Times New Roman" w:eastAsia="Times New Roman" w:hAnsi="Times New Roman" w:cs="Times New Roman"/>
        </w:rPr>
        <w:t>/ А. Н. Бердник</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- 2018. - № 6. - С. 26-30: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статье представлены результаты расчетов импульсной и изобарной систем выпуска двигателя </w:t>
      </w:r>
      <w:proofErr w:type="spellStart"/>
      <w:r w:rsidRPr="00EB4A8F">
        <w:rPr>
          <w:rFonts w:ascii="Times New Roman" w:eastAsia="Times New Roman" w:hAnsi="Times New Roman" w:cs="Times New Roman"/>
        </w:rPr>
        <w:t>Caterpillar</w:t>
      </w:r>
      <w:proofErr w:type="spellEnd"/>
      <w:r w:rsidRPr="00EB4A8F">
        <w:rPr>
          <w:rFonts w:ascii="Times New Roman" w:eastAsia="Times New Roman" w:hAnsi="Times New Roman" w:cs="Times New Roman"/>
        </w:rPr>
        <w:t xml:space="preserve"> 3508 в зависимости от уровня форсирования по среднему эффективному давлению с использованием метода характеристик, квазистационарного метода и </w:t>
      </w:r>
      <w:proofErr w:type="spellStart"/>
      <w:r w:rsidRPr="00EB4A8F">
        <w:rPr>
          <w:rFonts w:ascii="Times New Roman" w:eastAsia="Times New Roman" w:hAnsi="Times New Roman" w:cs="Times New Roman"/>
        </w:rPr>
        <w:t>эксергетического</w:t>
      </w:r>
      <w:proofErr w:type="spellEnd"/>
      <w:r w:rsidRPr="00EB4A8F">
        <w:rPr>
          <w:rFonts w:ascii="Times New Roman" w:eastAsia="Times New Roman" w:hAnsi="Times New Roman" w:cs="Times New Roman"/>
        </w:rPr>
        <w:t xml:space="preserve"> метода.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ДЕТАЛИ  МАШИН</w:t>
      </w:r>
      <w:proofErr w:type="gramEnd"/>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Кокорева</w:t>
      </w:r>
      <w:proofErr w:type="spellEnd"/>
      <w:r w:rsidRPr="00EB4A8F">
        <w:rPr>
          <w:rFonts w:ascii="Times New Roman" w:eastAsia="Times New Roman" w:hAnsi="Times New Roman" w:cs="Times New Roman"/>
          <w:b/>
          <w:bCs/>
          <w:i/>
        </w:rPr>
        <w:t>, О.Г.</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износостойкости образцов, упрочненных статико-импульсной обработкой /</w:t>
      </w:r>
      <w:r w:rsidRPr="00EB4A8F">
        <w:rPr>
          <w:rFonts w:ascii="Times New Roman" w:eastAsia="Times New Roman" w:hAnsi="Times New Roman" w:cs="Times New Roman"/>
        </w:rPr>
        <w:t xml:space="preserve"> О. Г. </w:t>
      </w:r>
      <w:proofErr w:type="spellStart"/>
      <w:r w:rsidRPr="00EB4A8F">
        <w:rPr>
          <w:rFonts w:ascii="Times New Roman" w:eastAsia="Times New Roman" w:hAnsi="Times New Roman" w:cs="Times New Roman"/>
        </w:rPr>
        <w:t>Кокорева</w:t>
      </w:r>
      <w:proofErr w:type="spellEnd"/>
      <w:r w:rsidRPr="00EB4A8F">
        <w:rPr>
          <w:rFonts w:ascii="Times New Roman" w:eastAsia="Times New Roman" w:hAnsi="Times New Roman" w:cs="Times New Roman"/>
        </w:rPr>
        <w:t xml:space="preserve"> // Упрочняющие технологии и покрытия. - 2018. - Т. 14. - № 5. - С. 228-230: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Представлены результаты лабораторных исследований образцов, упрочненных статико-импульсной обработкой (СИО). Выявлен характер износа образцов. Предложен сравнительный анализ образцов, упрочненных различными методами. Определена тенденция изменения износостойкости образцов по глубине упрочнения СИО. Полученные результаты доказывают наибольшую эффективность упрочнения методом СИО.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Полетаев, В.А.</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621.538</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Исследование влияния формы концентратора магнитного поля на рабочие характеристики </w:t>
      </w:r>
      <w:proofErr w:type="spellStart"/>
      <w:r w:rsidRPr="00EB4A8F">
        <w:rPr>
          <w:rFonts w:ascii="Times New Roman" w:eastAsia="Times New Roman" w:hAnsi="Times New Roman" w:cs="Times New Roman"/>
          <w:b/>
        </w:rPr>
        <w:t>магнитожидкостного</w:t>
      </w:r>
      <w:proofErr w:type="spellEnd"/>
      <w:r w:rsidRPr="00EB4A8F">
        <w:rPr>
          <w:rFonts w:ascii="Times New Roman" w:eastAsia="Times New Roman" w:hAnsi="Times New Roman" w:cs="Times New Roman"/>
          <w:b/>
        </w:rPr>
        <w:t xml:space="preserve"> </w:t>
      </w:r>
      <w:proofErr w:type="spellStart"/>
      <w:r w:rsidRPr="00EB4A8F">
        <w:rPr>
          <w:rFonts w:ascii="Times New Roman" w:eastAsia="Times New Roman" w:hAnsi="Times New Roman" w:cs="Times New Roman"/>
          <w:b/>
        </w:rPr>
        <w:t>герметизатора</w:t>
      </w:r>
      <w:proofErr w:type="spellEnd"/>
      <w:r w:rsidRPr="00EB4A8F">
        <w:rPr>
          <w:rFonts w:ascii="Times New Roman" w:eastAsia="Times New Roman" w:hAnsi="Times New Roman" w:cs="Times New Roman"/>
        </w:rPr>
        <w:t xml:space="preserve"> / В. А. Полетаев, А. М. Власов // Вестник Брянского государственного технического университета. - 2018. - № 3. - С. 23-28: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Методом математическое моделирования исследовано магнитное поле в рабочем зазоре под концентратором магнитного поля (зубцом) </w:t>
      </w:r>
      <w:proofErr w:type="spellStart"/>
      <w:r w:rsidRPr="00EB4A8F">
        <w:rPr>
          <w:rFonts w:ascii="Times New Roman" w:eastAsia="Times New Roman" w:hAnsi="Times New Roman" w:cs="Times New Roman"/>
        </w:rPr>
        <w:t>магнитожидкостного</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герметезатора</w:t>
      </w:r>
      <w:proofErr w:type="spellEnd"/>
      <w:r w:rsidRPr="00EB4A8F">
        <w:rPr>
          <w:rFonts w:ascii="Times New Roman" w:eastAsia="Times New Roman" w:hAnsi="Times New Roman" w:cs="Times New Roman"/>
        </w:rPr>
        <w:t xml:space="preserve">. Показано, что выполнение площадки на вершине зубца приводит к уменьшению радиальной составляющей градиента напряженности магнитного поля, росту напряженности поля на поверхности вала.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ЗАЩИТА  МЕТАЛЛОВ</w:t>
      </w:r>
      <w:proofErr w:type="gramEnd"/>
      <w:r w:rsidRPr="00EB4A8F">
        <w:rPr>
          <w:rFonts w:ascii="Times New Roman" w:hAnsi="Times New Roman" w:cs="Times New Roman"/>
          <w:b/>
        </w:rPr>
        <w:t xml:space="preserve">  ОТ  КОРРОЗИИ  И  ДРУГИЕ  ВИДЫ  ИЗНОСА</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621.357</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Восстановление изношенной внутренней поверхности гильз цилиндров дизельных двигателей композитным гальваническим </w:t>
      </w:r>
      <w:proofErr w:type="gramStart"/>
      <w:r w:rsidRPr="00EB4A8F">
        <w:rPr>
          <w:rFonts w:ascii="Times New Roman" w:eastAsia="Times New Roman" w:hAnsi="Times New Roman" w:cs="Times New Roman"/>
          <w:b/>
          <w:bCs/>
        </w:rPr>
        <w:t>покрытием</w:t>
      </w:r>
      <w:r w:rsidRPr="00EB4A8F">
        <w:rPr>
          <w:rFonts w:ascii="Times New Roman" w:eastAsia="Times New Roman" w:hAnsi="Times New Roman" w:cs="Times New Roman"/>
        </w:rPr>
        <w:t xml:space="preserve">  /</w:t>
      </w:r>
      <w:proofErr w:type="gramEnd"/>
      <w:r w:rsidRPr="00EB4A8F">
        <w:rPr>
          <w:rFonts w:ascii="Times New Roman" w:eastAsia="Times New Roman" w:hAnsi="Times New Roman" w:cs="Times New Roman"/>
        </w:rPr>
        <w:t xml:space="preserve"> С. Ю. </w:t>
      </w:r>
      <w:proofErr w:type="spellStart"/>
      <w:r w:rsidRPr="00EB4A8F">
        <w:rPr>
          <w:rFonts w:ascii="Times New Roman" w:eastAsia="Times New Roman" w:hAnsi="Times New Roman" w:cs="Times New Roman"/>
        </w:rPr>
        <w:t>Жачкин</w:t>
      </w:r>
      <w:proofErr w:type="spellEnd"/>
      <w:r w:rsidRPr="00EB4A8F">
        <w:rPr>
          <w:rFonts w:ascii="Times New Roman" w:eastAsia="Times New Roman" w:hAnsi="Times New Roman" w:cs="Times New Roman"/>
        </w:rPr>
        <w:t xml:space="preserve"> [и др.] // Упрочняющие технологии и покрытия. - 2018. - Т. 14. - № 5. - С. 225-227: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Предложено </w:t>
      </w:r>
      <w:proofErr w:type="spellStart"/>
      <w:r w:rsidRPr="00EB4A8F">
        <w:rPr>
          <w:rFonts w:ascii="Times New Roman" w:eastAsia="Times New Roman" w:hAnsi="Times New Roman" w:cs="Times New Roman"/>
        </w:rPr>
        <w:t>гальваноконтактное</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железнение</w:t>
      </w:r>
      <w:proofErr w:type="spellEnd"/>
      <w:r w:rsidRPr="00EB4A8F">
        <w:rPr>
          <w:rFonts w:ascii="Times New Roman" w:eastAsia="Times New Roman" w:hAnsi="Times New Roman" w:cs="Times New Roman"/>
        </w:rPr>
        <w:t xml:space="preserve"> в простом хлористом электролите как способ восстановления изношенной внутренней поверхности гильз цилиндров дизельных двигателей. Описана кинематика процесса получения композитных гальванических покрытий на токопроводящих деталях. </w:t>
      </w:r>
    </w:p>
    <w:p w:rsidR="005A6F9C" w:rsidRPr="00EB4A8F" w:rsidRDefault="005A6F9C" w:rsidP="005A6F9C">
      <w:pPr>
        <w:rPr>
          <w:rFonts w:ascii="Times New Roman" w:hAnsi="Times New Roman" w:cs="Times New Roman"/>
        </w:rPr>
      </w:pPr>
    </w:p>
    <w:p w:rsidR="00D961CB" w:rsidRDefault="00D961CB" w:rsidP="005A6F9C">
      <w:pPr>
        <w:rPr>
          <w:rFonts w:ascii="Times New Roman" w:hAnsi="Times New Roman" w:cs="Times New Roman"/>
          <w:b/>
        </w:rPr>
      </w:pPr>
    </w:p>
    <w:p w:rsidR="00D961CB" w:rsidRDefault="00D961CB" w:rsidP="005A6F9C">
      <w:pPr>
        <w:rPr>
          <w:rFonts w:ascii="Times New Roman" w:hAnsi="Times New Roman" w:cs="Times New Roman"/>
          <w:b/>
        </w:rPr>
      </w:pPr>
    </w:p>
    <w:p w:rsidR="00D961CB" w:rsidRDefault="00D961CB" w:rsidP="005A6F9C">
      <w:pPr>
        <w:rPr>
          <w:rFonts w:ascii="Times New Roman" w:hAnsi="Times New Roman" w:cs="Times New Roman"/>
          <w:b/>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lastRenderedPageBreak/>
        <w:t>КУЗНЕЧНО-</w:t>
      </w:r>
      <w:proofErr w:type="gramStart"/>
      <w:r w:rsidRPr="00EB4A8F">
        <w:rPr>
          <w:rFonts w:ascii="Times New Roman" w:hAnsi="Times New Roman" w:cs="Times New Roman"/>
          <w:b/>
        </w:rPr>
        <w:t>ШТАМПОВОЧНОЕ  ПРОИЗВОДСТВО</w:t>
      </w:r>
      <w:proofErr w:type="gramEnd"/>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rPr>
      </w:pPr>
      <w:r w:rsidRPr="00EB4A8F">
        <w:rPr>
          <w:rFonts w:ascii="Times New Roman" w:eastAsia="Times New Roman" w:hAnsi="Times New Roman" w:cs="Times New Roman"/>
          <w:b/>
          <w:bCs/>
          <w:i/>
        </w:rPr>
        <w:t>Воронцов, А.Л.</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rPr>
        <w:t>УДК  621.77.014</w:t>
      </w:r>
      <w:proofErr w:type="gramEnd"/>
      <w:r w:rsidRPr="00EB4A8F">
        <w:rPr>
          <w:rFonts w:ascii="Times New Roman" w:eastAsia="Times New Roman" w:hAnsi="Times New Roman" w:cs="Times New Roman"/>
        </w:rPr>
        <w:t>:621.777.4</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Исследование надежности предсказания с помощью метода конечных элементов основных параметров процесса пластической деформации на примера выдавливания цилиндрического стакана: </w:t>
      </w:r>
      <w:r w:rsidRPr="00EB4A8F">
        <w:rPr>
          <w:rFonts w:ascii="Times New Roman" w:eastAsia="Times New Roman" w:hAnsi="Times New Roman" w:cs="Times New Roman"/>
          <w:b/>
          <w:i/>
        </w:rPr>
        <w:t>Часть 3. Расчет разных параметров</w:t>
      </w:r>
      <w:r w:rsidRPr="00EB4A8F">
        <w:rPr>
          <w:rFonts w:ascii="Times New Roman" w:eastAsia="Times New Roman" w:hAnsi="Times New Roman" w:cs="Times New Roman"/>
        </w:rPr>
        <w:t xml:space="preserve"> / А. Л. Воронцов, А. В. Власов // Кузнечно-штамповочное производство. Обработка материалов давлением. - 2018. - № 6. - С. 3-16: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Продолжение цикла статей (начало в журналах № 4 и 5 за 2018 г.). Приведены результаты расчетов методом конечных элементов высоты очага пластической деформации, температурного эффекта деформации, распределения нормальных напряжений на торце пуансона, угла упругого прогиба матрицы, удельных сил выдавливания коническими пуансонами и разрушения.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Лисунец</w:t>
      </w:r>
      <w:proofErr w:type="spellEnd"/>
      <w:r w:rsidRPr="00EB4A8F">
        <w:rPr>
          <w:rFonts w:ascii="Times New Roman" w:eastAsia="Times New Roman" w:hAnsi="Times New Roman" w:cs="Times New Roman"/>
          <w:b/>
          <w:bCs/>
          <w:i/>
        </w:rPr>
        <w:t>, Н.Л.</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621.979.134</w:t>
      </w:r>
      <w:proofErr w:type="gramEnd"/>
      <w:r w:rsidRPr="00EB4A8F">
        <w:rPr>
          <w:rFonts w:ascii="Times New Roman" w:eastAsia="Times New Roman" w:hAnsi="Times New Roman" w:cs="Times New Roman"/>
          <w:bCs/>
        </w:rPr>
        <w:t>-73.043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процесса осадки в закрытой цилиндрической матрице при производстве заготовок для холодной объемной штамповки</w:t>
      </w:r>
      <w:r w:rsidRPr="00EB4A8F">
        <w:rPr>
          <w:rFonts w:ascii="Times New Roman" w:eastAsia="Times New Roman" w:hAnsi="Times New Roman" w:cs="Times New Roman"/>
        </w:rPr>
        <w:t xml:space="preserve"> / Н. Л. </w:t>
      </w:r>
      <w:proofErr w:type="spellStart"/>
      <w:r w:rsidRPr="00EB4A8F">
        <w:rPr>
          <w:rFonts w:ascii="Times New Roman" w:eastAsia="Times New Roman" w:hAnsi="Times New Roman" w:cs="Times New Roman"/>
        </w:rPr>
        <w:t>Лисунец</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Хоанг</w:t>
      </w:r>
      <w:proofErr w:type="spellEnd"/>
      <w:r w:rsidRPr="00EB4A8F">
        <w:rPr>
          <w:rFonts w:ascii="Times New Roman" w:eastAsia="Times New Roman" w:hAnsi="Times New Roman" w:cs="Times New Roman"/>
        </w:rPr>
        <w:t xml:space="preserve"> Мань </w:t>
      </w:r>
      <w:proofErr w:type="spellStart"/>
      <w:r w:rsidRPr="00EB4A8F">
        <w:rPr>
          <w:rFonts w:ascii="Times New Roman" w:eastAsia="Times New Roman" w:hAnsi="Times New Roman" w:cs="Times New Roman"/>
        </w:rPr>
        <w:t>Жой</w:t>
      </w:r>
      <w:proofErr w:type="spellEnd"/>
      <w:r w:rsidRPr="00EB4A8F">
        <w:rPr>
          <w:rFonts w:ascii="Times New Roman" w:eastAsia="Times New Roman" w:hAnsi="Times New Roman" w:cs="Times New Roman"/>
        </w:rPr>
        <w:t xml:space="preserve"> // Заготовительные производства в машиностроении. - 2018. - Т. 16. - № 6. - С. 258-265: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 анализ способов использования цилиндрических заготовок из металлопроката для штамповки. Разработаны классификации видов заготовок и процессов изготовления цилиндрических тонколистовых заготовок. Приведены результаты исследования процесса поперечной осадки сортовой заготовки в цилиндрической матрице. Для данного процесса проведены физическое и математическое моделирование формоизменения. На основании конечно-элементных расчетов напряженно-деформированного состояния установлены взаимосвязи между технологическими и силовыми параметрами. Теоретическое исследование выполнено энергетическим методом верхней оценки на основе анализа блочной модели процесса на различных стадиях.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Мищенко, К.С.</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К вопросу о поверхностной пластической деформации дорожек качения шариковых подшипников</w:t>
      </w:r>
      <w:r w:rsidRPr="00EB4A8F">
        <w:rPr>
          <w:rFonts w:ascii="Times New Roman" w:eastAsia="Times New Roman" w:hAnsi="Times New Roman" w:cs="Times New Roman"/>
        </w:rPr>
        <w:t xml:space="preserve"> / К. С. Мищенко // Упрочняющие технологии и покрытия. - 2018. - Т. 14. - № 5. - С. 202-204: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Рассмотрено поверхностное пластическое деформирование (ППД) упорных и упорно-радиальных подшипников, а также факторы, оказывающие наибольшее влияние на процесс шариковой раскатки дорожек качения подшипников. Представлены графики зависимостей основных показателей процесса раскатки дорожек качения подшипников от технологических факторов, оказывающих наибольшее влияние на сам процесс раскатки.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Складчиков, Е.Н.</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621.974.4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Оптимизация паровоздушного штамповочного молота</w:t>
      </w:r>
      <w:r w:rsidRPr="00EB4A8F">
        <w:rPr>
          <w:rFonts w:ascii="Times New Roman" w:eastAsia="Times New Roman" w:hAnsi="Times New Roman" w:cs="Times New Roman"/>
        </w:rPr>
        <w:t xml:space="preserve"> / Е. Н. </w:t>
      </w:r>
      <w:proofErr w:type="spellStart"/>
      <w:r w:rsidRPr="00EB4A8F">
        <w:rPr>
          <w:rFonts w:ascii="Times New Roman" w:eastAsia="Times New Roman" w:hAnsi="Times New Roman" w:cs="Times New Roman"/>
        </w:rPr>
        <w:t>Сладчиков</w:t>
      </w:r>
      <w:proofErr w:type="spellEnd"/>
      <w:r w:rsidRPr="00EB4A8F">
        <w:rPr>
          <w:rFonts w:ascii="Times New Roman" w:eastAsia="Times New Roman" w:hAnsi="Times New Roman" w:cs="Times New Roman"/>
        </w:rPr>
        <w:t xml:space="preserve">, Т. Ю. </w:t>
      </w:r>
      <w:proofErr w:type="spellStart"/>
      <w:r w:rsidRPr="00EB4A8F">
        <w:rPr>
          <w:rFonts w:ascii="Times New Roman" w:eastAsia="Times New Roman" w:hAnsi="Times New Roman" w:cs="Times New Roman"/>
        </w:rPr>
        <w:t>Артюховская</w:t>
      </w:r>
      <w:proofErr w:type="spellEnd"/>
      <w:r w:rsidRPr="00EB4A8F">
        <w:rPr>
          <w:rFonts w:ascii="Times New Roman" w:eastAsia="Times New Roman" w:hAnsi="Times New Roman" w:cs="Times New Roman"/>
        </w:rPr>
        <w:t xml:space="preserve"> // Кузнечно-штамповочное производство. Обработка материалов давлением. - 2018. - № 6. - С. 28-34: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Описана оптимизация паровоздушного штамповочного молота с целью совершенствования конструкции и снижения </w:t>
      </w:r>
      <w:proofErr w:type="spellStart"/>
      <w:r w:rsidRPr="00EB4A8F">
        <w:rPr>
          <w:rFonts w:ascii="Times New Roman" w:eastAsia="Times New Roman" w:hAnsi="Times New Roman" w:cs="Times New Roman"/>
        </w:rPr>
        <w:t>энергозатрат</w:t>
      </w:r>
      <w:proofErr w:type="spellEnd"/>
      <w:r w:rsidRPr="00EB4A8F">
        <w:rPr>
          <w:rFonts w:ascii="Times New Roman" w:eastAsia="Times New Roman" w:hAnsi="Times New Roman" w:cs="Times New Roman"/>
        </w:rPr>
        <w:t xml:space="preserve"> при его эксплуатации. Оптимизация выполнена при математическом моделировании в среде программного комплекса анализа динамических систем ПА9.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621.7.01</w:t>
      </w:r>
      <w:proofErr w:type="gramEnd"/>
      <w:r w:rsidR="005A6F9C" w:rsidRPr="00EB4A8F">
        <w:rPr>
          <w:rFonts w:ascii="Times New Roman" w:eastAsia="Times New Roman" w:hAnsi="Times New Roman" w:cs="Times New Roman"/>
          <w:bCs/>
        </w:rPr>
        <w:t>; 621.7.79</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Устранение </w:t>
      </w:r>
      <w:proofErr w:type="spellStart"/>
      <w:r w:rsidRPr="00EB4A8F">
        <w:rPr>
          <w:rFonts w:ascii="Times New Roman" w:eastAsia="Times New Roman" w:hAnsi="Times New Roman" w:cs="Times New Roman"/>
          <w:b/>
          <w:bCs/>
        </w:rPr>
        <w:t>фестонообразования</w:t>
      </w:r>
      <w:proofErr w:type="spellEnd"/>
      <w:r w:rsidRPr="00EB4A8F">
        <w:rPr>
          <w:rFonts w:ascii="Times New Roman" w:eastAsia="Times New Roman" w:hAnsi="Times New Roman" w:cs="Times New Roman"/>
          <w:b/>
          <w:bCs/>
        </w:rPr>
        <w:t xml:space="preserve"> с использованием матрицы с профильной </w:t>
      </w:r>
      <w:proofErr w:type="spellStart"/>
      <w:r w:rsidRPr="00EB4A8F">
        <w:rPr>
          <w:rFonts w:ascii="Times New Roman" w:eastAsia="Times New Roman" w:hAnsi="Times New Roman" w:cs="Times New Roman"/>
          <w:b/>
          <w:bCs/>
        </w:rPr>
        <w:t>заходной</w:t>
      </w:r>
      <w:proofErr w:type="spellEnd"/>
      <w:r w:rsidRPr="00EB4A8F">
        <w:rPr>
          <w:rFonts w:ascii="Times New Roman" w:eastAsia="Times New Roman" w:hAnsi="Times New Roman" w:cs="Times New Roman"/>
          <w:b/>
          <w:bCs/>
        </w:rPr>
        <w:t xml:space="preserve"> </w:t>
      </w:r>
      <w:proofErr w:type="gramStart"/>
      <w:r w:rsidRPr="00EB4A8F">
        <w:rPr>
          <w:rFonts w:ascii="Times New Roman" w:eastAsia="Times New Roman" w:hAnsi="Times New Roman" w:cs="Times New Roman"/>
          <w:b/>
          <w:bCs/>
        </w:rPr>
        <w:t>поверхностью</w:t>
      </w:r>
      <w:r w:rsidRPr="00EB4A8F">
        <w:rPr>
          <w:rFonts w:ascii="Times New Roman" w:eastAsia="Times New Roman" w:hAnsi="Times New Roman" w:cs="Times New Roman"/>
        </w:rPr>
        <w:t xml:space="preserve">  /</w:t>
      </w:r>
      <w:proofErr w:type="gramEnd"/>
      <w:r w:rsidRPr="00EB4A8F">
        <w:rPr>
          <w:rFonts w:ascii="Times New Roman" w:eastAsia="Times New Roman" w:hAnsi="Times New Roman" w:cs="Times New Roman"/>
        </w:rPr>
        <w:t xml:space="preserve"> С. Н. Ларин [и др.] // Заготовительные производства в машиностроении. - 2018. - Т. 16. - № 6. - С. 254-258: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конструкция матрицы вытяжки с профильной </w:t>
      </w:r>
      <w:proofErr w:type="spellStart"/>
      <w:r w:rsidRPr="00EB4A8F">
        <w:rPr>
          <w:rFonts w:ascii="Times New Roman" w:eastAsia="Times New Roman" w:hAnsi="Times New Roman" w:cs="Times New Roman"/>
        </w:rPr>
        <w:t>заходной</w:t>
      </w:r>
      <w:proofErr w:type="spellEnd"/>
      <w:r w:rsidRPr="00EB4A8F">
        <w:rPr>
          <w:rFonts w:ascii="Times New Roman" w:eastAsia="Times New Roman" w:hAnsi="Times New Roman" w:cs="Times New Roman"/>
        </w:rPr>
        <w:t xml:space="preserve"> частью в виде набора съемных колец или секций, а также методика ее расчета, позволяющая управлять кинематикой течения фланцевой части круглой заготовки с учетом известных характеристик плоскостной анизотропии материала и получать после вытяжки полые оболочки без фестонов при нормальной температуре и при изотермической штамповке.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Чудин, В.Н.</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621.98</w:t>
      </w:r>
      <w:proofErr w:type="gramEnd"/>
      <w:r w:rsidRPr="00EB4A8F">
        <w:rPr>
          <w:rFonts w:ascii="Times New Roman" w:eastAsia="Times New Roman" w:hAnsi="Times New Roman" w:cs="Times New Roman"/>
          <w:bCs/>
        </w:rPr>
        <w:t>:539.376</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Нестационарные процессы изотермической штамповки</w:t>
      </w:r>
      <w:r w:rsidRPr="00EB4A8F">
        <w:rPr>
          <w:rFonts w:ascii="Times New Roman" w:eastAsia="Times New Roman" w:hAnsi="Times New Roman" w:cs="Times New Roman"/>
        </w:rPr>
        <w:t xml:space="preserve"> / В. Н. Чудин, А. А. Пасынков // Кузнечно-штамповочное производство. Обработка материалов давлением. - 2018. - № 6. - С. 23-28: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технологические схемы и соотношения для расчета режимов изотермического выдавливания, высадки и выдавливания с осадкой. Деформирование заготовок принято вязкопластическим, нестационарным. Использован энергетический метод расчета на базе разрывных полей скоростей перемещений. Представлены результаты расчетов и технологические данные.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Чумадин</w:t>
      </w:r>
      <w:proofErr w:type="spellEnd"/>
      <w:r w:rsidRPr="00EB4A8F">
        <w:rPr>
          <w:rFonts w:ascii="Times New Roman" w:eastAsia="Times New Roman" w:hAnsi="Times New Roman" w:cs="Times New Roman"/>
          <w:b/>
          <w:bCs/>
          <w:i/>
        </w:rPr>
        <w:t>, А.С.</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621.7.04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Расчеты упругих деформаций в операциях листовой штамповки</w:t>
      </w:r>
      <w:r w:rsidRPr="00EB4A8F">
        <w:rPr>
          <w:rFonts w:ascii="Times New Roman" w:eastAsia="Times New Roman" w:hAnsi="Times New Roman" w:cs="Times New Roman"/>
        </w:rPr>
        <w:t xml:space="preserve"> / А. С. </w:t>
      </w:r>
      <w:proofErr w:type="spellStart"/>
      <w:r w:rsidRPr="00EB4A8F">
        <w:rPr>
          <w:rFonts w:ascii="Times New Roman" w:eastAsia="Times New Roman" w:hAnsi="Times New Roman" w:cs="Times New Roman"/>
        </w:rPr>
        <w:t>Чумадин</w:t>
      </w:r>
      <w:proofErr w:type="spellEnd"/>
      <w:r w:rsidRPr="00EB4A8F">
        <w:rPr>
          <w:rFonts w:ascii="Times New Roman" w:eastAsia="Times New Roman" w:hAnsi="Times New Roman" w:cs="Times New Roman"/>
        </w:rPr>
        <w:t xml:space="preserve">, Е. С. </w:t>
      </w:r>
      <w:proofErr w:type="spellStart"/>
      <w:r w:rsidRPr="00EB4A8F">
        <w:rPr>
          <w:rFonts w:ascii="Times New Roman" w:eastAsia="Times New Roman" w:hAnsi="Times New Roman" w:cs="Times New Roman"/>
        </w:rPr>
        <w:t>Шемонаева</w:t>
      </w:r>
      <w:proofErr w:type="spellEnd"/>
      <w:r w:rsidRPr="00EB4A8F">
        <w:rPr>
          <w:rFonts w:ascii="Times New Roman" w:eastAsia="Times New Roman" w:hAnsi="Times New Roman" w:cs="Times New Roman"/>
        </w:rPr>
        <w:t xml:space="preserve"> // Кузнечно-штамповочное производство. Обработка материалов давлением. - 2018. - № 6. - С. 16-22: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точный и приближенный методы расчета упругих деформаций в операциях листовой штамповки после снятия внешней нагрузки. Приведены примеры расчетов применительно к операциям формовки листовой заготовки и раздачи труб. Представлены результаты экспериментальных исследований.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ЛИТЕЙНОЕ  ПРОИЗВОДСТВО</w:t>
      </w:r>
      <w:proofErr w:type="gramEnd"/>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621.74.02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Биополимерные связующие материалы на основе технических лигнинов</w:t>
      </w:r>
      <w:r w:rsidRPr="00EB4A8F">
        <w:rPr>
          <w:rFonts w:ascii="Times New Roman" w:eastAsia="Times New Roman" w:hAnsi="Times New Roman" w:cs="Times New Roman"/>
        </w:rPr>
        <w:t xml:space="preserve"> / Ю. А. </w:t>
      </w:r>
      <w:proofErr w:type="spellStart"/>
      <w:r w:rsidRPr="00EB4A8F">
        <w:rPr>
          <w:rFonts w:ascii="Times New Roman" w:eastAsia="Times New Roman" w:hAnsi="Times New Roman" w:cs="Times New Roman"/>
        </w:rPr>
        <w:t>Свинороев</w:t>
      </w:r>
      <w:proofErr w:type="spellEnd"/>
      <w:r w:rsidRPr="00EB4A8F">
        <w:rPr>
          <w:rFonts w:ascii="Times New Roman" w:eastAsia="Times New Roman" w:hAnsi="Times New Roman" w:cs="Times New Roman"/>
        </w:rPr>
        <w:t xml:space="preserve"> [и др.] // Литейное производство. - 2018. - № 6. - С. 20-25: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Предложен анализ использования лигнинов технических (ЛТ) для новых связующих материалов. Показаны их объективные и субъективные причины, сдерживающие их применение. Рассмотрены перспективы применения ЛТ на примере использования </w:t>
      </w:r>
      <w:proofErr w:type="spellStart"/>
      <w:r w:rsidRPr="00EB4A8F">
        <w:rPr>
          <w:rFonts w:ascii="Times New Roman" w:eastAsia="Times New Roman" w:hAnsi="Times New Roman" w:cs="Times New Roman"/>
        </w:rPr>
        <w:t>лингосульфонатов</w:t>
      </w:r>
      <w:proofErr w:type="spellEnd"/>
      <w:r w:rsidRPr="00EB4A8F">
        <w:rPr>
          <w:rFonts w:ascii="Times New Roman" w:eastAsia="Times New Roman" w:hAnsi="Times New Roman" w:cs="Times New Roman"/>
        </w:rPr>
        <w:t xml:space="preserve"> технических (ЛСТ). Показана роль лигнин-содержащих материалов в синтезе новых связующих материалов на биополимерной основе. Приведены примеры успешной реализации технологических процессов получения отливок на основе ЛСТ.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621.74.02</w:t>
      </w:r>
      <w:proofErr w:type="gramEnd"/>
      <w:r w:rsidR="005A6F9C" w:rsidRPr="00EB4A8F">
        <w:rPr>
          <w:rFonts w:ascii="Times New Roman" w:eastAsia="Times New Roman" w:hAnsi="Times New Roman" w:cs="Times New Roman"/>
          <w:bCs/>
        </w:rPr>
        <w:t>:621.74.043.2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Влияние режимов облучения радиационной химико-термической обработки на стойкость пресс-форм</w:t>
      </w:r>
      <w:r w:rsidRPr="00EB4A8F">
        <w:rPr>
          <w:rFonts w:ascii="Times New Roman" w:eastAsia="Times New Roman" w:hAnsi="Times New Roman" w:cs="Times New Roman"/>
        </w:rPr>
        <w:t xml:space="preserve"> / В. Б. Лившиц [и др.] // Литейное производство. - 2018. - № 6. - С. 31-33: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Изучено влияние различных параметров упрочнения оснастки методом радиационной химико-термической обработки (РХТО) на </w:t>
      </w:r>
      <w:proofErr w:type="spellStart"/>
      <w:r w:rsidRPr="00EB4A8F">
        <w:rPr>
          <w:rFonts w:ascii="Times New Roman" w:eastAsia="Times New Roman" w:hAnsi="Times New Roman" w:cs="Times New Roman"/>
        </w:rPr>
        <w:t>разгаростойкость</w:t>
      </w:r>
      <w:proofErr w:type="spellEnd"/>
      <w:r w:rsidRPr="00EB4A8F">
        <w:rPr>
          <w:rFonts w:ascii="Times New Roman" w:eastAsia="Times New Roman" w:hAnsi="Times New Roman" w:cs="Times New Roman"/>
        </w:rPr>
        <w:t xml:space="preserve"> формообразующих частей пресс-форм, применяющихся при литье с кристаллизацией под давлением. Показано, что наибольшая </w:t>
      </w:r>
      <w:proofErr w:type="spellStart"/>
      <w:r w:rsidRPr="00EB4A8F">
        <w:rPr>
          <w:rFonts w:ascii="Times New Roman" w:eastAsia="Times New Roman" w:hAnsi="Times New Roman" w:cs="Times New Roman"/>
        </w:rPr>
        <w:t>разгаростойкость</w:t>
      </w:r>
      <w:proofErr w:type="spellEnd"/>
      <w:r w:rsidRPr="00EB4A8F">
        <w:rPr>
          <w:rFonts w:ascii="Times New Roman" w:eastAsia="Times New Roman" w:hAnsi="Times New Roman" w:cs="Times New Roman"/>
        </w:rPr>
        <w:t xml:space="preserve"> штампового инструмента достигается при определенных энергиях облучения и нагреве оснастки. Полученные показатели проверены в заводских условиях. Установлено, что максимальное упрочнение формообразующих частей пресс-форм достигается при исследованных режимах упрочнения РХТО, при которых </w:t>
      </w:r>
      <w:proofErr w:type="spellStart"/>
      <w:r w:rsidRPr="00EB4A8F">
        <w:rPr>
          <w:rFonts w:ascii="Times New Roman" w:eastAsia="Times New Roman" w:hAnsi="Times New Roman" w:cs="Times New Roman"/>
        </w:rPr>
        <w:t>разгаростойкость</w:t>
      </w:r>
      <w:proofErr w:type="spellEnd"/>
      <w:r w:rsidRPr="00EB4A8F">
        <w:rPr>
          <w:rFonts w:ascii="Times New Roman" w:eastAsia="Times New Roman" w:hAnsi="Times New Roman" w:cs="Times New Roman"/>
        </w:rPr>
        <w:t xml:space="preserve"> возрастает в 3-3,5 раза, по сравнению с упрочненной оснасткой по заводской технологии, заключающейся в проведении только химико-термической обработки.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961CB" w:rsidP="00D961C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621.72.42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Влияние фракции песка на свойства формовочных смесей</w:t>
      </w:r>
      <w:r w:rsidRPr="00EB4A8F">
        <w:rPr>
          <w:rFonts w:ascii="Times New Roman" w:eastAsia="Times New Roman" w:hAnsi="Times New Roman" w:cs="Times New Roman"/>
        </w:rPr>
        <w:t xml:space="preserve"> / Н. А. </w:t>
      </w:r>
      <w:proofErr w:type="spellStart"/>
      <w:r w:rsidRPr="00EB4A8F">
        <w:rPr>
          <w:rFonts w:ascii="Times New Roman" w:eastAsia="Times New Roman" w:hAnsi="Times New Roman" w:cs="Times New Roman"/>
        </w:rPr>
        <w:t>Кидалов</w:t>
      </w:r>
      <w:proofErr w:type="spellEnd"/>
      <w:r w:rsidRPr="00EB4A8F">
        <w:rPr>
          <w:rFonts w:ascii="Times New Roman" w:eastAsia="Times New Roman" w:hAnsi="Times New Roman" w:cs="Times New Roman"/>
        </w:rPr>
        <w:t xml:space="preserve"> [и др.] // Заготовительные производства в машиностроении. - 2018. - Т. 16. - № 6. - С. 243-245: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Исследовано влияние фракции кварцевого песка на технологические и физико-механические свойства формовочных песчано-глинистых смесей. Показано, что в результате применения крупнозернистых песков смеси обладают высокими прочностными свойствами и газопроницаемостью, однако текучесть при этом снижается. При использовании песка мелких фракций поверхность отливки имеет более высокие показатели по шероховатости, однако формовочные смеси на основе таких песков обладают более низкими прочностными свойствами и низкой газопроницаемостью. </w:t>
      </w:r>
    </w:p>
    <w:p w:rsidR="005A6F9C" w:rsidRPr="00EB4A8F" w:rsidRDefault="00D961CB" w:rsidP="00D961CB">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5A6F9C" w:rsidRPr="00EB4A8F">
        <w:rPr>
          <w:rFonts w:ascii="Times New Roman" w:eastAsia="Times New Roman" w:hAnsi="Times New Roman" w:cs="Times New Roman"/>
          <w:bCs/>
        </w:rPr>
        <w:t>УДК  621.74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Возрождение технологии формообразования в станкостроении на основе неорганических компонентов</w:t>
      </w:r>
      <w:r w:rsidRPr="00EB4A8F">
        <w:rPr>
          <w:rFonts w:ascii="Times New Roman" w:eastAsia="Times New Roman" w:hAnsi="Times New Roman" w:cs="Times New Roman"/>
        </w:rPr>
        <w:t xml:space="preserve"> / С. Ткаченко [и др.] // СТАНКОИНСТРУМЕНТ. - 2018. - № 1. - С. 62-67: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Дана историческая ретроспектива развития технологии изготовления форм и стержней из жидких самотвердеющих смесей (ЖСС). Показаны преимущества и перспективы использования ЖСС в станкостроении. Подтверждена перспектива </w:t>
      </w:r>
      <w:proofErr w:type="gramStart"/>
      <w:r w:rsidRPr="00EB4A8F">
        <w:rPr>
          <w:rFonts w:ascii="Times New Roman" w:eastAsia="Times New Roman" w:hAnsi="Times New Roman" w:cs="Times New Roman"/>
        </w:rPr>
        <w:t>применения</w:t>
      </w:r>
      <w:proofErr w:type="gramEnd"/>
      <w:r w:rsidRPr="00EB4A8F">
        <w:rPr>
          <w:rFonts w:ascii="Times New Roman" w:eastAsia="Times New Roman" w:hAnsi="Times New Roman" w:cs="Times New Roman"/>
        </w:rPr>
        <w:t xml:space="preserve"> ранее разработанного "ФОСКОН-процесса" в целях ресурсосбережения и повышения эффективности литейного производства.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Гущин, Н.С.</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621.74.02</w:t>
      </w:r>
      <w:proofErr w:type="gramEnd"/>
      <w:r w:rsidRPr="00EB4A8F">
        <w:rPr>
          <w:rFonts w:ascii="Times New Roman" w:eastAsia="Times New Roman" w:hAnsi="Times New Roman" w:cs="Times New Roman"/>
          <w:bCs/>
        </w:rPr>
        <w:t>:669.13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Особенности получения мелкодисперсной металлической основы хромоникелевого чугуна</w:t>
      </w:r>
      <w:r w:rsidRPr="00EB4A8F">
        <w:rPr>
          <w:rFonts w:ascii="Times New Roman" w:eastAsia="Times New Roman" w:hAnsi="Times New Roman" w:cs="Times New Roman"/>
        </w:rPr>
        <w:t xml:space="preserve"> / Н. С. Гущин, Ф. А. Нуралиев, А. А. </w:t>
      </w:r>
      <w:proofErr w:type="spellStart"/>
      <w:r w:rsidRPr="00EB4A8F">
        <w:rPr>
          <w:rFonts w:ascii="Times New Roman" w:eastAsia="Times New Roman" w:hAnsi="Times New Roman" w:cs="Times New Roman"/>
        </w:rPr>
        <w:t>Тахиров</w:t>
      </w:r>
      <w:proofErr w:type="spellEnd"/>
      <w:r w:rsidRPr="00EB4A8F">
        <w:rPr>
          <w:rFonts w:ascii="Times New Roman" w:eastAsia="Times New Roman" w:hAnsi="Times New Roman" w:cs="Times New Roman"/>
        </w:rPr>
        <w:t xml:space="preserve"> // Литейное производство. - 2018. - № 6. - С. 2-5: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Исследовано влияние микролегирования и скорости охлаждения хромоникелевого чугуна (ХНЧ) на дисперсию его структуры и карбидной фазы. Изучено влияние титана и </w:t>
      </w:r>
      <w:proofErr w:type="spellStart"/>
      <w:r w:rsidRPr="00EB4A8F">
        <w:rPr>
          <w:rFonts w:ascii="Times New Roman" w:eastAsia="Times New Roman" w:hAnsi="Times New Roman" w:cs="Times New Roman"/>
        </w:rPr>
        <w:t>сфероидизирующего</w:t>
      </w:r>
      <w:proofErr w:type="spellEnd"/>
      <w:r w:rsidRPr="00EB4A8F">
        <w:rPr>
          <w:rFonts w:ascii="Times New Roman" w:eastAsia="Times New Roman" w:hAnsi="Times New Roman" w:cs="Times New Roman"/>
        </w:rPr>
        <w:t xml:space="preserve"> модифицирования ХНЧ на форму графита.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Дорошенко, В.С.</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621.74.02</w:t>
      </w:r>
      <w:proofErr w:type="gramEnd"/>
      <w:r w:rsidRPr="00EB4A8F">
        <w:rPr>
          <w:rFonts w:ascii="Times New Roman" w:eastAsia="Times New Roman" w:hAnsi="Times New Roman" w:cs="Times New Roman"/>
          <w:bCs/>
        </w:rPr>
        <w:t>:621.74.002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Физическое моделирование отливок оболочковых конструкций с целью </w:t>
      </w:r>
      <w:proofErr w:type="spellStart"/>
      <w:r w:rsidRPr="00EB4A8F">
        <w:rPr>
          <w:rFonts w:ascii="Times New Roman" w:eastAsia="Times New Roman" w:hAnsi="Times New Roman" w:cs="Times New Roman"/>
          <w:b/>
        </w:rPr>
        <w:t>металлосбережения</w:t>
      </w:r>
      <w:proofErr w:type="spellEnd"/>
      <w:r w:rsidRPr="00EB4A8F">
        <w:rPr>
          <w:rFonts w:ascii="Times New Roman" w:eastAsia="Times New Roman" w:hAnsi="Times New Roman" w:cs="Times New Roman"/>
        </w:rPr>
        <w:t xml:space="preserve"> / В. С. Дорошенко // Литейное производство. - 2018. - № 6. - С. 26-30: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Совместное совершенствование оболочковых металлоконструкций и технологии их литья - важное условие </w:t>
      </w:r>
      <w:proofErr w:type="spellStart"/>
      <w:r w:rsidRPr="00EB4A8F">
        <w:rPr>
          <w:rFonts w:ascii="Times New Roman" w:eastAsia="Times New Roman" w:hAnsi="Times New Roman" w:cs="Times New Roman"/>
        </w:rPr>
        <w:t>металлосбережения</w:t>
      </w:r>
      <w:proofErr w:type="spellEnd"/>
      <w:r w:rsidRPr="00EB4A8F">
        <w:rPr>
          <w:rFonts w:ascii="Times New Roman" w:eastAsia="Times New Roman" w:hAnsi="Times New Roman" w:cs="Times New Roman"/>
        </w:rPr>
        <w:t xml:space="preserve"> и конструирования конкурентных литых деталей. Описан новый способ моделирования оболочковых отливок и их примеры.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МЕТАЛЛОВЕДЕНИЕ  И</w:t>
      </w:r>
      <w:proofErr w:type="gramEnd"/>
      <w:r w:rsidRPr="00EB4A8F">
        <w:rPr>
          <w:rFonts w:ascii="Times New Roman" w:hAnsi="Times New Roman" w:cs="Times New Roman"/>
          <w:b/>
        </w:rPr>
        <w:t xml:space="preserve">  ТЕРМИЧЕСКАЯ  ОБРАБОТКА</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Арутюнян, Р.В.</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535:621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влияния свойств материала на теплофизические процессы при воздействии лазерного импульса</w:t>
      </w:r>
      <w:r w:rsidRPr="00EB4A8F">
        <w:rPr>
          <w:rFonts w:ascii="Times New Roman" w:eastAsia="Times New Roman" w:hAnsi="Times New Roman" w:cs="Times New Roman"/>
        </w:rPr>
        <w:t xml:space="preserve"> / Р. В. Арутюнян // Сварочное производство. - 2018. - № 6. - С. 21-27: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Исследовано влияние нелинейностей теплофизических параметров и фазовых переходов плавления и испарения на тепловые процессы при лазерном нагреве металлов на примере железа.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Буров, А.М.</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Влияние состава </w:t>
      </w:r>
      <w:proofErr w:type="spellStart"/>
      <w:r w:rsidRPr="00EB4A8F">
        <w:rPr>
          <w:rFonts w:ascii="Times New Roman" w:eastAsia="Times New Roman" w:hAnsi="Times New Roman" w:cs="Times New Roman"/>
          <w:b/>
        </w:rPr>
        <w:t>горячештамованного</w:t>
      </w:r>
      <w:proofErr w:type="spellEnd"/>
      <w:r w:rsidRPr="00EB4A8F">
        <w:rPr>
          <w:rFonts w:ascii="Times New Roman" w:eastAsia="Times New Roman" w:hAnsi="Times New Roman" w:cs="Times New Roman"/>
          <w:b/>
        </w:rPr>
        <w:t xml:space="preserve"> порошкового сплава на производственную технологичность</w:t>
      </w:r>
      <w:r w:rsidRPr="00EB4A8F">
        <w:rPr>
          <w:rFonts w:ascii="Times New Roman" w:eastAsia="Times New Roman" w:hAnsi="Times New Roman" w:cs="Times New Roman"/>
        </w:rPr>
        <w:t xml:space="preserve"> / А. М. Буров, Д. В. Уткин // Технология металлов. - 2018. - № 6. - С. 40-42: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технологические процессы горячей штамповки износостойких порошковых материалов на основе железа. Проведен анализ фазового состояния и физико-механических свойств сплавов. Дана сравнительная оценка работоспособности сплавов и производственной технологичности процессов.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Бутыгин</w:t>
      </w:r>
      <w:proofErr w:type="spellEnd"/>
      <w:r w:rsidRPr="00EB4A8F">
        <w:rPr>
          <w:rFonts w:ascii="Times New Roman" w:eastAsia="Times New Roman" w:hAnsi="Times New Roman" w:cs="Times New Roman"/>
          <w:b/>
          <w:bCs/>
          <w:i/>
        </w:rPr>
        <w:t>, В.Б.</w:t>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r>
      <w:r w:rsidR="00D961C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669</w:t>
      </w:r>
      <w:proofErr w:type="gramEnd"/>
      <w:r w:rsidRPr="00EB4A8F">
        <w:rPr>
          <w:rFonts w:ascii="Times New Roman" w:eastAsia="Times New Roman" w:hAnsi="Times New Roman" w:cs="Times New Roman"/>
          <w:bCs/>
        </w:rPr>
        <w:t>-1</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Технологические свойства быстрорежущих сталей с </w:t>
      </w:r>
      <w:proofErr w:type="spellStart"/>
      <w:r w:rsidRPr="00EB4A8F">
        <w:rPr>
          <w:rFonts w:ascii="Times New Roman" w:eastAsia="Times New Roman" w:hAnsi="Times New Roman" w:cs="Times New Roman"/>
          <w:b/>
        </w:rPr>
        <w:t>интерметаллидным</w:t>
      </w:r>
      <w:proofErr w:type="spellEnd"/>
      <w:r w:rsidRPr="00EB4A8F">
        <w:rPr>
          <w:rFonts w:ascii="Times New Roman" w:eastAsia="Times New Roman" w:hAnsi="Times New Roman" w:cs="Times New Roman"/>
          <w:b/>
        </w:rPr>
        <w:t xml:space="preserve"> упрочнением</w:t>
      </w:r>
      <w:r w:rsidRPr="00EB4A8F">
        <w:rPr>
          <w:rFonts w:ascii="Times New Roman" w:eastAsia="Times New Roman" w:hAnsi="Times New Roman" w:cs="Times New Roman"/>
        </w:rPr>
        <w:t xml:space="preserve"> / В. Б. </w:t>
      </w:r>
      <w:proofErr w:type="spellStart"/>
      <w:r w:rsidRPr="00EB4A8F">
        <w:rPr>
          <w:rFonts w:ascii="Times New Roman" w:eastAsia="Times New Roman" w:hAnsi="Times New Roman" w:cs="Times New Roman"/>
        </w:rPr>
        <w:t>Бутыгин</w:t>
      </w:r>
      <w:proofErr w:type="spellEnd"/>
      <w:r w:rsidRPr="00EB4A8F">
        <w:rPr>
          <w:rFonts w:ascii="Times New Roman" w:eastAsia="Times New Roman" w:hAnsi="Times New Roman" w:cs="Times New Roman"/>
        </w:rPr>
        <w:t xml:space="preserve">, Л. Д. </w:t>
      </w:r>
      <w:proofErr w:type="spellStart"/>
      <w:r w:rsidRPr="00EB4A8F">
        <w:rPr>
          <w:rFonts w:ascii="Times New Roman" w:eastAsia="Times New Roman" w:hAnsi="Times New Roman" w:cs="Times New Roman"/>
        </w:rPr>
        <w:t>Собачкина</w:t>
      </w:r>
      <w:proofErr w:type="spellEnd"/>
      <w:r w:rsidRPr="00EB4A8F">
        <w:rPr>
          <w:rFonts w:ascii="Times New Roman" w:eastAsia="Times New Roman" w:hAnsi="Times New Roman" w:cs="Times New Roman"/>
        </w:rPr>
        <w:t xml:space="preserve"> // Заготовительные производства в машиностроении. - 2018. - Т. 16. - № 6. - С. 272-274.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возможности повышения технологических свойств быстрорежущих сталей с </w:t>
      </w:r>
      <w:proofErr w:type="spellStart"/>
      <w:r w:rsidRPr="00EB4A8F">
        <w:rPr>
          <w:rFonts w:ascii="Times New Roman" w:eastAsia="Times New Roman" w:hAnsi="Times New Roman" w:cs="Times New Roman"/>
        </w:rPr>
        <w:t>интерметаллидным</w:t>
      </w:r>
      <w:proofErr w:type="spellEnd"/>
      <w:r w:rsidRPr="00EB4A8F">
        <w:rPr>
          <w:rFonts w:ascii="Times New Roman" w:eastAsia="Times New Roman" w:hAnsi="Times New Roman" w:cs="Times New Roman"/>
        </w:rPr>
        <w:t xml:space="preserve"> упрочнением в результате микролегирования. Показано, что микродобавок </w:t>
      </w:r>
      <w:proofErr w:type="spellStart"/>
      <w:r w:rsidRPr="00EB4A8F">
        <w:rPr>
          <w:rFonts w:ascii="Times New Roman" w:eastAsia="Times New Roman" w:hAnsi="Times New Roman" w:cs="Times New Roman"/>
        </w:rPr>
        <w:t>Ti</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Si</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Zr</w:t>
      </w:r>
      <w:proofErr w:type="spellEnd"/>
      <w:r w:rsidRPr="00EB4A8F">
        <w:rPr>
          <w:rFonts w:ascii="Times New Roman" w:eastAsia="Times New Roman" w:hAnsi="Times New Roman" w:cs="Times New Roman"/>
        </w:rPr>
        <w:t xml:space="preserve">, N увеличивает пластичность и свариваемость исследуемых сталей. </w:t>
      </w:r>
    </w:p>
    <w:p w:rsidR="005A6F9C" w:rsidRPr="00EB4A8F" w:rsidRDefault="005A6F9C" w:rsidP="005A6F9C">
      <w:pPr>
        <w:spacing w:line="240" w:lineRule="auto"/>
        <w:rPr>
          <w:rFonts w:ascii="Times New Roman" w:eastAsia="Times New Roman" w:hAnsi="Times New Roman" w:cs="Times New Roman"/>
          <w:b/>
          <w:bCs/>
          <w:i/>
        </w:rPr>
      </w:pPr>
    </w:p>
    <w:p w:rsidR="006B08CC" w:rsidRDefault="006B08CC" w:rsidP="005A6F9C">
      <w:pPr>
        <w:spacing w:line="240" w:lineRule="auto"/>
        <w:rPr>
          <w:rFonts w:ascii="Times New Roman" w:eastAsia="Times New Roman" w:hAnsi="Times New Roman" w:cs="Times New Roman"/>
          <w:b/>
          <w:bCs/>
          <w:i/>
        </w:rPr>
      </w:pPr>
    </w:p>
    <w:p w:rsidR="006B08CC" w:rsidRDefault="006B08CC" w:rsidP="005A6F9C">
      <w:pPr>
        <w:spacing w:line="240" w:lineRule="auto"/>
        <w:rPr>
          <w:rFonts w:ascii="Times New Roman" w:eastAsia="Times New Roman" w:hAnsi="Times New Roman" w:cs="Times New Roman"/>
          <w:b/>
          <w:bCs/>
          <w:i/>
        </w:rPr>
      </w:pPr>
    </w:p>
    <w:p w:rsidR="006B08CC" w:rsidRDefault="006B08C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Глебов, В.В.</w:t>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620.181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Влияние легирования на механические и коррозионные характеристики стали типа 23Х15Н7М2</w:t>
      </w:r>
      <w:r w:rsidRPr="00EB4A8F">
        <w:rPr>
          <w:rFonts w:ascii="Times New Roman" w:eastAsia="Times New Roman" w:hAnsi="Times New Roman" w:cs="Times New Roman"/>
        </w:rPr>
        <w:t xml:space="preserve"> / В. В. Глебов, Ю. И. Матвеев, А. А. </w:t>
      </w:r>
      <w:proofErr w:type="spellStart"/>
      <w:r w:rsidRPr="00EB4A8F">
        <w:rPr>
          <w:rFonts w:ascii="Times New Roman" w:eastAsia="Times New Roman" w:hAnsi="Times New Roman" w:cs="Times New Roman"/>
        </w:rPr>
        <w:t>Хлыбов</w:t>
      </w:r>
      <w:proofErr w:type="spellEnd"/>
      <w:r w:rsidRPr="00EB4A8F">
        <w:rPr>
          <w:rFonts w:ascii="Times New Roman" w:eastAsia="Times New Roman" w:hAnsi="Times New Roman" w:cs="Times New Roman"/>
        </w:rPr>
        <w:t xml:space="preserve"> // Заготовительные производства в машиностроении. - 2018. - Т. 16. - № 6. - С. 275-278: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Исследовано влияние химического состава, способа выплавки и режима термической обработки на механические и коррозионные свойства стали типа 23Х15Н7М2. Показано, что при вводе в составе стали кобальта, ванадия, кремния происходит повышения уровня прочностных характеристик стали 23Х15Н7М2 в </w:t>
      </w:r>
      <w:proofErr w:type="spellStart"/>
      <w:r w:rsidRPr="00EB4A8F">
        <w:rPr>
          <w:rFonts w:ascii="Times New Roman" w:eastAsia="Times New Roman" w:hAnsi="Times New Roman" w:cs="Times New Roman"/>
        </w:rPr>
        <w:t>аустенитном</w:t>
      </w:r>
      <w:proofErr w:type="spellEnd"/>
      <w:r w:rsidRPr="00EB4A8F">
        <w:rPr>
          <w:rFonts w:ascii="Times New Roman" w:eastAsia="Times New Roman" w:hAnsi="Times New Roman" w:cs="Times New Roman"/>
        </w:rPr>
        <w:t xml:space="preserve"> состоянии. Установлено, что термообработка по режиму № 2 обеспечивает получение в структуре исследуемой стали большего количества мартенсита по сравнению с термообработкой по режиму № 1.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Затуловский</w:t>
      </w:r>
      <w:proofErr w:type="spellEnd"/>
      <w:r w:rsidRPr="00EB4A8F">
        <w:rPr>
          <w:rFonts w:ascii="Times New Roman" w:eastAsia="Times New Roman" w:hAnsi="Times New Roman" w:cs="Times New Roman"/>
          <w:b/>
          <w:bCs/>
          <w:i/>
        </w:rPr>
        <w:t>, А.С.</w:t>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621.74.02</w:t>
      </w:r>
      <w:proofErr w:type="gramEnd"/>
      <w:r w:rsidRPr="00EB4A8F">
        <w:rPr>
          <w:rFonts w:ascii="Times New Roman" w:eastAsia="Times New Roman" w:hAnsi="Times New Roman" w:cs="Times New Roman"/>
          <w:bCs/>
        </w:rPr>
        <w:t>:669.3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Свойства антифрикционных биметаллов с плакирующим слоем из литого композита и медного сплава</w:t>
      </w:r>
      <w:r w:rsidRPr="00EB4A8F">
        <w:rPr>
          <w:rFonts w:ascii="Times New Roman" w:eastAsia="Times New Roman" w:hAnsi="Times New Roman" w:cs="Times New Roman"/>
        </w:rPr>
        <w:t xml:space="preserve"> / А. С. </w:t>
      </w:r>
      <w:proofErr w:type="spellStart"/>
      <w:r w:rsidRPr="00EB4A8F">
        <w:rPr>
          <w:rFonts w:ascii="Times New Roman" w:eastAsia="Times New Roman" w:hAnsi="Times New Roman" w:cs="Times New Roman"/>
        </w:rPr>
        <w:t>Затуловский</w:t>
      </w:r>
      <w:proofErr w:type="spellEnd"/>
      <w:r w:rsidRPr="00EB4A8F">
        <w:rPr>
          <w:rFonts w:ascii="Times New Roman" w:eastAsia="Times New Roman" w:hAnsi="Times New Roman" w:cs="Times New Roman"/>
        </w:rPr>
        <w:t xml:space="preserve">, В. А. </w:t>
      </w:r>
      <w:proofErr w:type="spellStart"/>
      <w:r w:rsidRPr="00EB4A8F">
        <w:rPr>
          <w:rFonts w:ascii="Times New Roman" w:eastAsia="Times New Roman" w:hAnsi="Times New Roman" w:cs="Times New Roman"/>
        </w:rPr>
        <w:t>Щерецкий</w:t>
      </w:r>
      <w:proofErr w:type="spellEnd"/>
      <w:r w:rsidRPr="00EB4A8F">
        <w:rPr>
          <w:rFonts w:ascii="Times New Roman" w:eastAsia="Times New Roman" w:hAnsi="Times New Roman" w:cs="Times New Roman"/>
        </w:rPr>
        <w:t xml:space="preserve"> // Литейное производство. - 2018. - № 6. - С. 12-14.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результаты испытаний </w:t>
      </w:r>
      <w:proofErr w:type="spellStart"/>
      <w:r w:rsidRPr="00EB4A8F">
        <w:rPr>
          <w:rFonts w:ascii="Times New Roman" w:eastAsia="Times New Roman" w:hAnsi="Times New Roman" w:cs="Times New Roman"/>
        </w:rPr>
        <w:t>экономнолегированных</w:t>
      </w:r>
      <w:proofErr w:type="spellEnd"/>
      <w:r w:rsidRPr="00EB4A8F">
        <w:rPr>
          <w:rFonts w:ascii="Times New Roman" w:eastAsia="Times New Roman" w:hAnsi="Times New Roman" w:cs="Times New Roman"/>
        </w:rPr>
        <w:t xml:space="preserve"> антифрикционных биметаллов сталь + литой композиционный материал и сталь + </w:t>
      </w:r>
      <w:proofErr w:type="spellStart"/>
      <w:r w:rsidRPr="00EB4A8F">
        <w:rPr>
          <w:rFonts w:ascii="Times New Roman" w:eastAsia="Times New Roman" w:hAnsi="Times New Roman" w:cs="Times New Roman"/>
        </w:rPr>
        <w:t>Cu</w:t>
      </w:r>
      <w:proofErr w:type="spellEnd"/>
      <w:r w:rsidRPr="00EB4A8F">
        <w:rPr>
          <w:rFonts w:ascii="Times New Roman" w:eastAsia="Times New Roman" w:hAnsi="Times New Roman" w:cs="Times New Roman"/>
        </w:rPr>
        <w:t xml:space="preserve">-сплав, в зависимости от параметров армирования в сравнении с бронзами и латунями.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Исакин</w:t>
      </w:r>
      <w:proofErr w:type="spellEnd"/>
      <w:r w:rsidRPr="00EB4A8F">
        <w:rPr>
          <w:rFonts w:ascii="Times New Roman" w:eastAsia="Times New Roman" w:hAnsi="Times New Roman" w:cs="Times New Roman"/>
          <w:b/>
          <w:bCs/>
          <w:i/>
        </w:rPr>
        <w:t>, И.А</w:t>
      </w:r>
      <w:r w:rsidRPr="00EB4A8F">
        <w:rPr>
          <w:rFonts w:ascii="Times New Roman" w:eastAsia="Times New Roman" w:hAnsi="Times New Roman" w:cs="Times New Roman"/>
          <w:b/>
          <w:bCs/>
        </w:rPr>
        <w:t>.</w:t>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r>
      <w:r w:rsidR="003C3933">
        <w:rPr>
          <w:rFonts w:ascii="Times New Roman" w:eastAsia="Times New Roman" w:hAnsi="Times New Roman" w:cs="Times New Roman"/>
          <w:b/>
          <w:bCs/>
        </w:rPr>
        <w:tab/>
        <w:t xml:space="preserve">              </w:t>
      </w:r>
      <w:proofErr w:type="gramStart"/>
      <w:r w:rsidRPr="00EB4A8F">
        <w:rPr>
          <w:rFonts w:ascii="Times New Roman" w:eastAsia="Times New Roman" w:hAnsi="Times New Roman" w:cs="Times New Roman"/>
          <w:bCs/>
        </w:rPr>
        <w:t>УДК  621.78</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Модификация быстрорежущих сталей концентрированными потоками энергии: </w:t>
      </w:r>
      <w:r w:rsidRPr="00EB4A8F">
        <w:rPr>
          <w:rFonts w:ascii="Times New Roman" w:eastAsia="Times New Roman" w:hAnsi="Times New Roman" w:cs="Times New Roman"/>
          <w:b/>
          <w:i/>
        </w:rPr>
        <w:t>обзор</w:t>
      </w:r>
      <w:r w:rsidRPr="00EB4A8F">
        <w:rPr>
          <w:rFonts w:ascii="Times New Roman" w:eastAsia="Times New Roman" w:hAnsi="Times New Roman" w:cs="Times New Roman"/>
        </w:rPr>
        <w:t xml:space="preserve"> / И. А. </w:t>
      </w:r>
      <w:proofErr w:type="spellStart"/>
      <w:r w:rsidRPr="00EB4A8F">
        <w:rPr>
          <w:rFonts w:ascii="Times New Roman" w:eastAsia="Times New Roman" w:hAnsi="Times New Roman" w:cs="Times New Roman"/>
        </w:rPr>
        <w:t>Исакин</w:t>
      </w:r>
      <w:proofErr w:type="spellEnd"/>
      <w:r w:rsidRPr="00EB4A8F">
        <w:rPr>
          <w:rFonts w:ascii="Times New Roman" w:eastAsia="Times New Roman" w:hAnsi="Times New Roman" w:cs="Times New Roman"/>
        </w:rPr>
        <w:t xml:space="preserve">, С. Ф. </w:t>
      </w:r>
      <w:proofErr w:type="spellStart"/>
      <w:r w:rsidRPr="00EB4A8F">
        <w:rPr>
          <w:rFonts w:ascii="Times New Roman" w:eastAsia="Times New Roman" w:hAnsi="Times New Roman" w:cs="Times New Roman"/>
        </w:rPr>
        <w:t>Гнюсов</w:t>
      </w:r>
      <w:proofErr w:type="spellEnd"/>
      <w:r w:rsidRPr="00EB4A8F">
        <w:rPr>
          <w:rFonts w:ascii="Times New Roman" w:eastAsia="Times New Roman" w:hAnsi="Times New Roman" w:cs="Times New Roman"/>
        </w:rPr>
        <w:t xml:space="preserve"> // Упрочняющие технологии и покрытия. - 2018. - Т. 14. - № 5. - С. 209-</w:t>
      </w:r>
      <w:proofErr w:type="gramStart"/>
      <w:r w:rsidRPr="00EB4A8F">
        <w:rPr>
          <w:rFonts w:ascii="Times New Roman" w:eastAsia="Times New Roman" w:hAnsi="Times New Roman" w:cs="Times New Roman"/>
        </w:rPr>
        <w:t>215:ил.</w:t>
      </w:r>
      <w:proofErr w:type="gramEnd"/>
      <w:r w:rsidRPr="00EB4A8F">
        <w:rPr>
          <w:rFonts w:ascii="Times New Roman" w:eastAsia="Times New Roman" w:hAnsi="Times New Roman" w:cs="Times New Roman"/>
        </w:rPr>
        <w:t xml:space="preserve"> - </w:t>
      </w:r>
      <w:proofErr w:type="spell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 50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В обзоре кратко описаны все возможные виды поверхностного упрочнения быстрорежущих сталей концентрированными потоками энергии (КПЭ). Описана формирующаяся структура поверхности стали типа Р6М5 после обучения лазерными лучами разной интенсивности и ее влияния на эксплуатационные свойства. Проведен детальный анализ влияния различных способов комбинированной обработки КПЭ, включающих в себя закалку, оплавление, легирование с последующей термической обработкой быстрорежущих сталей. Оценена роль остаточного аустенита в изменении износа образцов Р6М5. Выполнен критический обзор и обобщены результаты исследований зарубежных ученых. Сформулированы основные направления будущих исследований.</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Климкин, Ю.О.</w:t>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669</w:t>
      </w:r>
      <w:proofErr w:type="gramEnd"/>
      <w:r w:rsidRPr="00EB4A8F">
        <w:rPr>
          <w:rFonts w:ascii="Times New Roman" w:eastAsia="Times New Roman" w:hAnsi="Times New Roman" w:cs="Times New Roman"/>
          <w:bCs/>
        </w:rPr>
        <w:t>-1:66-963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Износостойкость наплавленных покрытий на основе ПН85Ю15, легированных аморфным бором</w:t>
      </w:r>
      <w:r w:rsidRPr="00EB4A8F">
        <w:rPr>
          <w:rFonts w:ascii="Times New Roman" w:eastAsia="Times New Roman" w:hAnsi="Times New Roman" w:cs="Times New Roman"/>
        </w:rPr>
        <w:t xml:space="preserve"> / Ю. О. Климкин, Е. А. </w:t>
      </w:r>
      <w:proofErr w:type="spellStart"/>
      <w:r w:rsidRPr="00EB4A8F">
        <w:rPr>
          <w:rFonts w:ascii="Times New Roman" w:eastAsia="Times New Roman" w:hAnsi="Times New Roman" w:cs="Times New Roman"/>
        </w:rPr>
        <w:t>Дробяз</w:t>
      </w:r>
      <w:proofErr w:type="spellEnd"/>
      <w:r w:rsidRPr="00EB4A8F">
        <w:rPr>
          <w:rFonts w:ascii="Times New Roman" w:eastAsia="Times New Roman" w:hAnsi="Times New Roman" w:cs="Times New Roman"/>
        </w:rPr>
        <w:t xml:space="preserve">, Т. А. </w:t>
      </w:r>
      <w:proofErr w:type="spellStart"/>
      <w:r w:rsidRPr="00EB4A8F">
        <w:rPr>
          <w:rFonts w:ascii="Times New Roman" w:eastAsia="Times New Roman" w:hAnsi="Times New Roman" w:cs="Times New Roman"/>
        </w:rPr>
        <w:t>Ильинкова</w:t>
      </w:r>
      <w:proofErr w:type="spellEnd"/>
      <w:r w:rsidRPr="00EB4A8F">
        <w:rPr>
          <w:rFonts w:ascii="Times New Roman" w:eastAsia="Times New Roman" w:hAnsi="Times New Roman" w:cs="Times New Roman"/>
        </w:rPr>
        <w:t xml:space="preserve"> // Упрочняющие технологии и покрытия. - 2018. - Т. 14. - № 5. - С. 216-219: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Изучено влияние доли бора на механические свойства и структуру покрытий, наплавленных электронным лучом вне вакуума. Исследованы возникающие в ходе наплавки покрытия дефекты и их влияние на свойства покрытий. Проведено сравнение свойств покрытий с долей бора от 0 до 50 %.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Колесников, А.Г.</w:t>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621.771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Современные методы резки горячих стальных заготовок крупных сечений</w:t>
      </w:r>
      <w:r w:rsidRPr="00EB4A8F">
        <w:rPr>
          <w:rFonts w:ascii="Times New Roman" w:eastAsia="Times New Roman" w:hAnsi="Times New Roman" w:cs="Times New Roman"/>
        </w:rPr>
        <w:t xml:space="preserve"> / А. Г. Колесников, Ю. С. </w:t>
      </w:r>
      <w:proofErr w:type="spellStart"/>
      <w:r w:rsidRPr="00EB4A8F">
        <w:rPr>
          <w:rFonts w:ascii="Times New Roman" w:eastAsia="Times New Roman" w:hAnsi="Times New Roman" w:cs="Times New Roman"/>
        </w:rPr>
        <w:t>Комиссарчук</w:t>
      </w:r>
      <w:proofErr w:type="spellEnd"/>
      <w:r w:rsidRPr="00EB4A8F">
        <w:rPr>
          <w:rFonts w:ascii="Times New Roman" w:eastAsia="Times New Roman" w:hAnsi="Times New Roman" w:cs="Times New Roman"/>
        </w:rPr>
        <w:t xml:space="preserve">, А. А. Филатов // Заготовительные производства в машиностроении. - 2018. - Т. 16. - № 6. - С. 279-286: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 анализ способов распределения нагретых заготовок крупных сечений. Подробно рассмотрен процесс разделения нагретых заготовок пильными дисками. Показано, что стойкость инструмента повышается при увеличении скорости подачи пильного диска. Рассмотрены схемы механизмов, обеспечивающих необходимые технологические режимы разделения нагретых заготовок с помощью пильных дисков.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Логвин</w:t>
      </w:r>
      <w:proofErr w:type="spellEnd"/>
      <w:r w:rsidRPr="00EB4A8F">
        <w:rPr>
          <w:rFonts w:ascii="Times New Roman" w:eastAsia="Times New Roman" w:hAnsi="Times New Roman" w:cs="Times New Roman"/>
          <w:b/>
          <w:bCs/>
          <w:i/>
        </w:rPr>
        <w:t>, В.А.</w:t>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r>
      <w:r w:rsidR="003C393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621.77.016</w:t>
      </w:r>
      <w:proofErr w:type="gramEnd"/>
      <w:r w:rsidRPr="00EB4A8F">
        <w:rPr>
          <w:rFonts w:ascii="Times New Roman" w:eastAsia="Times New Roman" w:hAnsi="Times New Roman" w:cs="Times New Roman"/>
          <w:bCs/>
        </w:rPr>
        <w:t>:621.78.061</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Изменение дислокационной структуры α-</w:t>
      </w:r>
      <w:proofErr w:type="spellStart"/>
      <w:r w:rsidRPr="00EB4A8F">
        <w:rPr>
          <w:rFonts w:ascii="Times New Roman" w:eastAsia="Times New Roman" w:hAnsi="Times New Roman" w:cs="Times New Roman"/>
          <w:b/>
        </w:rPr>
        <w:t>Fe</w:t>
      </w:r>
      <w:proofErr w:type="spellEnd"/>
      <w:r w:rsidRPr="00EB4A8F">
        <w:rPr>
          <w:rFonts w:ascii="Times New Roman" w:eastAsia="Times New Roman" w:hAnsi="Times New Roman" w:cs="Times New Roman"/>
          <w:b/>
        </w:rPr>
        <w:t xml:space="preserve"> в результате воздействия тлеющего разряда</w:t>
      </w:r>
      <w:r w:rsidRPr="00EB4A8F">
        <w:rPr>
          <w:rFonts w:ascii="Times New Roman" w:eastAsia="Times New Roman" w:hAnsi="Times New Roman" w:cs="Times New Roman"/>
        </w:rPr>
        <w:t xml:space="preserve"> / В. А. </w:t>
      </w:r>
      <w:proofErr w:type="spellStart"/>
      <w:r w:rsidRPr="00EB4A8F">
        <w:rPr>
          <w:rFonts w:ascii="Times New Roman" w:eastAsia="Times New Roman" w:hAnsi="Times New Roman" w:cs="Times New Roman"/>
        </w:rPr>
        <w:t>Логвин</w:t>
      </w:r>
      <w:proofErr w:type="spellEnd"/>
      <w:r w:rsidRPr="00EB4A8F">
        <w:rPr>
          <w:rFonts w:ascii="Times New Roman" w:eastAsia="Times New Roman" w:hAnsi="Times New Roman" w:cs="Times New Roman"/>
        </w:rPr>
        <w:t xml:space="preserve">, И. В. Терешко, С. А. Шептунов // Вестник Брянского государственного технического университета. - 2018. - № 3. - С. 29-39: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Представлены результаты исследований изменений дислокационной структуры α-</w:t>
      </w:r>
      <w:proofErr w:type="spellStart"/>
      <w:r w:rsidRPr="00EB4A8F">
        <w:rPr>
          <w:rFonts w:ascii="Times New Roman" w:eastAsia="Times New Roman" w:hAnsi="Times New Roman" w:cs="Times New Roman"/>
        </w:rPr>
        <w:t>Fe</w:t>
      </w:r>
      <w:proofErr w:type="spellEnd"/>
      <w:r w:rsidRPr="00EB4A8F">
        <w:rPr>
          <w:rFonts w:ascii="Times New Roman" w:eastAsia="Times New Roman" w:hAnsi="Times New Roman" w:cs="Times New Roman"/>
        </w:rPr>
        <w:t xml:space="preserve"> после воздействия тлеющего разряда. Установлено, что обработка в тлеющем разряде приводит к существенным изменения дислокационной структуры на значительной глубине от облучаемой поверхности </w:t>
      </w:r>
      <w:proofErr w:type="spellStart"/>
      <w:r w:rsidRPr="00EB4A8F">
        <w:rPr>
          <w:rFonts w:ascii="Times New Roman" w:eastAsia="Times New Roman" w:hAnsi="Times New Roman" w:cs="Times New Roman"/>
        </w:rPr>
        <w:t>малодефектных</w:t>
      </w:r>
      <w:proofErr w:type="spellEnd"/>
      <w:r w:rsidRPr="00EB4A8F">
        <w:rPr>
          <w:rFonts w:ascii="Times New Roman" w:eastAsia="Times New Roman" w:hAnsi="Times New Roman" w:cs="Times New Roman"/>
        </w:rPr>
        <w:t xml:space="preserve"> в исходном состоянии материалов, что продемонстрировано на примере α-</w:t>
      </w:r>
      <w:proofErr w:type="spellStart"/>
      <w:r w:rsidRPr="00EB4A8F">
        <w:rPr>
          <w:rFonts w:ascii="Times New Roman" w:eastAsia="Times New Roman" w:hAnsi="Times New Roman" w:cs="Times New Roman"/>
        </w:rPr>
        <w:t>Fe</w:t>
      </w:r>
      <w:proofErr w:type="spellEnd"/>
      <w:r w:rsidRPr="00EB4A8F">
        <w:rPr>
          <w:rFonts w:ascii="Times New Roman" w:eastAsia="Times New Roman" w:hAnsi="Times New Roman" w:cs="Times New Roman"/>
        </w:rPr>
        <w:t xml:space="preserve">. При этом выявлено, что закономерности формирования сложных дислокационных субструктур в результате воздействия плазмы тлеющего разряда близки к тем, которые наблюдаются при различных видах пластической деформации.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Мансуров, Ю.Н.</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621.74.02</w:t>
      </w:r>
      <w:proofErr w:type="gramEnd"/>
      <w:r w:rsidRPr="00EB4A8F">
        <w:rPr>
          <w:rFonts w:ascii="Times New Roman" w:eastAsia="Times New Roman" w:hAnsi="Times New Roman" w:cs="Times New Roman"/>
          <w:bCs/>
        </w:rPr>
        <w:t>:669.715</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Литейные свойства </w:t>
      </w:r>
      <w:proofErr w:type="spellStart"/>
      <w:r w:rsidRPr="00EB4A8F">
        <w:rPr>
          <w:rFonts w:ascii="Times New Roman" w:eastAsia="Times New Roman" w:hAnsi="Times New Roman" w:cs="Times New Roman"/>
          <w:b/>
        </w:rPr>
        <w:t>Al</w:t>
      </w:r>
      <w:proofErr w:type="spellEnd"/>
      <w:r w:rsidRPr="00EB4A8F">
        <w:rPr>
          <w:rFonts w:ascii="Times New Roman" w:eastAsia="Times New Roman" w:hAnsi="Times New Roman" w:cs="Times New Roman"/>
          <w:b/>
        </w:rPr>
        <w:t>-</w:t>
      </w:r>
      <w:proofErr w:type="spellStart"/>
      <w:r w:rsidRPr="00EB4A8F">
        <w:rPr>
          <w:rFonts w:ascii="Times New Roman" w:eastAsia="Times New Roman" w:hAnsi="Times New Roman" w:cs="Times New Roman"/>
          <w:b/>
        </w:rPr>
        <w:t>Mg</w:t>
      </w:r>
      <w:proofErr w:type="spellEnd"/>
      <w:r w:rsidRPr="00EB4A8F">
        <w:rPr>
          <w:rFonts w:ascii="Times New Roman" w:eastAsia="Times New Roman" w:hAnsi="Times New Roman" w:cs="Times New Roman"/>
          <w:b/>
        </w:rPr>
        <w:t xml:space="preserve">-сплавов с повышенным содержанием примесей </w:t>
      </w:r>
      <w:r w:rsidRPr="00EB4A8F">
        <w:rPr>
          <w:rFonts w:ascii="Times New Roman" w:eastAsia="Times New Roman" w:hAnsi="Times New Roman" w:cs="Times New Roman"/>
        </w:rPr>
        <w:t xml:space="preserve">/ Ю. Н. Мансуров, Д. С. Кадырова, Ж. Рахмонов // Литейное производство. - 2018. - № 6. - С. 15-19: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Представлены результаты исследований влияния основных, наиболее вредных, с точки зрения механических свойств, примесей на </w:t>
      </w:r>
      <w:proofErr w:type="spellStart"/>
      <w:r w:rsidRPr="00EB4A8F">
        <w:rPr>
          <w:rFonts w:ascii="Times New Roman" w:eastAsia="Times New Roman" w:hAnsi="Times New Roman" w:cs="Times New Roman"/>
        </w:rPr>
        <w:t>жидкотекучесть</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горячеломкость</w:t>
      </w:r>
      <w:proofErr w:type="spellEnd"/>
      <w:r w:rsidRPr="00EB4A8F">
        <w:rPr>
          <w:rFonts w:ascii="Times New Roman" w:eastAsia="Times New Roman" w:hAnsi="Times New Roman" w:cs="Times New Roman"/>
        </w:rPr>
        <w:t xml:space="preserve">, усадку и </w:t>
      </w:r>
      <w:proofErr w:type="spellStart"/>
      <w:r w:rsidRPr="00EB4A8F">
        <w:rPr>
          <w:rFonts w:ascii="Times New Roman" w:eastAsia="Times New Roman" w:hAnsi="Times New Roman" w:cs="Times New Roman"/>
        </w:rPr>
        <w:t>предусадочное</w:t>
      </w:r>
      <w:proofErr w:type="spellEnd"/>
      <w:r w:rsidRPr="00EB4A8F">
        <w:rPr>
          <w:rFonts w:ascii="Times New Roman" w:eastAsia="Times New Roman" w:hAnsi="Times New Roman" w:cs="Times New Roman"/>
        </w:rPr>
        <w:t xml:space="preserve"> расширение сплавов системы </w:t>
      </w:r>
      <w:proofErr w:type="spellStart"/>
      <w:r w:rsidRPr="00EB4A8F">
        <w:rPr>
          <w:rFonts w:ascii="Times New Roman" w:eastAsia="Times New Roman" w:hAnsi="Times New Roman" w:cs="Times New Roman"/>
        </w:rPr>
        <w:t>Al-Mg</w:t>
      </w:r>
      <w:proofErr w:type="spellEnd"/>
      <w:r w:rsidRPr="00EB4A8F">
        <w:rPr>
          <w:rFonts w:ascii="Times New Roman" w:eastAsia="Times New Roman" w:hAnsi="Times New Roman" w:cs="Times New Roman"/>
        </w:rPr>
        <w:t xml:space="preserve">.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B92978" w:rsidP="00B92978">
      <w:pPr>
        <w:spacing w:line="240" w:lineRule="auto"/>
        <w:ind w:left="7090"/>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669.245</w:t>
      </w:r>
      <w:proofErr w:type="gramEnd"/>
      <w:r w:rsidR="005A6F9C" w:rsidRPr="00EB4A8F">
        <w:rPr>
          <w:rFonts w:ascii="Times New Roman" w:eastAsia="Times New Roman" w:hAnsi="Times New Roman" w:cs="Times New Roman"/>
          <w:bCs/>
        </w:rPr>
        <w:t>; 621.7.043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Микроструктура и механические свойства экспериментального высоколегированного никелевого сплава СДЖС-15 для дисков турбины перспективных двигателей</w:t>
      </w:r>
      <w:r w:rsidRPr="00EB4A8F">
        <w:rPr>
          <w:rFonts w:ascii="Times New Roman" w:eastAsia="Times New Roman" w:hAnsi="Times New Roman" w:cs="Times New Roman"/>
        </w:rPr>
        <w:t xml:space="preserve"> / А. В. Логунов [и др.] // Технология металлов. - 2018. - № 6. - С. 3-12: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Разработаны условия деформационной и термической обработки экспериментального высоколегированного никелевого сплава СДЖС-15, который предлагается использовать для изготовления дисков газотурбинных двигателей. Выполнено исследование его микроструктуры и механических свойств после деформационной и упрочняющей термической обработки.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Мухаметзянова</w:t>
      </w:r>
      <w:proofErr w:type="spellEnd"/>
      <w:r w:rsidRPr="00EB4A8F">
        <w:rPr>
          <w:rFonts w:ascii="Times New Roman" w:eastAsia="Times New Roman" w:hAnsi="Times New Roman" w:cs="Times New Roman"/>
          <w:b/>
          <w:bCs/>
          <w:i/>
        </w:rPr>
        <w:t>, Г.Ф.</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proofErr w:type="gramStart"/>
      <w:r w:rsidRPr="00EB4A8F">
        <w:rPr>
          <w:rFonts w:ascii="Times New Roman" w:eastAsia="Times New Roman" w:hAnsi="Times New Roman" w:cs="Times New Roman"/>
          <w:bCs/>
        </w:rPr>
        <w:t>УДК  621.74</w:t>
      </w:r>
      <w:proofErr w:type="gramEnd"/>
      <w:r w:rsidRPr="00EB4A8F">
        <w:rPr>
          <w:rFonts w:ascii="Times New Roman" w:eastAsia="Times New Roman" w:hAnsi="Times New Roman" w:cs="Times New Roman"/>
          <w:bCs/>
        </w:rPr>
        <w:t>: 669.13-026.763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Термодинамические закономерности структурообразования чугунов при центрифугировании, модифицировании и различных условиях кристаллизации расплавов</w:t>
      </w:r>
      <w:r w:rsidRPr="00EB4A8F">
        <w:rPr>
          <w:rFonts w:ascii="Times New Roman" w:eastAsia="Times New Roman" w:hAnsi="Times New Roman" w:cs="Times New Roman"/>
        </w:rPr>
        <w:t xml:space="preserve"> / Г. Ф. </w:t>
      </w:r>
      <w:proofErr w:type="spellStart"/>
      <w:r w:rsidRPr="00EB4A8F">
        <w:rPr>
          <w:rFonts w:ascii="Times New Roman" w:eastAsia="Times New Roman" w:hAnsi="Times New Roman" w:cs="Times New Roman"/>
        </w:rPr>
        <w:t>Мухаметзянова</w:t>
      </w:r>
      <w:proofErr w:type="spellEnd"/>
      <w:r w:rsidRPr="00EB4A8F">
        <w:rPr>
          <w:rFonts w:ascii="Times New Roman" w:eastAsia="Times New Roman" w:hAnsi="Times New Roman" w:cs="Times New Roman"/>
        </w:rPr>
        <w:t xml:space="preserve">, М. С. Колесников, И. Р. </w:t>
      </w:r>
      <w:proofErr w:type="spellStart"/>
      <w:r w:rsidRPr="00EB4A8F">
        <w:rPr>
          <w:rFonts w:ascii="Times New Roman" w:eastAsia="Times New Roman" w:hAnsi="Times New Roman" w:cs="Times New Roman"/>
        </w:rPr>
        <w:t>Мухаметзянов</w:t>
      </w:r>
      <w:proofErr w:type="spellEnd"/>
      <w:r w:rsidRPr="00EB4A8F">
        <w:rPr>
          <w:rFonts w:ascii="Times New Roman" w:eastAsia="Times New Roman" w:hAnsi="Times New Roman" w:cs="Times New Roman"/>
        </w:rPr>
        <w:t xml:space="preserve"> // Вестник Брянского государственного технического университета. - 2018. - № 3. - С. 15-21: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На основе экспериментальных данных, полученных при центрифугировании расплавов </w:t>
      </w:r>
      <w:proofErr w:type="gramStart"/>
      <w:r w:rsidRPr="00EB4A8F">
        <w:rPr>
          <w:rFonts w:ascii="Times New Roman" w:eastAsia="Times New Roman" w:hAnsi="Times New Roman" w:cs="Times New Roman"/>
        </w:rPr>
        <w:t>до- и</w:t>
      </w:r>
      <w:proofErr w:type="gram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заэвтектических</w:t>
      </w:r>
      <w:proofErr w:type="spellEnd"/>
      <w:r w:rsidRPr="00EB4A8F">
        <w:rPr>
          <w:rFonts w:ascii="Times New Roman" w:eastAsia="Times New Roman" w:hAnsi="Times New Roman" w:cs="Times New Roman"/>
        </w:rPr>
        <w:t xml:space="preserve"> чугунов, и анализа термодинамических закономерностей структурообразования при кристаллизации предложена наиболее вероятная концепция образования зародышей графита. Установлено, что при центрифугировании расплавов чугунов в результате существенного перераспределения всех растворенных в них элементов происходит очищение от примесей (сера, фосфор и др.), что позволяет получать структуру чугуна с глобулярным графитом без применения модификаторов. На этой основе разработана технология получения осесимметричных композиционных отливок для подшипников скольжения.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Шестопалова, Л.П.</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621.785.5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Влияние циклического </w:t>
      </w:r>
      <w:proofErr w:type="spellStart"/>
      <w:r w:rsidRPr="00EB4A8F">
        <w:rPr>
          <w:rFonts w:ascii="Times New Roman" w:eastAsia="Times New Roman" w:hAnsi="Times New Roman" w:cs="Times New Roman"/>
          <w:b/>
        </w:rPr>
        <w:t>оксиазотирования</w:t>
      </w:r>
      <w:proofErr w:type="spellEnd"/>
      <w:r w:rsidRPr="00EB4A8F">
        <w:rPr>
          <w:rFonts w:ascii="Times New Roman" w:eastAsia="Times New Roman" w:hAnsi="Times New Roman" w:cs="Times New Roman"/>
          <w:b/>
        </w:rPr>
        <w:t xml:space="preserve"> на технические характеристики конструкционных легированных сталей</w:t>
      </w:r>
      <w:r w:rsidRPr="00EB4A8F">
        <w:rPr>
          <w:rFonts w:ascii="Times New Roman" w:eastAsia="Times New Roman" w:hAnsi="Times New Roman" w:cs="Times New Roman"/>
        </w:rPr>
        <w:t xml:space="preserve"> / Л. П. Шестопалова, В. А. Александров // Упрочняющие технологии и покрытия. - 2018. - Т. 14. - № 5. – С. 220-224: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 процесс низкотемпературного циклического </w:t>
      </w:r>
      <w:proofErr w:type="spellStart"/>
      <w:r w:rsidRPr="00EB4A8F">
        <w:rPr>
          <w:rFonts w:ascii="Times New Roman" w:eastAsia="Times New Roman" w:hAnsi="Times New Roman" w:cs="Times New Roman"/>
        </w:rPr>
        <w:t>оксинитрирования</w:t>
      </w:r>
      <w:proofErr w:type="spellEnd"/>
      <w:r w:rsidRPr="00EB4A8F">
        <w:rPr>
          <w:rFonts w:ascii="Times New Roman" w:eastAsia="Times New Roman" w:hAnsi="Times New Roman" w:cs="Times New Roman"/>
        </w:rPr>
        <w:t xml:space="preserve">, включающий в себя две стадии: окисления поверхности в атмосферном воздухе и насыщения азотом. Данный процесс дает возможность получить за короткий промежуток времени достаточно большой азотированный слой с повышенными физико-механическими характеристиками. Описана природа формирования азотированного слоя при таком процессе. </w:t>
      </w:r>
    </w:p>
    <w:p w:rsidR="005A6F9C" w:rsidRPr="00EB4A8F" w:rsidRDefault="005A6F9C" w:rsidP="005A6F9C">
      <w:pPr>
        <w:rPr>
          <w:rFonts w:ascii="Times New Roman" w:hAnsi="Times New Roman" w:cs="Times New Roman"/>
          <w:b/>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t xml:space="preserve">МЕТАЛЛООБРАБОТКА. </w:t>
      </w:r>
      <w:proofErr w:type="gramStart"/>
      <w:r w:rsidRPr="00EB4A8F">
        <w:rPr>
          <w:rFonts w:ascii="Times New Roman" w:hAnsi="Times New Roman" w:cs="Times New Roman"/>
          <w:b/>
        </w:rPr>
        <w:t>МЕХАНОСБОРОЧНОЕ  ПРОИЗВОДСТВО</w:t>
      </w:r>
      <w:proofErr w:type="gramEnd"/>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B92978" w:rsidP="00B9297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621.313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Анализ технологичности тяговых электродвигателей</w:t>
      </w:r>
      <w:r w:rsidRPr="00EB4A8F">
        <w:rPr>
          <w:rFonts w:ascii="Times New Roman" w:eastAsia="Times New Roman" w:hAnsi="Times New Roman" w:cs="Times New Roman"/>
        </w:rPr>
        <w:t xml:space="preserve"> / Г. А. Паутов [и др.] // СТИН. - 2018. - № 6. - С. 16-19: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 xml:space="preserve">Приведены результаты анализа технологичности трех конструкций якоря тяговых электродвигателей мощностью 560-755 кВт с силой 5326 кгс. В результате сравнительного анализа предложены конструкции вала якоря переменного (усиленного) сечения вместо втулочного исполнения, а также рекомендации по сборке опор и упрочнению </w:t>
      </w:r>
      <w:proofErr w:type="spellStart"/>
      <w:r w:rsidRPr="00EB4A8F">
        <w:rPr>
          <w:rFonts w:ascii="Times New Roman" w:eastAsia="Times New Roman" w:hAnsi="Times New Roman" w:cs="Times New Roman"/>
        </w:rPr>
        <w:t>выглаживанием</w:t>
      </w:r>
      <w:proofErr w:type="spellEnd"/>
      <w:r w:rsidRPr="00EB4A8F">
        <w:rPr>
          <w:rFonts w:ascii="Times New Roman" w:eastAsia="Times New Roman" w:hAnsi="Times New Roman" w:cs="Times New Roman"/>
        </w:rPr>
        <w:t xml:space="preserve"> рабочих шеек вала. </w:t>
      </w:r>
    </w:p>
    <w:p w:rsidR="005A6F9C" w:rsidRDefault="005A6F9C" w:rsidP="005A6F9C">
      <w:pPr>
        <w:spacing w:line="240" w:lineRule="auto"/>
        <w:rPr>
          <w:rFonts w:ascii="Times New Roman" w:eastAsia="Times New Roman" w:hAnsi="Times New Roman" w:cs="Times New Roman"/>
          <w:b/>
          <w:bCs/>
          <w:i/>
        </w:rPr>
      </w:pPr>
    </w:p>
    <w:p w:rsidR="005A6F9C" w:rsidRPr="00E45B11" w:rsidRDefault="005A6F9C" w:rsidP="005A6F9C">
      <w:pPr>
        <w:spacing w:line="240" w:lineRule="auto"/>
        <w:rPr>
          <w:rFonts w:ascii="Times New Roman" w:eastAsia="Times New Roman" w:hAnsi="Times New Roman" w:cs="Times New Roman"/>
          <w:bCs/>
        </w:rPr>
      </w:pPr>
      <w:r w:rsidRPr="00E45B11">
        <w:rPr>
          <w:rFonts w:ascii="Times New Roman" w:eastAsia="Times New Roman" w:hAnsi="Times New Roman" w:cs="Times New Roman"/>
          <w:b/>
          <w:bCs/>
          <w:i/>
        </w:rPr>
        <w:t>Большаков, А.Н.</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45B11">
        <w:rPr>
          <w:rFonts w:ascii="Times New Roman" w:eastAsia="Times New Roman" w:hAnsi="Times New Roman" w:cs="Times New Roman"/>
          <w:bCs/>
        </w:rPr>
        <w:t>УДК  621.9.01</w:t>
      </w:r>
      <w:proofErr w:type="gramEnd"/>
    </w:p>
    <w:p w:rsidR="005A6F9C" w:rsidRDefault="005A6F9C" w:rsidP="005A6F9C">
      <w:pPr>
        <w:spacing w:line="240" w:lineRule="auto"/>
        <w:ind w:firstLine="708"/>
        <w:rPr>
          <w:rFonts w:ascii="Times New Roman" w:eastAsia="Times New Roman" w:hAnsi="Times New Roman" w:cs="Times New Roman"/>
        </w:rPr>
      </w:pPr>
      <w:r w:rsidRPr="00E45B11">
        <w:rPr>
          <w:rFonts w:ascii="Times New Roman" w:eastAsia="Times New Roman" w:hAnsi="Times New Roman" w:cs="Times New Roman"/>
          <w:b/>
        </w:rPr>
        <w:t xml:space="preserve">Теория резания для краевых зон: </w:t>
      </w:r>
      <w:r w:rsidRPr="00E45B11">
        <w:rPr>
          <w:rFonts w:ascii="Times New Roman" w:eastAsia="Times New Roman" w:hAnsi="Times New Roman" w:cs="Times New Roman"/>
          <w:b/>
          <w:i/>
        </w:rPr>
        <w:t>9. Теплофизическая модель резания для зоны входа</w:t>
      </w:r>
      <w:r w:rsidRPr="00E45B11">
        <w:rPr>
          <w:rFonts w:ascii="Times New Roman" w:eastAsia="Times New Roman" w:hAnsi="Times New Roman" w:cs="Times New Roman"/>
          <w:i/>
        </w:rPr>
        <w:t xml:space="preserve"> </w:t>
      </w:r>
      <w:r w:rsidRPr="00EB4A8F">
        <w:rPr>
          <w:rFonts w:ascii="Times New Roman" w:eastAsia="Times New Roman" w:hAnsi="Times New Roman" w:cs="Times New Roman"/>
        </w:rPr>
        <w:t>/ А. Н. Большаков</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- 2018. - № 6. - С. 43-46: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Исследованы тепловые процессы, протекающие при резании в зоне входа режущего клина в заготовку.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B92978" w:rsidP="00B9297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621.9.08</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Выбор поверхностей для проектируемых методик испытаний на стойкость сферической части концевых радиусных фрез на основе типовых условий работы</w:t>
      </w:r>
      <w:r w:rsidRPr="00EB4A8F">
        <w:rPr>
          <w:rFonts w:ascii="Times New Roman" w:eastAsia="Times New Roman" w:hAnsi="Times New Roman" w:cs="Times New Roman"/>
        </w:rPr>
        <w:t xml:space="preserve"> / Е. А. Рябов [и др.] // СТИН. - 2018. - № 6. - С. 2-5: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Проанализированы типовые условия работы концевых радиусных фрез. Сформирован набор поверхностей, обработка которых имитирует получение сложных криволинейных форм. Обоснованы поверхности для испытаний стойкости сферической части концевых радиусных фрез.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B92978" w:rsidP="00B9297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621.741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Выбор режима резания на автоматизированном токарном станке на основе оценки запаса устойчивости динамической системы</w:t>
      </w:r>
      <w:r w:rsidRPr="00EB4A8F">
        <w:rPr>
          <w:rFonts w:ascii="Times New Roman" w:eastAsia="Times New Roman" w:hAnsi="Times New Roman" w:cs="Times New Roman"/>
        </w:rPr>
        <w:t xml:space="preserve"> / А. А. Игнатьев [и др.] // СТИН. - 2018. - № 6. - С. 25-29: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Рассмотрено решение уравнений динамических процессов в токарном станке в форме автокорреляционных функций с дальнейшим вычислением запаса устойчивости динамической системы по результатам экспериментальных исследований по выбору режима резания.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Двирнов</w:t>
      </w:r>
      <w:proofErr w:type="spellEnd"/>
      <w:r w:rsidRPr="00EB4A8F">
        <w:rPr>
          <w:rFonts w:ascii="Times New Roman" w:eastAsia="Times New Roman" w:hAnsi="Times New Roman" w:cs="Times New Roman"/>
          <w:b/>
          <w:bCs/>
          <w:i/>
        </w:rPr>
        <w:t>, С.</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665.761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Современные системы смазки станков от компании SKF</w:t>
      </w:r>
      <w:r w:rsidRPr="00EB4A8F">
        <w:rPr>
          <w:rFonts w:ascii="Times New Roman" w:eastAsia="Times New Roman" w:hAnsi="Times New Roman" w:cs="Times New Roman"/>
        </w:rPr>
        <w:t xml:space="preserve"> / С. </w:t>
      </w:r>
      <w:proofErr w:type="spellStart"/>
      <w:r w:rsidRPr="00EB4A8F">
        <w:rPr>
          <w:rFonts w:ascii="Times New Roman" w:eastAsia="Times New Roman" w:hAnsi="Times New Roman" w:cs="Times New Roman"/>
        </w:rPr>
        <w:t>Двирнов</w:t>
      </w:r>
      <w:proofErr w:type="spellEnd"/>
      <w:r w:rsidRPr="00EB4A8F">
        <w:rPr>
          <w:rFonts w:ascii="Times New Roman" w:eastAsia="Times New Roman" w:hAnsi="Times New Roman" w:cs="Times New Roman"/>
        </w:rPr>
        <w:t xml:space="preserve"> // СТАНКОИНСТРУМЕНТ. - 2018. - № 1. - С. 76-78: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различные типы автоматических централизованных систем смазки. Приведены примеры оптимального подбора системы смазки и насосных станций для различных узлов станка и применяемых смазочных материалов.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Ивченко, Е.А.</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621.9.015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Сравнительный анализ и обобщение способов обработки поверхностей металлоизделий</w:t>
      </w:r>
      <w:r w:rsidRPr="00EB4A8F">
        <w:rPr>
          <w:rFonts w:ascii="Times New Roman" w:eastAsia="Times New Roman" w:hAnsi="Times New Roman" w:cs="Times New Roman"/>
        </w:rPr>
        <w:t xml:space="preserve"> / Е. А. Ивченко, А. Г. </w:t>
      </w:r>
      <w:proofErr w:type="spellStart"/>
      <w:r w:rsidRPr="00EB4A8F">
        <w:rPr>
          <w:rFonts w:ascii="Times New Roman" w:eastAsia="Times New Roman" w:hAnsi="Times New Roman" w:cs="Times New Roman"/>
        </w:rPr>
        <w:t>Ягопольский</w:t>
      </w:r>
      <w:proofErr w:type="spellEnd"/>
      <w:r w:rsidRPr="00EB4A8F">
        <w:rPr>
          <w:rFonts w:ascii="Times New Roman" w:eastAsia="Times New Roman" w:hAnsi="Times New Roman" w:cs="Times New Roman"/>
        </w:rPr>
        <w:t xml:space="preserve">, Е. Ю. Комков // Технология металлов. - 2018. - № 6. - С. 17-22: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обзор и анализ способов обработки поверхностей металлоизделий от загрязнений, возникающих при их изготовлении на предварительных этапах технологического процесса. Описаны некоторые широко используемые в машиностроении способы обработки поверхностей металлоизделий. Показаны принципы использования данных способов. Произведен сравнительный анализ способов обработки поверхностей металлоизделий. Показано, что все существующие способы обработки имеют свои достоинства и недостатки, показатели качества и ограничения по принципам их использования. Как следствие, каждый из описанных способов обработки поверхностей металлоизделий имеет свою область применяемости, в которой он может быть использован с максимальной эффективностью.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Колокатов</w:t>
      </w:r>
      <w:proofErr w:type="spellEnd"/>
      <w:r w:rsidRPr="00EB4A8F">
        <w:rPr>
          <w:rFonts w:ascii="Times New Roman" w:eastAsia="Times New Roman" w:hAnsi="Times New Roman" w:cs="Times New Roman"/>
          <w:b/>
          <w:bCs/>
          <w:i/>
        </w:rPr>
        <w:t>, А.М.</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621.923.5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Хонингование гильз цилиндров двигателей эластичными брусками</w:t>
      </w:r>
      <w:r w:rsidRPr="00EB4A8F">
        <w:rPr>
          <w:rFonts w:ascii="Times New Roman" w:eastAsia="Times New Roman" w:hAnsi="Times New Roman" w:cs="Times New Roman"/>
        </w:rPr>
        <w:t xml:space="preserve"> / А. М. </w:t>
      </w:r>
      <w:proofErr w:type="spellStart"/>
      <w:r w:rsidRPr="00EB4A8F">
        <w:rPr>
          <w:rFonts w:ascii="Times New Roman" w:eastAsia="Times New Roman" w:hAnsi="Times New Roman" w:cs="Times New Roman"/>
        </w:rPr>
        <w:t>Колокатов</w:t>
      </w:r>
      <w:proofErr w:type="spellEnd"/>
      <w:r w:rsidRPr="00EB4A8F">
        <w:rPr>
          <w:rFonts w:ascii="Times New Roman" w:eastAsia="Times New Roman" w:hAnsi="Times New Roman" w:cs="Times New Roman"/>
        </w:rPr>
        <w:t xml:space="preserve"> // Упрочняющие технологии и покрытия. - 2018. - Т. 14. - № 5. - С. 200-204: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Показано, что окончательное хонингование гильз цилиндров с использованием эластичных брусков повышает производительность обработки на 30 %. </w:t>
      </w:r>
    </w:p>
    <w:p w:rsidR="005A6F9C" w:rsidRPr="00EB4A8F" w:rsidRDefault="005A6F9C" w:rsidP="005A6F9C">
      <w:pPr>
        <w:spacing w:line="240" w:lineRule="auto"/>
        <w:rPr>
          <w:rFonts w:ascii="Times New Roman" w:eastAsia="Times New Roman" w:hAnsi="Times New Roman" w:cs="Times New Roman"/>
          <w:b/>
          <w:bCs/>
          <w:i/>
        </w:rPr>
      </w:pPr>
    </w:p>
    <w:p w:rsidR="00B92978" w:rsidRDefault="00B92978" w:rsidP="005A6F9C">
      <w:pPr>
        <w:spacing w:line="240" w:lineRule="auto"/>
        <w:rPr>
          <w:rFonts w:ascii="Times New Roman" w:eastAsia="Times New Roman" w:hAnsi="Times New Roman" w:cs="Times New Roman"/>
          <w:b/>
          <w:bCs/>
          <w:i/>
        </w:rPr>
      </w:pPr>
    </w:p>
    <w:p w:rsidR="00B92978" w:rsidRDefault="00B92978"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Кульков, А.А.</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621.7.02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Ультразвуковое жидкостное матирование металлических </w:t>
      </w:r>
      <w:proofErr w:type="gramStart"/>
      <w:r w:rsidRPr="00EB4A8F">
        <w:rPr>
          <w:rFonts w:ascii="Times New Roman" w:eastAsia="Times New Roman" w:hAnsi="Times New Roman" w:cs="Times New Roman"/>
          <w:b/>
        </w:rPr>
        <w:t>поверхностей</w:t>
      </w:r>
      <w:r w:rsidRPr="00EB4A8F">
        <w:rPr>
          <w:rFonts w:ascii="Times New Roman" w:eastAsia="Times New Roman" w:hAnsi="Times New Roman" w:cs="Times New Roman"/>
        </w:rPr>
        <w:t xml:space="preserve">  /</w:t>
      </w:r>
      <w:proofErr w:type="gramEnd"/>
      <w:r w:rsidRPr="00EB4A8F">
        <w:rPr>
          <w:rFonts w:ascii="Times New Roman" w:eastAsia="Times New Roman" w:hAnsi="Times New Roman" w:cs="Times New Roman"/>
        </w:rPr>
        <w:t xml:space="preserve"> А. А. Кульков, В. Е. Иноземцев // Вестник Брянского государственного технического университета. - 2018. - № 3. - С. 40-43: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результаты исследования влияния некоторых технологических режимов матирования на свойства получаемой поверхности.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Леонов, С.Л.</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состояния равновесия зерен магнитно-абразивного порошка</w:t>
      </w:r>
      <w:r w:rsidRPr="00EB4A8F">
        <w:rPr>
          <w:rFonts w:ascii="Times New Roman" w:eastAsia="Times New Roman" w:hAnsi="Times New Roman" w:cs="Times New Roman"/>
        </w:rPr>
        <w:t xml:space="preserve"> / С. Л. Леонов, А. М. Иконников, Р. В. </w:t>
      </w:r>
      <w:proofErr w:type="spellStart"/>
      <w:r w:rsidRPr="00EB4A8F">
        <w:rPr>
          <w:rFonts w:ascii="Times New Roman" w:eastAsia="Times New Roman" w:hAnsi="Times New Roman" w:cs="Times New Roman"/>
        </w:rPr>
        <w:t>Гребеньков</w:t>
      </w:r>
      <w:proofErr w:type="spellEnd"/>
      <w:r w:rsidRPr="00EB4A8F">
        <w:rPr>
          <w:rFonts w:ascii="Times New Roman" w:eastAsia="Times New Roman" w:hAnsi="Times New Roman" w:cs="Times New Roman"/>
        </w:rPr>
        <w:t xml:space="preserve"> // Вестник Брянского государственного технического университета. - 2018. - № 3. - С. 10-14: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Представлена методика исследования состояния равновесия зерен </w:t>
      </w:r>
      <w:proofErr w:type="spellStart"/>
      <w:r w:rsidRPr="00EB4A8F">
        <w:rPr>
          <w:rFonts w:ascii="Times New Roman" w:eastAsia="Times New Roman" w:hAnsi="Times New Roman" w:cs="Times New Roman"/>
        </w:rPr>
        <w:t>ферромагнитного</w:t>
      </w:r>
      <w:proofErr w:type="spellEnd"/>
      <w:r w:rsidRPr="00EB4A8F">
        <w:rPr>
          <w:rFonts w:ascii="Times New Roman" w:eastAsia="Times New Roman" w:hAnsi="Times New Roman" w:cs="Times New Roman"/>
        </w:rPr>
        <w:t xml:space="preserve"> порошка в процессе магнитно-абразивной обработки.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Маслов, А.</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Повышение производительности сверления лопастей вертолетных винтов из высокопрочных слоистых полимерных композитов</w:t>
      </w:r>
      <w:r w:rsidRPr="00EB4A8F">
        <w:rPr>
          <w:rFonts w:ascii="Times New Roman" w:eastAsia="Times New Roman" w:hAnsi="Times New Roman" w:cs="Times New Roman"/>
        </w:rPr>
        <w:t xml:space="preserve"> / А. Маслов, А. </w:t>
      </w:r>
      <w:proofErr w:type="spellStart"/>
      <w:r w:rsidRPr="00EB4A8F">
        <w:rPr>
          <w:rFonts w:ascii="Times New Roman" w:eastAsia="Times New Roman" w:hAnsi="Times New Roman" w:cs="Times New Roman"/>
        </w:rPr>
        <w:t>Мамотько</w:t>
      </w:r>
      <w:proofErr w:type="spellEnd"/>
      <w:r w:rsidRPr="00EB4A8F">
        <w:rPr>
          <w:rFonts w:ascii="Times New Roman" w:eastAsia="Times New Roman" w:hAnsi="Times New Roman" w:cs="Times New Roman"/>
        </w:rPr>
        <w:t xml:space="preserve"> // СТАНКОИНСТРУМЕНТ. - 2018. - № 1. - С. 58-60: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Предложен способ повышения производительности бездефектного сверления отверстий в деталях из высокопрочных слоистых полимерных композитов (ВСПК), основанный на заполнении наполнителями свободного пространства заготовок. В качестве наполнителей использовались бруски из алюминиевого сплава Д16Т и жесткий компаунд.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Митрофанов, А.П.</w:t>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r>
      <w:r w:rsidR="00B9297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621.9.001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влияния импрегнирования абразивного инструмента на состояние рельефа и химический состав поверхностного слоя труднообрабатываемой стали</w:t>
      </w:r>
      <w:r w:rsidRPr="00EB4A8F">
        <w:rPr>
          <w:rFonts w:ascii="Times New Roman" w:eastAsia="Times New Roman" w:hAnsi="Times New Roman" w:cs="Times New Roman"/>
        </w:rPr>
        <w:t xml:space="preserve"> / А. П. Митрофанов, К. А. </w:t>
      </w:r>
      <w:proofErr w:type="spellStart"/>
      <w:r w:rsidRPr="00EB4A8F">
        <w:rPr>
          <w:rFonts w:ascii="Times New Roman" w:eastAsia="Times New Roman" w:hAnsi="Times New Roman" w:cs="Times New Roman"/>
        </w:rPr>
        <w:t>Паршева</w:t>
      </w:r>
      <w:proofErr w:type="spellEnd"/>
      <w:r w:rsidRPr="00EB4A8F">
        <w:rPr>
          <w:rFonts w:ascii="Times New Roman" w:eastAsia="Times New Roman" w:hAnsi="Times New Roman" w:cs="Times New Roman"/>
        </w:rPr>
        <w:t xml:space="preserve"> // Технология металлов. - 2018. - № 6. - С. 23-27: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Проведены исследования </w:t>
      </w:r>
      <w:proofErr w:type="gramStart"/>
      <w:r w:rsidRPr="00EB4A8F">
        <w:rPr>
          <w:rFonts w:ascii="Times New Roman" w:eastAsia="Times New Roman" w:hAnsi="Times New Roman" w:cs="Times New Roman"/>
        </w:rPr>
        <w:t>поверхности</w:t>
      </w:r>
      <w:proofErr w:type="gramEnd"/>
      <w:r w:rsidRPr="00EB4A8F">
        <w:rPr>
          <w:rFonts w:ascii="Times New Roman" w:eastAsia="Times New Roman" w:hAnsi="Times New Roman" w:cs="Times New Roman"/>
        </w:rPr>
        <w:t xml:space="preserve"> полученной после шлифования импрегнированным и чистым абразивным инструментом с помощью растрового двухлучевого электронного микроскопа </w:t>
      </w:r>
      <w:proofErr w:type="spellStart"/>
      <w:r w:rsidRPr="00EB4A8F">
        <w:rPr>
          <w:rFonts w:ascii="Times New Roman" w:eastAsia="Times New Roman" w:hAnsi="Times New Roman" w:cs="Times New Roman"/>
        </w:rPr>
        <w:t>Versa</w:t>
      </w:r>
      <w:proofErr w:type="spellEnd"/>
      <w:r w:rsidRPr="00EB4A8F">
        <w:rPr>
          <w:rFonts w:ascii="Times New Roman" w:eastAsia="Times New Roman" w:hAnsi="Times New Roman" w:cs="Times New Roman"/>
        </w:rPr>
        <w:t xml:space="preserve"> 3D </w:t>
      </w:r>
      <w:proofErr w:type="spellStart"/>
      <w:r w:rsidRPr="00EB4A8F">
        <w:rPr>
          <w:rFonts w:ascii="Times New Roman" w:eastAsia="Times New Roman" w:hAnsi="Times New Roman" w:cs="Times New Roman"/>
        </w:rPr>
        <w:t>LoVac</w:t>
      </w:r>
      <w:proofErr w:type="spellEnd"/>
      <w:r w:rsidRPr="00EB4A8F">
        <w:rPr>
          <w:rFonts w:ascii="Times New Roman" w:eastAsia="Times New Roman" w:hAnsi="Times New Roman" w:cs="Times New Roman"/>
        </w:rPr>
        <w:t xml:space="preserve">. Представлены результаты электронно-микроскопических исследований и микрорентгеноспектрального анализа обработанной поверхности стали 12Х18Н10Т. В зоне непосредственного контактного взаимодействия абразивного зерна с обрабатываемым материалом происходит интенсификация химического взаимодействия продуктов </w:t>
      </w:r>
      <w:proofErr w:type="spellStart"/>
      <w:r w:rsidRPr="00EB4A8F">
        <w:rPr>
          <w:rFonts w:ascii="Times New Roman" w:eastAsia="Times New Roman" w:hAnsi="Times New Roman" w:cs="Times New Roman"/>
        </w:rPr>
        <w:t>импрегнатора</w:t>
      </w:r>
      <w:proofErr w:type="spellEnd"/>
      <w:r w:rsidRPr="00EB4A8F">
        <w:rPr>
          <w:rFonts w:ascii="Times New Roman" w:eastAsia="Times New Roman" w:hAnsi="Times New Roman" w:cs="Times New Roman"/>
        </w:rPr>
        <w:t xml:space="preserve"> с металлом с образованием химических соединений.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B92978" w:rsidP="00B92978">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621.99</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Повышение точности трапецеидальных </w:t>
      </w:r>
      <w:proofErr w:type="spellStart"/>
      <w:r w:rsidRPr="00EB4A8F">
        <w:rPr>
          <w:rFonts w:ascii="Times New Roman" w:eastAsia="Times New Roman" w:hAnsi="Times New Roman" w:cs="Times New Roman"/>
          <w:b/>
          <w:bCs/>
        </w:rPr>
        <w:t>резьб</w:t>
      </w:r>
      <w:proofErr w:type="spellEnd"/>
      <w:r w:rsidRPr="00EB4A8F">
        <w:rPr>
          <w:rFonts w:ascii="Times New Roman" w:eastAsia="Times New Roman" w:hAnsi="Times New Roman" w:cs="Times New Roman"/>
          <w:b/>
          <w:bCs/>
        </w:rPr>
        <w:t xml:space="preserve"> при обработке профильными резцами</w:t>
      </w:r>
      <w:r w:rsidRPr="00EB4A8F">
        <w:rPr>
          <w:rFonts w:ascii="Times New Roman" w:eastAsia="Times New Roman" w:hAnsi="Times New Roman" w:cs="Times New Roman"/>
        </w:rPr>
        <w:t xml:space="preserve"> / В. А. Гречишников [и др.] // СТИН. - 2018. - № 6. - С. 8-11: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Изложен способ профилирования резца для обработки резьбы с трапецеидальным профилем. Применение данного способа делает возможным использовать резец с одним и тем же профилем при разных углах подъема резьбы с учетом поля допуска на деталь. </w:t>
      </w:r>
    </w:p>
    <w:p w:rsidR="005A6F9C" w:rsidRDefault="005A6F9C" w:rsidP="005A6F9C">
      <w:pPr>
        <w:spacing w:line="240" w:lineRule="auto"/>
        <w:rPr>
          <w:rFonts w:ascii="Times New Roman" w:eastAsia="Times New Roman" w:hAnsi="Times New Roman" w:cs="Times New Roman"/>
          <w:bCs/>
        </w:rPr>
      </w:pPr>
    </w:p>
    <w:p w:rsidR="005A6F9C" w:rsidRPr="00945ECD" w:rsidRDefault="00B92978" w:rsidP="00B9297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945ECD">
        <w:rPr>
          <w:rFonts w:ascii="Times New Roman" w:eastAsia="Times New Roman" w:hAnsi="Times New Roman" w:cs="Times New Roman"/>
          <w:bCs/>
        </w:rPr>
        <w:t>УДК  621.192</w:t>
      </w:r>
      <w:proofErr w:type="gramEnd"/>
    </w:p>
    <w:p w:rsidR="005A6F9C"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Применение </w:t>
      </w:r>
      <w:proofErr w:type="spellStart"/>
      <w:r w:rsidRPr="00EB4A8F">
        <w:rPr>
          <w:rFonts w:ascii="Times New Roman" w:eastAsia="Times New Roman" w:hAnsi="Times New Roman" w:cs="Times New Roman"/>
          <w:b/>
          <w:bCs/>
        </w:rPr>
        <w:t>магнитоимпульсной</w:t>
      </w:r>
      <w:proofErr w:type="spellEnd"/>
      <w:r w:rsidRPr="00EB4A8F">
        <w:rPr>
          <w:rFonts w:ascii="Times New Roman" w:eastAsia="Times New Roman" w:hAnsi="Times New Roman" w:cs="Times New Roman"/>
          <w:b/>
          <w:bCs/>
        </w:rPr>
        <w:t xml:space="preserve"> обработки для уменьшения шероховатости поверхности деталей из титановых и алюминиевых сплавов</w:t>
      </w:r>
      <w:r>
        <w:rPr>
          <w:rFonts w:ascii="Times New Roman" w:eastAsia="Times New Roman" w:hAnsi="Times New Roman" w:cs="Times New Roman"/>
        </w:rPr>
        <w:t xml:space="preserve"> </w:t>
      </w:r>
      <w:r w:rsidRPr="00EB4A8F">
        <w:rPr>
          <w:rFonts w:ascii="Times New Roman" w:eastAsia="Times New Roman" w:hAnsi="Times New Roman" w:cs="Times New Roman"/>
        </w:rPr>
        <w:t>/ С. Н. Юркевич [и др.]</w:t>
      </w:r>
      <w:r>
        <w:rPr>
          <w:rFonts w:ascii="Times New Roman" w:eastAsia="Times New Roman" w:hAnsi="Times New Roman" w:cs="Times New Roman"/>
        </w:rPr>
        <w:t xml:space="preserve"> </w:t>
      </w:r>
      <w:r w:rsidRPr="00EB4A8F">
        <w:rPr>
          <w:rFonts w:ascii="Times New Roman" w:eastAsia="Times New Roman" w:hAnsi="Times New Roman" w:cs="Times New Roman"/>
        </w:rPr>
        <w:t>// Справочник. Инженерный журнал. - 2018. - № 6. - С. 3-5: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Рассматривается изменение поверхностного слоя деталей из титановых и алюминиевых сплавов, стали 30ХГСА.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B92978" w:rsidP="00B9297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621.9.02</w:t>
      </w:r>
      <w:proofErr w:type="gramEnd"/>
      <w:r w:rsidR="005A6F9C" w:rsidRPr="00EB4A8F">
        <w:rPr>
          <w:rFonts w:ascii="Times New Roman" w:eastAsia="Times New Roman" w:hAnsi="Times New Roman" w:cs="Times New Roman"/>
          <w:bCs/>
        </w:rPr>
        <w:t>-589.22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Проектирование радиусной концевой фрезы с криволинейной режущей кромкой и постоянными геометрическими параметрами режущего клина</w:t>
      </w:r>
      <w:r w:rsidRPr="00EB4A8F">
        <w:rPr>
          <w:rFonts w:ascii="Times New Roman" w:eastAsia="Times New Roman" w:hAnsi="Times New Roman" w:cs="Times New Roman"/>
        </w:rPr>
        <w:t xml:space="preserve"> / Е. А. Рябов [и др.] // СТИН. - 2018. - № 6. - С. 5-8: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 xml:space="preserve">Представлен метод проектирования радиусной фрезы с постоянным углом наклона режущей кромки на сферической части. Профиль зуба, задаваемый в нормальном сечении - образующая, а криволинейная режущая кромка на сфере в виде </w:t>
      </w:r>
      <w:proofErr w:type="spellStart"/>
      <w:r w:rsidRPr="00EB4A8F">
        <w:rPr>
          <w:rFonts w:ascii="Times New Roman" w:eastAsia="Times New Roman" w:hAnsi="Times New Roman" w:cs="Times New Roman"/>
        </w:rPr>
        <w:t>лаксодромы</w:t>
      </w:r>
      <w:proofErr w:type="spellEnd"/>
      <w:r w:rsidRPr="00EB4A8F">
        <w:rPr>
          <w:rFonts w:ascii="Times New Roman" w:eastAsia="Times New Roman" w:hAnsi="Times New Roman" w:cs="Times New Roman"/>
        </w:rPr>
        <w:t xml:space="preserve"> - направляющая.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Серга</w:t>
      </w:r>
      <w:proofErr w:type="spellEnd"/>
      <w:r w:rsidRPr="00EB4A8F">
        <w:rPr>
          <w:rFonts w:ascii="Times New Roman" w:eastAsia="Times New Roman" w:hAnsi="Times New Roman" w:cs="Times New Roman"/>
          <w:b/>
          <w:bCs/>
          <w:i/>
        </w:rPr>
        <w:t>, Г.В.</w:t>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621.9.042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Оборудование на базе винтовых роторов в машиностроении</w:t>
      </w:r>
      <w:r w:rsidRPr="00EB4A8F">
        <w:rPr>
          <w:rFonts w:ascii="Times New Roman" w:eastAsia="Times New Roman" w:hAnsi="Times New Roman" w:cs="Times New Roman"/>
        </w:rPr>
        <w:t xml:space="preserve"> / Г. В. </w:t>
      </w:r>
      <w:proofErr w:type="spellStart"/>
      <w:r w:rsidRPr="00EB4A8F">
        <w:rPr>
          <w:rFonts w:ascii="Times New Roman" w:eastAsia="Times New Roman" w:hAnsi="Times New Roman" w:cs="Times New Roman"/>
        </w:rPr>
        <w:t>Серга</w:t>
      </w:r>
      <w:proofErr w:type="spellEnd"/>
      <w:r w:rsidRPr="00EB4A8F">
        <w:rPr>
          <w:rFonts w:ascii="Times New Roman" w:eastAsia="Times New Roman" w:hAnsi="Times New Roman" w:cs="Times New Roman"/>
        </w:rPr>
        <w:t xml:space="preserve">, Э. А. Хвостик // Вестник Брянского государственного технического университета. - 2018. - № 3. - С. 4-9: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Представлено оборудование на базе винтовых роторов. Представлены станки и винтовые роторы условно конической формы. </w:t>
      </w:r>
    </w:p>
    <w:p w:rsidR="005A6F9C" w:rsidRDefault="005A6F9C" w:rsidP="005A6F9C">
      <w:pPr>
        <w:spacing w:line="240" w:lineRule="auto"/>
        <w:rPr>
          <w:rFonts w:ascii="Times New Roman" w:eastAsia="Times New Roman" w:hAnsi="Times New Roman" w:cs="Times New Roman"/>
          <w:b/>
          <w:bCs/>
          <w:i/>
        </w:rPr>
      </w:pPr>
    </w:p>
    <w:p w:rsidR="005A6F9C" w:rsidRPr="00763D05" w:rsidRDefault="005A6F9C" w:rsidP="005A6F9C">
      <w:pPr>
        <w:spacing w:line="240" w:lineRule="auto"/>
        <w:rPr>
          <w:rFonts w:ascii="Times New Roman" w:eastAsia="Times New Roman" w:hAnsi="Times New Roman" w:cs="Times New Roman"/>
          <w:bCs/>
        </w:rPr>
      </w:pPr>
      <w:r w:rsidRPr="00763D05">
        <w:rPr>
          <w:rFonts w:ascii="Times New Roman" w:eastAsia="Times New Roman" w:hAnsi="Times New Roman" w:cs="Times New Roman"/>
          <w:b/>
          <w:bCs/>
          <w:i/>
        </w:rPr>
        <w:t>Смоленцев, В.П.</w:t>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t xml:space="preserve">         </w:t>
      </w:r>
      <w:proofErr w:type="gramStart"/>
      <w:r w:rsidRPr="00763D05">
        <w:rPr>
          <w:rFonts w:ascii="Times New Roman" w:eastAsia="Times New Roman" w:hAnsi="Times New Roman" w:cs="Times New Roman"/>
          <w:bCs/>
        </w:rPr>
        <w:t>УДК  621.9.047</w:t>
      </w:r>
      <w:proofErr w:type="gramEnd"/>
    </w:p>
    <w:p w:rsidR="005A6F9C" w:rsidRDefault="005A6F9C" w:rsidP="005A6F9C">
      <w:pPr>
        <w:spacing w:line="240" w:lineRule="auto"/>
        <w:ind w:firstLine="708"/>
        <w:rPr>
          <w:rFonts w:ascii="Times New Roman" w:eastAsia="Times New Roman" w:hAnsi="Times New Roman" w:cs="Times New Roman"/>
        </w:rPr>
      </w:pPr>
      <w:r w:rsidRPr="00763D05">
        <w:rPr>
          <w:rFonts w:ascii="Times New Roman" w:eastAsia="Times New Roman" w:hAnsi="Times New Roman" w:cs="Times New Roman"/>
          <w:b/>
        </w:rPr>
        <w:t>Приборы и установки для электрохимического и лучевого маркирования металлических деталей</w:t>
      </w:r>
      <w:r>
        <w:rPr>
          <w:rFonts w:ascii="Times New Roman" w:eastAsia="Times New Roman" w:hAnsi="Times New Roman" w:cs="Times New Roman"/>
        </w:rPr>
        <w:t xml:space="preserve"> </w:t>
      </w:r>
      <w:r w:rsidRPr="00EB4A8F">
        <w:rPr>
          <w:rFonts w:ascii="Times New Roman" w:eastAsia="Times New Roman" w:hAnsi="Times New Roman" w:cs="Times New Roman"/>
        </w:rPr>
        <w:t>/ В. П. Смоленцев, О. Н. Кириллов, Е. В. Смоленцев</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- 2018. - № 6. - С. 47-56: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обзор технологического, в основном, станочного оборудования для нанесения информации (маркирования) в целях идентификации производственной продукции, преимущественно машиностроения. Показано, что число наименований приборов и установок для маркирования охватывает только часть операций, где требуются сведения об исполнителе, заводе изготовителе, датах проведения работ и др.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Хостикоев</w:t>
      </w:r>
      <w:proofErr w:type="spellEnd"/>
      <w:r w:rsidRPr="00EB4A8F">
        <w:rPr>
          <w:rFonts w:ascii="Times New Roman" w:eastAsia="Times New Roman" w:hAnsi="Times New Roman" w:cs="Times New Roman"/>
          <w:b/>
          <w:bCs/>
          <w:i/>
        </w:rPr>
        <w:t>, М.З.</w:t>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539.374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Управление точностью обработки при </w:t>
      </w:r>
      <w:proofErr w:type="spellStart"/>
      <w:r w:rsidRPr="00EB4A8F">
        <w:rPr>
          <w:rFonts w:ascii="Times New Roman" w:eastAsia="Times New Roman" w:hAnsi="Times New Roman" w:cs="Times New Roman"/>
          <w:b/>
        </w:rPr>
        <w:t>резьботочении</w:t>
      </w:r>
      <w:proofErr w:type="spellEnd"/>
      <w:r w:rsidRPr="00EB4A8F">
        <w:rPr>
          <w:rFonts w:ascii="Times New Roman" w:eastAsia="Times New Roman" w:hAnsi="Times New Roman" w:cs="Times New Roman"/>
        </w:rPr>
        <w:t xml:space="preserve"> / М. З. </w:t>
      </w:r>
      <w:proofErr w:type="spellStart"/>
      <w:r w:rsidRPr="00EB4A8F">
        <w:rPr>
          <w:rFonts w:ascii="Times New Roman" w:eastAsia="Times New Roman" w:hAnsi="Times New Roman" w:cs="Times New Roman"/>
        </w:rPr>
        <w:t>Хостикоев</w:t>
      </w:r>
      <w:proofErr w:type="spellEnd"/>
      <w:r w:rsidRPr="00EB4A8F">
        <w:rPr>
          <w:rFonts w:ascii="Times New Roman" w:eastAsia="Times New Roman" w:hAnsi="Times New Roman" w:cs="Times New Roman"/>
        </w:rPr>
        <w:t xml:space="preserve">, В. А. Тимирязев, Е. М. Орлов // СТИН. - 2018. - № 6. - С. 12-16: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 процесс обработки </w:t>
      </w:r>
      <w:proofErr w:type="spellStart"/>
      <w:r w:rsidRPr="00EB4A8F">
        <w:rPr>
          <w:rFonts w:ascii="Times New Roman" w:eastAsia="Times New Roman" w:hAnsi="Times New Roman" w:cs="Times New Roman"/>
        </w:rPr>
        <w:t>резьб</w:t>
      </w:r>
      <w:proofErr w:type="spellEnd"/>
      <w:r w:rsidRPr="00EB4A8F">
        <w:rPr>
          <w:rFonts w:ascii="Times New Roman" w:eastAsia="Times New Roman" w:hAnsi="Times New Roman" w:cs="Times New Roman"/>
        </w:rPr>
        <w:t xml:space="preserve"> резьбовыми резцами. Выявлены причины возникновения неизбежного скрытого брака по резьбе на первых и последних ее витках, соответствующих этапам неустановившегося процесса: врезания и выхода инструмента из материала изделия, проявляющихся в виде "провала" диаметров нарезаемой резьбы (уменьшением диаметров на валах и увеличением - в отверстиях), что приводит к образованию щели в собранном резьбовом соединении, возникновению отказов и аварийных ситуаций по резьбе. Предложен и апробирован способ устранения этого брака посредством управления точностью обработки в процессе </w:t>
      </w:r>
      <w:proofErr w:type="spellStart"/>
      <w:r w:rsidRPr="00EB4A8F">
        <w:rPr>
          <w:rFonts w:ascii="Times New Roman" w:eastAsia="Times New Roman" w:hAnsi="Times New Roman" w:cs="Times New Roman"/>
        </w:rPr>
        <w:t>резьботочения</w:t>
      </w:r>
      <w:proofErr w:type="spellEnd"/>
      <w:r w:rsidRPr="00EB4A8F">
        <w:rPr>
          <w:rFonts w:ascii="Times New Roman" w:eastAsia="Times New Roman" w:hAnsi="Times New Roman" w:cs="Times New Roman"/>
        </w:rPr>
        <w:t xml:space="preserve">, в частности, управления диаметральными размерами </w:t>
      </w:r>
      <w:proofErr w:type="spellStart"/>
      <w:r w:rsidRPr="00EB4A8F">
        <w:rPr>
          <w:rFonts w:ascii="Times New Roman" w:eastAsia="Times New Roman" w:hAnsi="Times New Roman" w:cs="Times New Roman"/>
        </w:rPr>
        <w:t>резьб</w:t>
      </w:r>
      <w:proofErr w:type="spellEnd"/>
      <w:r w:rsidRPr="00EB4A8F">
        <w:rPr>
          <w:rFonts w:ascii="Times New Roman" w:eastAsia="Times New Roman" w:hAnsi="Times New Roman" w:cs="Times New Roman"/>
        </w:rPr>
        <w:t xml:space="preserve"> и их шагами посредством введения компенсации осевых и радиальных упругих перемещений инструмента текущим корректированием его поперечных и продольных подач на стадии не установившего процесса. Благодаря возможности компенсации погрешностей обработки, установлено улучшение качества резьбы изделий по параметрам точности, уменьшение величин систематических погрешностей обработки и полей рассеивания размеров резьбы обработанных деталей.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Чекавинская</w:t>
      </w:r>
      <w:proofErr w:type="spellEnd"/>
      <w:r w:rsidRPr="00EB4A8F">
        <w:rPr>
          <w:rFonts w:ascii="Times New Roman" w:eastAsia="Times New Roman" w:hAnsi="Times New Roman" w:cs="Times New Roman"/>
          <w:b/>
          <w:bCs/>
          <w:i/>
        </w:rPr>
        <w:t>, Я.</w:t>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Снижение себестоимости обработки на фрезерном станке</w:t>
      </w:r>
      <w:r w:rsidRPr="00EB4A8F">
        <w:rPr>
          <w:rFonts w:ascii="Times New Roman" w:eastAsia="Times New Roman" w:hAnsi="Times New Roman" w:cs="Times New Roman"/>
        </w:rPr>
        <w:t xml:space="preserve"> / Я. </w:t>
      </w:r>
      <w:proofErr w:type="spellStart"/>
      <w:r w:rsidRPr="00EB4A8F">
        <w:rPr>
          <w:rFonts w:ascii="Times New Roman" w:eastAsia="Times New Roman" w:hAnsi="Times New Roman" w:cs="Times New Roman"/>
        </w:rPr>
        <w:t>Чекавинская</w:t>
      </w:r>
      <w:proofErr w:type="spellEnd"/>
      <w:r w:rsidRPr="00EB4A8F">
        <w:rPr>
          <w:rFonts w:ascii="Times New Roman" w:eastAsia="Times New Roman" w:hAnsi="Times New Roman" w:cs="Times New Roman"/>
        </w:rPr>
        <w:t xml:space="preserve"> // СТАНКОИНСТРУМЕНТ. - 2018. - № 1. - С. 54-57: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 опыт Ивановского машиностроительного завода по снижению себестоимости обработки деталей на фрезерном станке после модернизации.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Юденков, Н.</w:t>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r>
      <w:r w:rsidR="002D6DF4">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Тенденции развития мирового станкостроения </w:t>
      </w:r>
      <w:r w:rsidRPr="00EB4A8F">
        <w:rPr>
          <w:rFonts w:ascii="Times New Roman" w:eastAsia="Times New Roman" w:hAnsi="Times New Roman" w:cs="Times New Roman"/>
        </w:rPr>
        <w:t>/ Н. Юденков // СТАНКОИНСТРУМЕНТ. - 2018. - № 1. - С. 38-42, 44-46, 48, 50-52: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обзор новинок мирового станкостроения по итогам нескольких крупнейших специализированных выставок EMO-2015 (Италия), JIMTOF-2016 (Япония) и EMO-2017 (Германия). </w:t>
      </w:r>
    </w:p>
    <w:p w:rsidR="005A6F9C" w:rsidRPr="00EB4A8F" w:rsidRDefault="005A6F9C" w:rsidP="005A6F9C">
      <w:pPr>
        <w:spacing w:line="240" w:lineRule="auto"/>
        <w:rPr>
          <w:rFonts w:ascii="Times New Roman" w:eastAsia="Times New Roman" w:hAnsi="Times New Roman" w:cs="Times New Roman"/>
          <w:b/>
          <w:bCs/>
        </w:rPr>
      </w:pPr>
    </w:p>
    <w:p w:rsidR="00AA7C1B" w:rsidRDefault="00AA7C1B" w:rsidP="005A6F9C">
      <w:pPr>
        <w:rPr>
          <w:rFonts w:ascii="Times New Roman" w:hAnsi="Times New Roman" w:cs="Times New Roman"/>
          <w:b/>
        </w:rPr>
      </w:pPr>
    </w:p>
    <w:p w:rsidR="00AA7C1B" w:rsidRDefault="00AA7C1B" w:rsidP="005A6F9C">
      <w:pPr>
        <w:rPr>
          <w:rFonts w:ascii="Times New Roman" w:hAnsi="Times New Roman" w:cs="Times New Roman"/>
          <w:b/>
        </w:rPr>
      </w:pPr>
    </w:p>
    <w:p w:rsidR="00AA7C1B" w:rsidRDefault="00AA7C1B" w:rsidP="005A6F9C">
      <w:pPr>
        <w:rPr>
          <w:rFonts w:ascii="Times New Roman" w:hAnsi="Times New Roman" w:cs="Times New Roman"/>
          <w:b/>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lastRenderedPageBreak/>
        <w:t xml:space="preserve">МЕТАЛЛУРГИЯ.  </w:t>
      </w:r>
      <w:proofErr w:type="gramStart"/>
      <w:r w:rsidRPr="00EB4A8F">
        <w:rPr>
          <w:rFonts w:ascii="Times New Roman" w:hAnsi="Times New Roman" w:cs="Times New Roman"/>
          <w:b/>
        </w:rPr>
        <w:t>МЕТАЛЛУРГИЧЕСКОЕ  МАШИНОСТРОЕНИЕ</w:t>
      </w:r>
      <w:proofErr w:type="gramEnd"/>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Бершицкий</w:t>
      </w:r>
      <w:proofErr w:type="spellEnd"/>
      <w:r w:rsidRPr="00EB4A8F">
        <w:rPr>
          <w:rFonts w:ascii="Times New Roman" w:eastAsia="Times New Roman" w:hAnsi="Times New Roman" w:cs="Times New Roman"/>
          <w:b/>
          <w:bCs/>
          <w:i/>
        </w:rPr>
        <w:t>, И.М.</w:t>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669.18.046.518</w:t>
      </w:r>
      <w:proofErr w:type="gramEnd"/>
      <w:r w:rsidRPr="00EB4A8F">
        <w:rPr>
          <w:rFonts w:ascii="Times New Roman" w:eastAsia="Times New Roman" w:hAnsi="Times New Roman" w:cs="Times New Roman"/>
          <w:bCs/>
        </w:rPr>
        <w:t>:621.746.27:66.065.52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Разработка и внедрение высокоэффективных электрических установок сушки и нагрева футеровок разливочных ковшей для черной и цветной металлургии</w:t>
      </w:r>
      <w:r w:rsidRPr="00EB4A8F">
        <w:rPr>
          <w:rFonts w:ascii="Times New Roman" w:eastAsia="Times New Roman" w:hAnsi="Times New Roman" w:cs="Times New Roman"/>
        </w:rPr>
        <w:t xml:space="preserve"> / И. М. </w:t>
      </w:r>
      <w:proofErr w:type="spellStart"/>
      <w:r w:rsidRPr="00EB4A8F">
        <w:rPr>
          <w:rFonts w:ascii="Times New Roman" w:eastAsia="Times New Roman" w:hAnsi="Times New Roman" w:cs="Times New Roman"/>
        </w:rPr>
        <w:t>Бершицкий</w:t>
      </w:r>
      <w:proofErr w:type="spellEnd"/>
      <w:r w:rsidRPr="00EB4A8F">
        <w:rPr>
          <w:rFonts w:ascii="Times New Roman" w:eastAsia="Times New Roman" w:hAnsi="Times New Roman" w:cs="Times New Roman"/>
        </w:rPr>
        <w:t xml:space="preserve">, Б. А. </w:t>
      </w:r>
      <w:proofErr w:type="spellStart"/>
      <w:r w:rsidRPr="00EB4A8F">
        <w:rPr>
          <w:rFonts w:ascii="Times New Roman" w:eastAsia="Times New Roman" w:hAnsi="Times New Roman" w:cs="Times New Roman"/>
        </w:rPr>
        <w:t>Сивак</w:t>
      </w:r>
      <w:proofErr w:type="spellEnd"/>
      <w:r w:rsidRPr="00EB4A8F">
        <w:rPr>
          <w:rFonts w:ascii="Times New Roman" w:eastAsia="Times New Roman" w:hAnsi="Times New Roman" w:cs="Times New Roman"/>
        </w:rPr>
        <w:t xml:space="preserve">, Я. Л. </w:t>
      </w:r>
      <w:proofErr w:type="spellStart"/>
      <w:r w:rsidRPr="00EB4A8F">
        <w:rPr>
          <w:rFonts w:ascii="Times New Roman" w:eastAsia="Times New Roman" w:hAnsi="Times New Roman" w:cs="Times New Roman"/>
        </w:rPr>
        <w:t>Кац</w:t>
      </w:r>
      <w:proofErr w:type="spellEnd"/>
      <w:r w:rsidRPr="00EB4A8F">
        <w:rPr>
          <w:rFonts w:ascii="Times New Roman" w:eastAsia="Times New Roman" w:hAnsi="Times New Roman" w:cs="Times New Roman"/>
        </w:rPr>
        <w:t xml:space="preserve"> // Тяжелое машиностроение. - 2018. - № 5. - С. 14-18: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статье дан сравнительный расчет тепловых характеристик газового и электрического способов нагрева футеровок металлургических разливочных ковшей для сушки и для поддержания температуры металла в ковше. Расчет показывает преимущества </w:t>
      </w:r>
      <w:proofErr w:type="spellStart"/>
      <w:r w:rsidRPr="00EB4A8F">
        <w:rPr>
          <w:rFonts w:ascii="Times New Roman" w:eastAsia="Times New Roman" w:hAnsi="Times New Roman" w:cs="Times New Roman"/>
        </w:rPr>
        <w:t>электронагрева</w:t>
      </w:r>
      <w:proofErr w:type="spellEnd"/>
      <w:r w:rsidRPr="00EB4A8F">
        <w:rPr>
          <w:rFonts w:ascii="Times New Roman" w:eastAsia="Times New Roman" w:hAnsi="Times New Roman" w:cs="Times New Roman"/>
        </w:rPr>
        <w:t xml:space="preserve"> футеровки ковшей, позволяющие понизить </w:t>
      </w:r>
      <w:proofErr w:type="spellStart"/>
      <w:r w:rsidRPr="00EB4A8F">
        <w:rPr>
          <w:rFonts w:ascii="Times New Roman" w:eastAsia="Times New Roman" w:hAnsi="Times New Roman" w:cs="Times New Roman"/>
        </w:rPr>
        <w:t>энергозатраты</w:t>
      </w:r>
      <w:proofErr w:type="spellEnd"/>
      <w:r w:rsidRPr="00EB4A8F">
        <w:rPr>
          <w:rFonts w:ascii="Times New Roman" w:eastAsia="Times New Roman" w:hAnsi="Times New Roman" w:cs="Times New Roman"/>
        </w:rPr>
        <w:t xml:space="preserve">, увеличить срок службы ковшей и улучшить качество металла благодаря удобному регулированию температуры, позволяющему устранить перегрев металла в ковше. Приведены характеристики модельного ряда применяемых установок </w:t>
      </w:r>
      <w:proofErr w:type="spellStart"/>
      <w:r w:rsidRPr="00EB4A8F">
        <w:rPr>
          <w:rFonts w:ascii="Times New Roman" w:eastAsia="Times New Roman" w:hAnsi="Times New Roman" w:cs="Times New Roman"/>
        </w:rPr>
        <w:t>электронагрева</w:t>
      </w:r>
      <w:proofErr w:type="spellEnd"/>
      <w:r w:rsidRPr="00EB4A8F">
        <w:rPr>
          <w:rFonts w:ascii="Times New Roman" w:eastAsia="Times New Roman" w:hAnsi="Times New Roman" w:cs="Times New Roman"/>
        </w:rPr>
        <w:t xml:space="preserve"> ковшей (УЭНК).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Гурьянов, Г.Н.</w:t>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621.778</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Оценка в поперечном сечении проволоки вдоль рабочего канала волоки степени деформации материальных волокон с разным направлением к оси волочения</w:t>
      </w:r>
      <w:r w:rsidRPr="00EB4A8F">
        <w:rPr>
          <w:rFonts w:ascii="Times New Roman" w:eastAsia="Times New Roman" w:hAnsi="Times New Roman" w:cs="Times New Roman"/>
        </w:rPr>
        <w:t xml:space="preserve"> / Г. Н. Гурьянов, С. В. Смирнов // Заготовительные производства в машиностроении. - 2018. - Т. 16. - № 6. - С. 266-271: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 расчет абсолютного и относительного прироста длины материальных волокон, их истинной деформации в центральном и периферийных слоях проволочной заготовки в зависимости от коэффициента вытяжки круглой сплошной заготовки. При движении в очаге пластической деформации волокна могут только удлиняться или укорачиваться, либо сначала укорачиваться, а затем удлиняться. Для предложенной схемы деформации материальных волокон расчеты показали более высокое различие степени деформации волокон при коэффициенте вытяжки проволочной заготовки от 1,8 до 3,0. </w:t>
      </w:r>
    </w:p>
    <w:p w:rsidR="005A6F9C"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Коваль, Ю.П.</w:t>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621.001.76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Основные направления инновационной деятельности АО АХК "ВНИИМЕТМАШ" им. акад. А.И. </w:t>
      </w:r>
      <w:proofErr w:type="spellStart"/>
      <w:r w:rsidRPr="00EB4A8F">
        <w:rPr>
          <w:rFonts w:ascii="Times New Roman" w:eastAsia="Times New Roman" w:hAnsi="Times New Roman" w:cs="Times New Roman"/>
          <w:b/>
        </w:rPr>
        <w:t>Целикова</w:t>
      </w:r>
      <w:proofErr w:type="spellEnd"/>
      <w:r w:rsidRPr="00EB4A8F">
        <w:rPr>
          <w:rFonts w:ascii="Times New Roman" w:eastAsia="Times New Roman" w:hAnsi="Times New Roman" w:cs="Times New Roman"/>
          <w:b/>
        </w:rPr>
        <w:t>"</w:t>
      </w:r>
      <w:r w:rsidRPr="00EB4A8F">
        <w:rPr>
          <w:rFonts w:ascii="Times New Roman" w:eastAsia="Times New Roman" w:hAnsi="Times New Roman" w:cs="Times New Roman"/>
        </w:rPr>
        <w:t xml:space="preserve"> / Ю. П. Коваль, Б. А. </w:t>
      </w:r>
      <w:proofErr w:type="spellStart"/>
      <w:r w:rsidRPr="00EB4A8F">
        <w:rPr>
          <w:rFonts w:ascii="Times New Roman" w:eastAsia="Times New Roman" w:hAnsi="Times New Roman" w:cs="Times New Roman"/>
        </w:rPr>
        <w:t>Сивак</w:t>
      </w:r>
      <w:proofErr w:type="spellEnd"/>
      <w:r w:rsidRPr="00EB4A8F">
        <w:rPr>
          <w:rFonts w:ascii="Times New Roman" w:eastAsia="Times New Roman" w:hAnsi="Times New Roman" w:cs="Times New Roman"/>
        </w:rPr>
        <w:t xml:space="preserve"> // Тяжелое машиностроение. - 2018. - № 5. - С. 2-8: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вопросы инвестирования средств в оборудование по производству высокотехнологической продукции в свете проблем </w:t>
      </w:r>
      <w:proofErr w:type="spellStart"/>
      <w:r w:rsidRPr="00EB4A8F">
        <w:rPr>
          <w:rFonts w:ascii="Times New Roman" w:eastAsia="Times New Roman" w:hAnsi="Times New Roman" w:cs="Times New Roman"/>
        </w:rPr>
        <w:t>импортозамещения</w:t>
      </w:r>
      <w:proofErr w:type="spellEnd"/>
      <w:r w:rsidRPr="00EB4A8F">
        <w:rPr>
          <w:rFonts w:ascii="Times New Roman" w:eastAsia="Times New Roman" w:hAnsi="Times New Roman" w:cs="Times New Roman"/>
        </w:rPr>
        <w:t xml:space="preserve">, работы АО АХК "ВНИИМЕТМАШ" им. акад. А.И. </w:t>
      </w:r>
      <w:proofErr w:type="spellStart"/>
      <w:r w:rsidRPr="00EB4A8F">
        <w:rPr>
          <w:rFonts w:ascii="Times New Roman" w:eastAsia="Times New Roman" w:hAnsi="Times New Roman" w:cs="Times New Roman"/>
        </w:rPr>
        <w:t>Целикова</w:t>
      </w:r>
      <w:proofErr w:type="spellEnd"/>
      <w:r w:rsidRPr="00EB4A8F">
        <w:rPr>
          <w:rFonts w:ascii="Times New Roman" w:eastAsia="Times New Roman" w:hAnsi="Times New Roman" w:cs="Times New Roman"/>
        </w:rPr>
        <w:t xml:space="preserve">" в области инновации и перспективных технологий: станов холодной прокатки, деталепрокатных и специальных прокатных станов, </w:t>
      </w:r>
      <w:proofErr w:type="spellStart"/>
      <w:r w:rsidRPr="00EB4A8F">
        <w:rPr>
          <w:rFonts w:ascii="Times New Roman" w:eastAsia="Times New Roman" w:hAnsi="Times New Roman" w:cs="Times New Roman"/>
        </w:rPr>
        <w:t>газостатики</w:t>
      </w:r>
      <w:proofErr w:type="spellEnd"/>
      <w:r w:rsidRPr="00EB4A8F">
        <w:rPr>
          <w:rFonts w:ascii="Times New Roman" w:eastAsia="Times New Roman" w:hAnsi="Times New Roman" w:cs="Times New Roman"/>
        </w:rPr>
        <w:t xml:space="preserve"> и специальной малотоннажной металлургии, а также участие в мероприятиях по </w:t>
      </w:r>
      <w:proofErr w:type="spellStart"/>
      <w:r w:rsidRPr="00EB4A8F">
        <w:rPr>
          <w:rFonts w:ascii="Times New Roman" w:eastAsia="Times New Roman" w:hAnsi="Times New Roman" w:cs="Times New Roman"/>
        </w:rPr>
        <w:t>импортозамещению</w:t>
      </w:r>
      <w:proofErr w:type="spellEnd"/>
      <w:r w:rsidRPr="00EB4A8F">
        <w:rPr>
          <w:rFonts w:ascii="Times New Roman" w:eastAsia="Times New Roman" w:hAnsi="Times New Roman" w:cs="Times New Roman"/>
        </w:rPr>
        <w:t xml:space="preserve"> в отрасли тяжелого машиностроения.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Кохан</w:t>
      </w:r>
      <w:proofErr w:type="spellEnd"/>
      <w:r w:rsidRPr="00EB4A8F">
        <w:rPr>
          <w:rFonts w:ascii="Times New Roman" w:eastAsia="Times New Roman" w:hAnsi="Times New Roman" w:cs="Times New Roman"/>
          <w:b/>
          <w:bCs/>
          <w:i/>
        </w:rPr>
        <w:t>, Л.С.</w:t>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r>
      <w:r w:rsidR="00AA7C1B">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621.771.014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Выбор критериев для установления </w:t>
      </w:r>
      <w:proofErr w:type="spellStart"/>
      <w:r w:rsidRPr="00EB4A8F">
        <w:rPr>
          <w:rFonts w:ascii="Times New Roman" w:eastAsia="Times New Roman" w:hAnsi="Times New Roman" w:cs="Times New Roman"/>
          <w:b/>
        </w:rPr>
        <w:t>зонности</w:t>
      </w:r>
      <w:proofErr w:type="spellEnd"/>
      <w:r w:rsidRPr="00EB4A8F">
        <w:rPr>
          <w:rFonts w:ascii="Times New Roman" w:eastAsia="Times New Roman" w:hAnsi="Times New Roman" w:cs="Times New Roman"/>
          <w:b/>
        </w:rPr>
        <w:t xml:space="preserve"> очага деформации при продольной прокатке</w:t>
      </w:r>
      <w:r w:rsidRPr="00EB4A8F">
        <w:rPr>
          <w:rFonts w:ascii="Times New Roman" w:eastAsia="Times New Roman" w:hAnsi="Times New Roman" w:cs="Times New Roman"/>
        </w:rPr>
        <w:t xml:space="preserve"> / Л. С. </w:t>
      </w:r>
      <w:proofErr w:type="spellStart"/>
      <w:r w:rsidRPr="00EB4A8F">
        <w:rPr>
          <w:rFonts w:ascii="Times New Roman" w:eastAsia="Times New Roman" w:hAnsi="Times New Roman" w:cs="Times New Roman"/>
        </w:rPr>
        <w:t>Кохан</w:t>
      </w:r>
      <w:proofErr w:type="spellEnd"/>
      <w:r w:rsidRPr="00EB4A8F">
        <w:rPr>
          <w:rFonts w:ascii="Times New Roman" w:eastAsia="Times New Roman" w:hAnsi="Times New Roman" w:cs="Times New Roman"/>
        </w:rPr>
        <w:t xml:space="preserve">, Ю. А. Морозов, Е. В. Кутин // Технология металлов. - 2018. - № 6. - С. 13-16: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Рассмотрена кинетика очага деформации при продольной прокатке с исследованием протяженности участков скольжения, торможения и прилипания. Определено условие отсутствия участка торможения с переходом к 4-му участковому очагу деформации.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AA7C1B" w:rsidP="00AA7C1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621.774.36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Освоение стана ХПТ 10-45 для прокатки труб из нержавеющих сталей в АО "Первоуральский новотрубный завод"</w:t>
      </w:r>
      <w:r w:rsidRPr="00EB4A8F">
        <w:rPr>
          <w:rFonts w:ascii="Times New Roman" w:eastAsia="Times New Roman" w:hAnsi="Times New Roman" w:cs="Times New Roman"/>
        </w:rPr>
        <w:t xml:space="preserve"> / В. В. Мальцев [и др.] // Тяжелое машиностроение. - 2018. - № 5. - С. 21-25: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технологические аспекты освоения в АО "Первоуральский новотрубный завод" прокатки труб из нержавеющих сталей на стане холодной прокатки труб (ХПТ) 10-45 и результаты опытно-промышленных прокаток труб на нем. Достигнута высокая стабильность качества прокатываемых труб при повышенной производительности стана, что позволяет его использовать в качестве головного агрегата в поточной линии. </w:t>
      </w:r>
    </w:p>
    <w:p w:rsidR="005A6F9C" w:rsidRPr="00EB4A8F" w:rsidRDefault="005F3218" w:rsidP="005F321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5A6F9C" w:rsidRPr="00EB4A8F">
        <w:rPr>
          <w:rFonts w:ascii="Times New Roman" w:eastAsia="Times New Roman" w:hAnsi="Times New Roman" w:cs="Times New Roman"/>
          <w:bCs/>
        </w:rPr>
        <w:t>УДК  621.001.76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Проектирование, изготовление и поставка стана короткооправочного волочения усилием 1500 кН для изготовления профильных труб</w:t>
      </w:r>
      <w:r w:rsidRPr="00EB4A8F">
        <w:rPr>
          <w:rFonts w:ascii="Times New Roman" w:eastAsia="Times New Roman" w:hAnsi="Times New Roman" w:cs="Times New Roman"/>
        </w:rPr>
        <w:t xml:space="preserve"> / А. А. Боровик [и др.] // Тяжелое машиностроение. - 2018. - № 5. - С. 26-28: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стан короткооправочного волочения усилием 1500 кН для профилирования труб круглого сечения, диаметром заготовок от 140 до 480 мм с толщиной стенок от 2 до 4 мм в трубы профильного сечения со спиралеобразными полозками.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F3218" w:rsidP="005F3218">
      <w:pPr>
        <w:spacing w:line="240" w:lineRule="auto"/>
        <w:ind w:left="4254"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669.18.046.518</w:t>
      </w:r>
      <w:proofErr w:type="gramEnd"/>
      <w:r w:rsidR="005A6F9C" w:rsidRPr="00EB4A8F">
        <w:rPr>
          <w:rFonts w:ascii="Times New Roman" w:eastAsia="Times New Roman" w:hAnsi="Times New Roman" w:cs="Times New Roman"/>
          <w:bCs/>
        </w:rPr>
        <w:t>:621.746.27:66.065.52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Разработка и внедрение </w:t>
      </w:r>
      <w:proofErr w:type="spellStart"/>
      <w:r w:rsidRPr="00EB4A8F">
        <w:rPr>
          <w:rFonts w:ascii="Times New Roman" w:eastAsia="Times New Roman" w:hAnsi="Times New Roman" w:cs="Times New Roman"/>
          <w:b/>
          <w:bCs/>
        </w:rPr>
        <w:t>трехвалковых</w:t>
      </w:r>
      <w:proofErr w:type="spellEnd"/>
      <w:r w:rsidRPr="00EB4A8F">
        <w:rPr>
          <w:rFonts w:ascii="Times New Roman" w:eastAsia="Times New Roman" w:hAnsi="Times New Roman" w:cs="Times New Roman"/>
          <w:b/>
          <w:bCs/>
        </w:rPr>
        <w:t xml:space="preserve"> станов холодной прокатки </w:t>
      </w:r>
      <w:proofErr w:type="spellStart"/>
      <w:r w:rsidRPr="00EB4A8F">
        <w:rPr>
          <w:rFonts w:ascii="Times New Roman" w:eastAsia="Times New Roman" w:hAnsi="Times New Roman" w:cs="Times New Roman"/>
          <w:b/>
          <w:bCs/>
        </w:rPr>
        <w:t>резьб</w:t>
      </w:r>
      <w:proofErr w:type="spellEnd"/>
      <w:r w:rsidRPr="00EB4A8F">
        <w:rPr>
          <w:rFonts w:ascii="Times New Roman" w:eastAsia="Times New Roman" w:hAnsi="Times New Roman" w:cs="Times New Roman"/>
          <w:b/>
          <w:bCs/>
        </w:rPr>
        <w:t xml:space="preserve"> с крупным </w:t>
      </w:r>
      <w:proofErr w:type="gramStart"/>
      <w:r w:rsidRPr="00EB4A8F">
        <w:rPr>
          <w:rFonts w:ascii="Times New Roman" w:eastAsia="Times New Roman" w:hAnsi="Times New Roman" w:cs="Times New Roman"/>
          <w:b/>
          <w:bCs/>
        </w:rPr>
        <w:t>шагом</w:t>
      </w:r>
      <w:r w:rsidRPr="00EB4A8F">
        <w:rPr>
          <w:rFonts w:ascii="Times New Roman" w:eastAsia="Times New Roman" w:hAnsi="Times New Roman" w:cs="Times New Roman"/>
        </w:rPr>
        <w:t xml:space="preserve">  /</w:t>
      </w:r>
      <w:proofErr w:type="gramEnd"/>
      <w:r w:rsidRPr="00EB4A8F">
        <w:rPr>
          <w:rFonts w:ascii="Times New Roman" w:eastAsia="Times New Roman" w:hAnsi="Times New Roman" w:cs="Times New Roman"/>
        </w:rPr>
        <w:t xml:space="preserve"> В. И. Котенок [и др.] // Тяжелое машиностроение. - 2018. - № 5. - С. 32-36: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До последнего времени в России отсутствовало собственное высокопроизводительное прокатное оборудование для прокатки винтовой арматуры, что вынуждало российские строительные организации импортировать такую арматуру из заграницы. Для решения данной проблемы в АО АХК "ВНИИТМЕМАШ" была создана эффективная отечественная технология процесса прокатки винтовых штанг с крупной резьбой, разработаны, изготовлены и внедрены в промышленную эксплуатацию два специализированных </w:t>
      </w:r>
      <w:proofErr w:type="spellStart"/>
      <w:r w:rsidRPr="00EB4A8F">
        <w:rPr>
          <w:rFonts w:ascii="Times New Roman" w:eastAsia="Times New Roman" w:hAnsi="Times New Roman" w:cs="Times New Roman"/>
        </w:rPr>
        <w:t>трехвалковых</w:t>
      </w:r>
      <w:proofErr w:type="spellEnd"/>
      <w:r w:rsidRPr="00EB4A8F">
        <w:rPr>
          <w:rFonts w:ascii="Times New Roman" w:eastAsia="Times New Roman" w:hAnsi="Times New Roman" w:cs="Times New Roman"/>
        </w:rPr>
        <w:t xml:space="preserve"> стана: СХПВ 30-50 и СХПВ 50-135. Создание на базе разработанных станов для прокатки резьбы отечественного производства винтовых штанг является крупным импортозамещающим мероприятием.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Рогачиков</w:t>
      </w:r>
      <w:proofErr w:type="spellEnd"/>
      <w:r w:rsidRPr="00EB4A8F">
        <w:rPr>
          <w:rFonts w:ascii="Times New Roman" w:eastAsia="Times New Roman" w:hAnsi="Times New Roman" w:cs="Times New Roman"/>
          <w:b/>
          <w:bCs/>
          <w:i/>
        </w:rPr>
        <w:t>, Ю.М.</w:t>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621.979.0015</w:t>
      </w:r>
      <w:proofErr w:type="gramEnd"/>
      <w:r w:rsidRPr="00EB4A8F">
        <w:rPr>
          <w:rFonts w:ascii="Times New Roman" w:eastAsia="Times New Roman" w:hAnsi="Times New Roman" w:cs="Times New Roman"/>
          <w:bCs/>
        </w:rPr>
        <w:t>:539.893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Моделирование тепловых процессов в </w:t>
      </w:r>
      <w:proofErr w:type="spellStart"/>
      <w:r w:rsidRPr="00EB4A8F">
        <w:rPr>
          <w:rFonts w:ascii="Times New Roman" w:eastAsia="Times New Roman" w:hAnsi="Times New Roman" w:cs="Times New Roman"/>
          <w:b/>
        </w:rPr>
        <w:t>газостате</w:t>
      </w:r>
      <w:proofErr w:type="spellEnd"/>
      <w:r w:rsidRPr="00EB4A8F">
        <w:rPr>
          <w:rFonts w:ascii="Times New Roman" w:eastAsia="Times New Roman" w:hAnsi="Times New Roman" w:cs="Times New Roman"/>
          <w:b/>
        </w:rPr>
        <w:t xml:space="preserve"> (нагрев, статика, охлаждение)</w:t>
      </w:r>
      <w:r w:rsidRPr="00EB4A8F">
        <w:rPr>
          <w:rFonts w:ascii="Times New Roman" w:eastAsia="Times New Roman" w:hAnsi="Times New Roman" w:cs="Times New Roman"/>
        </w:rPr>
        <w:t xml:space="preserve"> / Ю. М. </w:t>
      </w:r>
      <w:proofErr w:type="spellStart"/>
      <w:r w:rsidRPr="00EB4A8F">
        <w:rPr>
          <w:rFonts w:ascii="Times New Roman" w:eastAsia="Times New Roman" w:hAnsi="Times New Roman" w:cs="Times New Roman"/>
        </w:rPr>
        <w:t>Рогачиков</w:t>
      </w:r>
      <w:proofErr w:type="spellEnd"/>
      <w:r w:rsidRPr="00EB4A8F">
        <w:rPr>
          <w:rFonts w:ascii="Times New Roman" w:eastAsia="Times New Roman" w:hAnsi="Times New Roman" w:cs="Times New Roman"/>
        </w:rPr>
        <w:t xml:space="preserve">, К. Ю. </w:t>
      </w:r>
      <w:proofErr w:type="spellStart"/>
      <w:r w:rsidRPr="00EB4A8F">
        <w:rPr>
          <w:rFonts w:ascii="Times New Roman" w:eastAsia="Times New Roman" w:hAnsi="Times New Roman" w:cs="Times New Roman"/>
        </w:rPr>
        <w:t>Шушурин</w:t>
      </w:r>
      <w:proofErr w:type="spellEnd"/>
      <w:r w:rsidRPr="00EB4A8F">
        <w:rPr>
          <w:rFonts w:ascii="Times New Roman" w:eastAsia="Times New Roman" w:hAnsi="Times New Roman" w:cs="Times New Roman"/>
        </w:rPr>
        <w:t xml:space="preserve"> // Тяжелое машиностроение. - 2018. - № 5. - С. 37-43: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Показаны особенности моделирования тепловых процессов в </w:t>
      </w:r>
      <w:proofErr w:type="spellStart"/>
      <w:r w:rsidRPr="00EB4A8F">
        <w:rPr>
          <w:rFonts w:ascii="Times New Roman" w:eastAsia="Times New Roman" w:hAnsi="Times New Roman" w:cs="Times New Roman"/>
        </w:rPr>
        <w:t>газостате</w:t>
      </w:r>
      <w:proofErr w:type="spellEnd"/>
      <w:r w:rsidRPr="00EB4A8F">
        <w:rPr>
          <w:rFonts w:ascii="Times New Roman" w:eastAsia="Times New Roman" w:hAnsi="Times New Roman" w:cs="Times New Roman"/>
        </w:rPr>
        <w:t xml:space="preserve">. Проведены расчеты коэффициентов теплопроводности различных областей конечно-элементной модели. Показаны возможности 3D-моделирования тепловых процессов в </w:t>
      </w:r>
      <w:proofErr w:type="spellStart"/>
      <w:r w:rsidRPr="00EB4A8F">
        <w:rPr>
          <w:rFonts w:ascii="Times New Roman" w:eastAsia="Times New Roman" w:hAnsi="Times New Roman" w:cs="Times New Roman"/>
        </w:rPr>
        <w:t>газостате</w:t>
      </w:r>
      <w:proofErr w:type="spellEnd"/>
      <w:r w:rsidRPr="00EB4A8F">
        <w:rPr>
          <w:rFonts w:ascii="Times New Roman" w:eastAsia="Times New Roman" w:hAnsi="Times New Roman" w:cs="Times New Roman"/>
        </w:rPr>
        <w:t xml:space="preserve"> для определения оптимальных параметров процесса газостатической обработки.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Сидоров, В.В.</w:t>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621.745.35</w:t>
      </w:r>
      <w:proofErr w:type="gramEnd"/>
      <w:r w:rsidRPr="00EB4A8F">
        <w:rPr>
          <w:rFonts w:ascii="Times New Roman" w:eastAsia="Times New Roman" w:hAnsi="Times New Roman" w:cs="Times New Roman"/>
          <w:bCs/>
        </w:rPr>
        <w:t>:669.018.28:669.018.44</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Основные положения металлургии литейных жаропрочных </w:t>
      </w:r>
      <w:proofErr w:type="gramStart"/>
      <w:r w:rsidRPr="00EB4A8F">
        <w:rPr>
          <w:rFonts w:ascii="Times New Roman" w:eastAsia="Times New Roman" w:hAnsi="Times New Roman" w:cs="Times New Roman"/>
          <w:b/>
        </w:rPr>
        <w:t>сплавов</w:t>
      </w:r>
      <w:r w:rsidRPr="00EB4A8F">
        <w:rPr>
          <w:rFonts w:ascii="Times New Roman" w:eastAsia="Times New Roman" w:hAnsi="Times New Roman" w:cs="Times New Roman"/>
        </w:rPr>
        <w:t xml:space="preserve">  /</w:t>
      </w:r>
      <w:proofErr w:type="gramEnd"/>
      <w:r w:rsidRPr="00EB4A8F">
        <w:rPr>
          <w:rFonts w:ascii="Times New Roman" w:eastAsia="Times New Roman" w:hAnsi="Times New Roman" w:cs="Times New Roman"/>
        </w:rPr>
        <w:t xml:space="preserve"> В. В. Сидоров, А. В. Горюнов, О. М. Косенков // Литейное производство. - 2018. - № 6. - С. 6-11: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основные положения технологического процесса выплавки жаропрочных никелевых сплавов в вакуумных индукционных печах, включающие применение особо чистых шихтовых материалов, высокотемпературное рафинирование, микролегирование сплавов редкоземельными металлами (РЗМ), проведение экспресс-анализа во время плавки, разливку расплава через пенокерамический фильтр. Разработанный процесс позволяет получить сплавы с узким </w:t>
      </w:r>
      <w:proofErr w:type="spellStart"/>
      <w:r w:rsidRPr="00EB4A8F">
        <w:rPr>
          <w:rFonts w:ascii="Times New Roman" w:eastAsia="Times New Roman" w:hAnsi="Times New Roman" w:cs="Times New Roman"/>
        </w:rPr>
        <w:t>химсоставом</w:t>
      </w:r>
      <w:proofErr w:type="spellEnd"/>
      <w:r w:rsidRPr="00EB4A8F">
        <w:rPr>
          <w:rFonts w:ascii="Times New Roman" w:eastAsia="Times New Roman" w:hAnsi="Times New Roman" w:cs="Times New Roman"/>
        </w:rPr>
        <w:t xml:space="preserve"> и низким содержанием вредных примесей и газов, повысить их эксплуатационные характеристики и использовать при выплавке до 100% литейных отходов.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F3218" w:rsidP="005F321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621.774.36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Система управления, расширяющая технологические возможности станов холодной прокатки труб (на примере стана ХПТ 10-45)</w:t>
      </w:r>
      <w:r w:rsidRPr="00EB4A8F">
        <w:rPr>
          <w:rFonts w:ascii="Times New Roman" w:eastAsia="Times New Roman" w:hAnsi="Times New Roman" w:cs="Times New Roman"/>
        </w:rPr>
        <w:t xml:space="preserve"> / А. А. Боровик [и др.] // Тяжелое машиностроение. - 2018. - № 5. - С. 29-31: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Представлены особенности конструкции и системы управления стана холодной прокатки труб (ХПТ) 10-45 (конструкция ВНИИМЕТМАШ), введенного в эксплуатацию на АО "ПНТЗ" в 2016 г. Описаны изменения в конструкции узлов линии стана по сравнению со станами предшествующих моделей. В результате разработки новой системы управления удалось оптимизировать технологический процесс и осуществить более точную регулировку параметров прокатки. При эксплуатации стана сотрудниками ПНТЗ было отмечено, что за счет новых проектных решений повысилась производительность, надежность стана и достигнуто более высокое качество прокатанных труб.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Черепанов, Д.С.</w:t>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r>
      <w:r w:rsidR="005F321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621.774.36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Разработка калибровки технологического инструмента станов ХПТ конструкции АО АЧК "ВНИИТМЕТМАШ" с целью повышения производительности станов и качества </w:t>
      </w:r>
      <w:r w:rsidRPr="00EB4A8F">
        <w:rPr>
          <w:rFonts w:ascii="Times New Roman" w:eastAsia="Times New Roman" w:hAnsi="Times New Roman" w:cs="Times New Roman"/>
          <w:b/>
        </w:rPr>
        <w:lastRenderedPageBreak/>
        <w:t>прокатываемых труб /</w:t>
      </w:r>
      <w:r w:rsidRPr="00EB4A8F">
        <w:rPr>
          <w:rFonts w:ascii="Times New Roman" w:eastAsia="Times New Roman" w:hAnsi="Times New Roman" w:cs="Times New Roman"/>
        </w:rPr>
        <w:t xml:space="preserve"> Д. С. Черепанов // Тяжелое машиностроение. - 2018. - № 5. - С. 19-21: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вопросы модернизации станов холодной прокатки труб (ХПТ) конструкции ВНИИТМЕТМАШ с целью повышения производительности. На примере стана ХПТ 10-45 предложено спроектировать новую конструкцию рабочей линии с клетью и главным приводным механизмом. При этом в узел будет входить система балансировки динамических нагрузок, возникающих при повышенных скоростях перемещения клети, и механизм выборки зазоров в зубчатых зацеплениях главного привода для минимизации износа поверхностей зубьев Представлены соответствующие части эскизного проекта с пояснениями конструкции.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Шахов, С.И.</w:t>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669.18.046.518</w:t>
      </w:r>
      <w:proofErr w:type="gramEnd"/>
      <w:r w:rsidRPr="00EB4A8F">
        <w:rPr>
          <w:rFonts w:ascii="Times New Roman" w:eastAsia="Times New Roman" w:hAnsi="Times New Roman" w:cs="Times New Roman"/>
          <w:bCs/>
        </w:rPr>
        <w:t>:621.746.27:66.065.52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Модернизация действующей сортовой МНЛЗ завода "</w:t>
      </w:r>
      <w:proofErr w:type="spellStart"/>
      <w:r w:rsidRPr="00EB4A8F">
        <w:rPr>
          <w:rFonts w:ascii="Times New Roman" w:eastAsia="Times New Roman" w:hAnsi="Times New Roman" w:cs="Times New Roman"/>
          <w:b/>
        </w:rPr>
        <w:t>BakuSteelCompany</w:t>
      </w:r>
      <w:proofErr w:type="spellEnd"/>
      <w:r w:rsidRPr="00EB4A8F">
        <w:rPr>
          <w:rFonts w:ascii="Times New Roman" w:eastAsia="Times New Roman" w:hAnsi="Times New Roman" w:cs="Times New Roman"/>
          <w:b/>
        </w:rPr>
        <w:t>" с целью производства круглых трубных заготовок</w:t>
      </w:r>
      <w:r w:rsidRPr="00EB4A8F">
        <w:rPr>
          <w:rFonts w:ascii="Times New Roman" w:eastAsia="Times New Roman" w:hAnsi="Times New Roman" w:cs="Times New Roman"/>
        </w:rPr>
        <w:t xml:space="preserve"> / С. И. Шахов, Р. И. Керимов // Тяжелое машиностроение. - 2018. - № 5. - С. 9-13: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Рассмотрена работа ВНИИМЕТМАШ по модернизации действующей сортовой машины непрерывного литья стали металлургического завода "</w:t>
      </w:r>
      <w:proofErr w:type="spellStart"/>
      <w:r w:rsidRPr="00EB4A8F">
        <w:rPr>
          <w:rFonts w:ascii="Times New Roman" w:eastAsia="Times New Roman" w:hAnsi="Times New Roman" w:cs="Times New Roman"/>
        </w:rPr>
        <w:t>BakuSteelCompany</w:t>
      </w:r>
      <w:proofErr w:type="spellEnd"/>
      <w:r w:rsidRPr="00EB4A8F">
        <w:rPr>
          <w:rFonts w:ascii="Times New Roman" w:eastAsia="Times New Roman" w:hAnsi="Times New Roman" w:cs="Times New Roman"/>
        </w:rPr>
        <w:t xml:space="preserve">" (Азербайджан). Проведенные работы позволяют производить на МНЛЗ-2 (машине непрерывного литья заготовок) с базовым радиусом 6 м, как круглые трубные заготовки диаметром 130, 170,190 и 220мм, так и квадратные заготовки сечением 130х130 мм.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СВАРКА,  ПАЙКА</w:t>
      </w:r>
      <w:proofErr w:type="gramEnd"/>
      <w:r w:rsidRPr="00EB4A8F">
        <w:rPr>
          <w:rFonts w:ascii="Times New Roman" w:hAnsi="Times New Roman" w:cs="Times New Roman"/>
          <w:b/>
        </w:rPr>
        <w:t>,  РЕЗКА,  СКЛЕИВАНИЕ  МЕТАЛЛОВ</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F6E61" w:rsidP="00DF6E61">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Анализ локальных механических свойств сварных соединений </w:t>
      </w:r>
      <w:proofErr w:type="spellStart"/>
      <w:r w:rsidRPr="00EB4A8F">
        <w:rPr>
          <w:rFonts w:ascii="Times New Roman" w:eastAsia="Times New Roman" w:hAnsi="Times New Roman" w:cs="Times New Roman"/>
          <w:b/>
          <w:bCs/>
        </w:rPr>
        <w:t>Al-Mg-Si</w:t>
      </w:r>
      <w:proofErr w:type="spellEnd"/>
      <w:r w:rsidRPr="00EB4A8F">
        <w:rPr>
          <w:rFonts w:ascii="Times New Roman" w:eastAsia="Times New Roman" w:hAnsi="Times New Roman" w:cs="Times New Roman"/>
          <w:b/>
          <w:bCs/>
        </w:rPr>
        <w:t xml:space="preserve"> сплавов при сварке трением с перемешиванием</w:t>
      </w:r>
      <w:r w:rsidRPr="00EB4A8F">
        <w:rPr>
          <w:rFonts w:ascii="Times New Roman" w:eastAsia="Times New Roman" w:hAnsi="Times New Roman" w:cs="Times New Roman"/>
        </w:rPr>
        <w:t xml:space="preserve"> / В. С. Иванов [и др.] // Сварочное производство. - 2018. - № 6. - С. 27-32: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Исследована микроструктура и механические свойства соединений из сплава 6082-Т6, полученных сваркой трением с перемешиванием (СТП). Сварные соединения имеют ярко выраженную неоднородность по микроструктуре и механическими свойствами. Выявлена асимметрия полей максимальной температуры и </w:t>
      </w:r>
      <w:proofErr w:type="spellStart"/>
      <w:r w:rsidRPr="00EB4A8F">
        <w:rPr>
          <w:rFonts w:ascii="Times New Roman" w:eastAsia="Times New Roman" w:hAnsi="Times New Roman" w:cs="Times New Roman"/>
        </w:rPr>
        <w:t>микротвердости</w:t>
      </w:r>
      <w:proofErr w:type="spellEnd"/>
      <w:r w:rsidRPr="00EB4A8F">
        <w:rPr>
          <w:rFonts w:ascii="Times New Roman" w:eastAsia="Times New Roman" w:hAnsi="Times New Roman" w:cs="Times New Roman"/>
        </w:rPr>
        <w:t xml:space="preserve"> в зоне термического влияния (ЗТВ). Прочность СТП соединения составляет 72% прочности основного металла. Пластичность сварных соединений ниже, чем основного металла в 5,3 раза, из-за высокой концентрации деформаций в зоне минимальной твердости. Получена зависимость предела текучести сплава 6082 от твердости, позволяющая оценить уровень локальных механических свойств в сварном соединении.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F6E61" w:rsidP="00DF6E61">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621.793.182</w:t>
      </w:r>
      <w:proofErr w:type="gramEnd"/>
      <w:r w:rsidR="005A6F9C" w:rsidRPr="00EB4A8F">
        <w:rPr>
          <w:rFonts w:ascii="Times New Roman" w:eastAsia="Times New Roman" w:hAnsi="Times New Roman" w:cs="Times New Roman"/>
          <w:bCs/>
        </w:rPr>
        <w:t>:621.7-4+621.893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Влияние толщины адаптивного слоя на твердость и износостойкость упрочняющего покрытия системы TiC-MoS</w:t>
      </w:r>
      <w:r w:rsidRPr="00EB4A8F">
        <w:rPr>
          <w:rFonts w:ascii="Times New Roman" w:eastAsia="Times New Roman" w:hAnsi="Times New Roman" w:cs="Times New Roman"/>
          <w:b/>
          <w:bCs/>
          <w:vertAlign w:val="subscript"/>
        </w:rPr>
        <w:t>2</w:t>
      </w:r>
      <w:r w:rsidRPr="00EB4A8F">
        <w:rPr>
          <w:rFonts w:ascii="Times New Roman" w:eastAsia="Times New Roman" w:hAnsi="Times New Roman" w:cs="Times New Roman"/>
        </w:rPr>
        <w:t xml:space="preserve"> / Н. М. Барсуков [и др.] // Упрочняющие технологии и покрытия. - 2018. - Т. 14. - № 5. - С. 205-208: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Исследовано влияние толщины вершинного адаптивного слоя MoS</w:t>
      </w:r>
      <w:r w:rsidRPr="00EB4A8F">
        <w:rPr>
          <w:rFonts w:ascii="Times New Roman" w:eastAsia="Times New Roman" w:hAnsi="Times New Roman" w:cs="Times New Roman"/>
          <w:vertAlign w:val="subscript"/>
        </w:rPr>
        <w:t>2</w:t>
      </w:r>
      <w:r w:rsidRPr="00EB4A8F">
        <w:rPr>
          <w:rFonts w:ascii="Times New Roman" w:eastAsia="Times New Roman" w:hAnsi="Times New Roman" w:cs="Times New Roman"/>
        </w:rPr>
        <w:t xml:space="preserve"> в упрочняющем покрытии системы TiC-MoS</w:t>
      </w:r>
      <w:r w:rsidRPr="00EB4A8F">
        <w:rPr>
          <w:rFonts w:ascii="Times New Roman" w:eastAsia="Times New Roman" w:hAnsi="Times New Roman" w:cs="Times New Roman"/>
          <w:vertAlign w:val="subscript"/>
        </w:rPr>
        <w:t>2</w:t>
      </w:r>
      <w:r w:rsidRPr="00EB4A8F">
        <w:rPr>
          <w:rFonts w:ascii="Times New Roman" w:eastAsia="Times New Roman" w:hAnsi="Times New Roman" w:cs="Times New Roman"/>
        </w:rPr>
        <w:t xml:space="preserve"> на </w:t>
      </w:r>
      <w:proofErr w:type="spellStart"/>
      <w:r w:rsidRPr="00EB4A8F">
        <w:rPr>
          <w:rFonts w:ascii="Times New Roman" w:eastAsia="Times New Roman" w:hAnsi="Times New Roman" w:cs="Times New Roman"/>
        </w:rPr>
        <w:t>микротвердость</w:t>
      </w:r>
      <w:proofErr w:type="spellEnd"/>
      <w:r w:rsidRPr="00EB4A8F">
        <w:rPr>
          <w:rFonts w:ascii="Times New Roman" w:eastAsia="Times New Roman" w:hAnsi="Times New Roman" w:cs="Times New Roman"/>
        </w:rPr>
        <w:t xml:space="preserve"> композиции "покрытие-подложка". Проведена сравнительная оценка влияния покрытия MoS</w:t>
      </w:r>
      <w:r w:rsidRPr="00EB4A8F">
        <w:rPr>
          <w:rFonts w:ascii="Times New Roman" w:eastAsia="Times New Roman" w:hAnsi="Times New Roman" w:cs="Times New Roman"/>
          <w:vertAlign w:val="subscript"/>
        </w:rPr>
        <w:t xml:space="preserve">2 </w:t>
      </w:r>
      <w:r w:rsidRPr="00EB4A8F">
        <w:rPr>
          <w:rFonts w:ascii="Times New Roman" w:eastAsia="Times New Roman" w:hAnsi="Times New Roman" w:cs="Times New Roman"/>
        </w:rPr>
        <w:t xml:space="preserve">на износостойкость упрочняющего покрытия </w:t>
      </w:r>
      <w:proofErr w:type="spellStart"/>
      <w:r w:rsidRPr="00EB4A8F">
        <w:rPr>
          <w:rFonts w:ascii="Times New Roman" w:eastAsia="Times New Roman" w:hAnsi="Times New Roman" w:cs="Times New Roman"/>
        </w:rPr>
        <w:t>TiC</w:t>
      </w:r>
      <w:proofErr w:type="spellEnd"/>
      <w:r w:rsidRPr="00EB4A8F">
        <w:rPr>
          <w:rFonts w:ascii="Times New Roman" w:eastAsia="Times New Roman" w:hAnsi="Times New Roman" w:cs="Times New Roman"/>
        </w:rPr>
        <w:t xml:space="preserve">.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Волков, С.С.</w:t>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621.791.16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Способы повышения производительности ультразвуковой сварки полимерных пленок</w:t>
      </w:r>
      <w:r w:rsidRPr="00EB4A8F">
        <w:rPr>
          <w:rFonts w:ascii="Times New Roman" w:eastAsia="Times New Roman" w:hAnsi="Times New Roman" w:cs="Times New Roman"/>
        </w:rPr>
        <w:t xml:space="preserve"> / С. С. Волков, В. М. Неровный, А. Л. Ремизов // Сварочное производство. - 2018. - № 6. - С. 46-52: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Определено, что с увеличением длины пятна контакта торца сварочного волновода линейно увеличивается скорость и производительность шовной сварки. Установлено, что применение маломощных пьезокерамических преобразователей при ультразвуковой сварки полимерных пленок с двухсторонним отбором энергии от преобразователя позволяет повысить производительность и эффективность сварочного процесса. </w:t>
      </w:r>
    </w:p>
    <w:p w:rsidR="005A6F9C" w:rsidRPr="00EB4A8F" w:rsidRDefault="005A6F9C" w:rsidP="005A6F9C">
      <w:pPr>
        <w:spacing w:line="240" w:lineRule="auto"/>
        <w:rPr>
          <w:rFonts w:ascii="Times New Roman" w:eastAsia="Times New Roman" w:hAnsi="Times New Roman" w:cs="Times New Roman"/>
          <w:b/>
          <w:bCs/>
          <w:i/>
        </w:rPr>
      </w:pPr>
    </w:p>
    <w:p w:rsidR="00DF6E61" w:rsidRDefault="00DF6E61"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Волков, С.С.</w:t>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621.791.16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Технологические особенности ультразвуковой сварки синтетических тканей</w:t>
      </w:r>
      <w:r w:rsidRPr="00EB4A8F">
        <w:rPr>
          <w:rFonts w:ascii="Times New Roman" w:eastAsia="Times New Roman" w:hAnsi="Times New Roman" w:cs="Times New Roman"/>
        </w:rPr>
        <w:t xml:space="preserve"> / С. С. Волков, В. М. Неровный, А. А. Дерябин // Сварка и Диагностика. - 2018. - № 3. - С. 43-47: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Проанализированы возможные способы соединения синтетических тканей на полимерной основе. Рассмотрены технологические возможности шовной ультразвуковой сварки синтетических тканей. Проведены эксперименты по свариваемости лавсановой, капроновой и полипропиленовой тканей. Определены основные параметры режима шовной ультразвуковой сварки тканей, которые существенно влияют на скорость достижения максимальных температур в зоне сварного соединения, определяя интенсивность разогрева, а, следовательно, и производительность процесса сварки.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F6E61" w:rsidP="00DF6E61">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621.793.71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Исследования влияния условий газопламенного напыления на прочность сцепления покрытия с основным металлом</w:t>
      </w:r>
      <w:r w:rsidRPr="00EB4A8F">
        <w:rPr>
          <w:rFonts w:ascii="Times New Roman" w:eastAsia="Times New Roman" w:hAnsi="Times New Roman" w:cs="Times New Roman"/>
        </w:rPr>
        <w:t xml:space="preserve"> / А. И. Ковтунов [и др.] // Сварка и Диагностика. - 2018. - № 3. - С. 53-57: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Низкая прочность сцепления покрытия </w:t>
      </w:r>
      <w:proofErr w:type="gramStart"/>
      <w:r w:rsidRPr="00EB4A8F">
        <w:rPr>
          <w:rFonts w:ascii="Times New Roman" w:eastAsia="Times New Roman" w:hAnsi="Times New Roman" w:cs="Times New Roman"/>
        </w:rPr>
        <w:t>с основным металлом</w:t>
      </w:r>
      <w:proofErr w:type="gramEnd"/>
      <w:r w:rsidRPr="00EB4A8F">
        <w:rPr>
          <w:rFonts w:ascii="Times New Roman" w:eastAsia="Times New Roman" w:hAnsi="Times New Roman" w:cs="Times New Roman"/>
        </w:rPr>
        <w:t xml:space="preserve"> и повышенная пористость покрытия ограничивают область применения газопламенного напыления при восстановлении изношенных деталей из углеродистых сталей. Технологическими приемами повышения прочности являются: повышение шероховатости поверхности, предварительный нагрев деталей и создание промежуточных слоев, обеспечивающих повышение прочности сцепления материала основы с </w:t>
      </w:r>
      <w:proofErr w:type="spellStart"/>
      <w:r w:rsidRPr="00EB4A8F">
        <w:rPr>
          <w:rFonts w:ascii="Times New Roman" w:eastAsia="Times New Roman" w:hAnsi="Times New Roman" w:cs="Times New Roman"/>
        </w:rPr>
        <w:t>напыленным</w:t>
      </w:r>
      <w:proofErr w:type="spellEnd"/>
      <w:r w:rsidRPr="00EB4A8F">
        <w:rPr>
          <w:rFonts w:ascii="Times New Roman" w:eastAsia="Times New Roman" w:hAnsi="Times New Roman" w:cs="Times New Roman"/>
        </w:rPr>
        <w:t xml:space="preserve"> слоем. Проведенные исследования показали, что предварительный подогрев и нарезание "рваной резьбы" с последующей абразивно-струйной обработкой позволяет повысить прочность сцепления в 3-4 раза. Наиболее высокие показатели прочности при газопламенном напылении углеродистой стали наблюдаются при применении алюминиевого промежуточного слоя.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DF6E61" w:rsidP="00DF6E61">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812.35.01.05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История возникновения и развития теории саморегулирования дуги при сварке плавящимся электродом. Критический анализ существующих представлений</w:t>
      </w:r>
      <w:r w:rsidRPr="00EB4A8F">
        <w:rPr>
          <w:rFonts w:ascii="Times New Roman" w:eastAsia="Times New Roman" w:hAnsi="Times New Roman" w:cs="Times New Roman"/>
        </w:rPr>
        <w:t xml:space="preserve"> / Б. Е. Патон [и др.] // Сварочное производство. - 2018. - № 6. - С. 3-14: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современные представления о сущности явления саморегулирования дуги при механизированной дуговой сварке. Выявлены некоторые ошибочные толкования алгоритма саморегулирования дуги. Рассмотрены технические решения, в основу которых положено явление саморегулирование дуги. Предложен расширенный термин: "саморегулирование процесса плавления электрода".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Коротков, В.А.</w:t>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r>
      <w:r w:rsidR="00DF6E61">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621.791.92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Исследование хромистой наплавочной проволоки</w:t>
      </w:r>
      <w:r w:rsidRPr="00EB4A8F">
        <w:rPr>
          <w:rFonts w:ascii="Times New Roman" w:eastAsia="Times New Roman" w:hAnsi="Times New Roman" w:cs="Times New Roman"/>
        </w:rPr>
        <w:t xml:space="preserve"> / В. А. Коротков // Сварочное производство. - 2018. - № 6. - С. 36-41: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работе установлено, что наплавка в защитном газе хромистой (16%) проволокой, модифицированной марганцем и кремнием, характеризуется спокойным горением дуги, не склонна к образованию пор, обеспечивает твердость наплавленного слоя на уровне HV543 (HRC50), которая увеличивается при обточке в результате наклепа до HV800 (HRC51), обладает стойкостью к разупрочнению при отпуске до 600°С.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DF6E61" w:rsidP="00DF6E61">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621.383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Лазерная технология обработки инструментальных сталей</w:t>
      </w:r>
      <w:r w:rsidRPr="00EB4A8F">
        <w:rPr>
          <w:rFonts w:ascii="Times New Roman" w:eastAsia="Times New Roman" w:hAnsi="Times New Roman" w:cs="Times New Roman"/>
        </w:rPr>
        <w:t xml:space="preserve"> / В. В. </w:t>
      </w:r>
      <w:proofErr w:type="spellStart"/>
      <w:r w:rsidRPr="00EB4A8F">
        <w:rPr>
          <w:rFonts w:ascii="Times New Roman" w:eastAsia="Times New Roman" w:hAnsi="Times New Roman" w:cs="Times New Roman"/>
        </w:rPr>
        <w:t>Звездин</w:t>
      </w:r>
      <w:proofErr w:type="spellEnd"/>
      <w:r w:rsidRPr="00EB4A8F">
        <w:rPr>
          <w:rFonts w:ascii="Times New Roman" w:eastAsia="Times New Roman" w:hAnsi="Times New Roman" w:cs="Times New Roman"/>
        </w:rPr>
        <w:t xml:space="preserve"> [и др.] // СТИН. - 2018. - № 6. - С. 29-32: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Изложены особенности технологии лазерной закалки и наплавки износостойких порошков на режущую кромку фрезы с управлением позиционирования фокуса лазерного излучения. Рассмотрены вопросы лазерной закалки и наплавки на основе результатов экспериментальных исследований. Показано, что качество технологического процесса закалки и наплавки зависит от режимов обработки, качества лазерного излучения, энергетических характеристик лазерного технологического комплекса, точности позиционирования фокуса лазерного излучения. </w:t>
      </w:r>
    </w:p>
    <w:p w:rsidR="005A6F9C" w:rsidRPr="00EB4A8F" w:rsidRDefault="005A6F9C" w:rsidP="005A6F9C">
      <w:pPr>
        <w:spacing w:line="240" w:lineRule="auto"/>
        <w:rPr>
          <w:rFonts w:ascii="Times New Roman" w:eastAsia="Times New Roman" w:hAnsi="Times New Roman" w:cs="Times New Roman"/>
          <w:b/>
          <w:bCs/>
          <w:i/>
        </w:rPr>
      </w:pPr>
    </w:p>
    <w:p w:rsidR="00DF6E61" w:rsidRDefault="00DF6E61" w:rsidP="005A6F9C">
      <w:pPr>
        <w:spacing w:line="240" w:lineRule="auto"/>
        <w:rPr>
          <w:rFonts w:ascii="Times New Roman" w:eastAsia="Times New Roman" w:hAnsi="Times New Roman" w:cs="Times New Roman"/>
          <w:b/>
          <w:bCs/>
          <w:i/>
        </w:rPr>
      </w:pPr>
    </w:p>
    <w:p w:rsidR="00DF6E61" w:rsidRDefault="00DF6E61"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Лебедев, В.А.</w:t>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621.791.927.5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Энергетические затраты при механизированной дуговой сварке с разными способами подачи электродной проволоки сплошного сечения на различной полярности питания дуги</w:t>
      </w:r>
      <w:r w:rsidRPr="00EB4A8F">
        <w:rPr>
          <w:rFonts w:ascii="Times New Roman" w:eastAsia="Times New Roman" w:hAnsi="Times New Roman" w:cs="Times New Roman"/>
        </w:rPr>
        <w:t xml:space="preserve"> / В. А. Лебедев, Г. В. Жук // Упрочняющие технологии и покрытия. - 2018. - Т. 14. - № 5. - С. 195-199: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и проанализированы возможности дуговой механизированной сварки-наплавки с разными способами подачи электродной проволоки сплошного сечения (непрерывной, управляемой импульсной и дозированной) при разной полярности ведения процесса и разных значениях индуктивности в сварочной цепи при различных значениях дугового процесса. Показано, что выполнение восстанавливающей наплавки с дозированной подачей электродной проволоки сплошного сечения целесообразно проводить при прямой полярности питания дуги.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Мандров</w:t>
      </w:r>
      <w:proofErr w:type="spellEnd"/>
      <w:r w:rsidRPr="00EB4A8F">
        <w:rPr>
          <w:rFonts w:ascii="Times New Roman" w:eastAsia="Times New Roman" w:hAnsi="Times New Roman" w:cs="Times New Roman"/>
          <w:b/>
          <w:bCs/>
          <w:i/>
        </w:rPr>
        <w:t>, Б.И.</w:t>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621.791.052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Сварные соединения и способы сварки, используемые при сооружении </w:t>
      </w:r>
      <w:proofErr w:type="spellStart"/>
      <w:r w:rsidRPr="00EB4A8F">
        <w:rPr>
          <w:rFonts w:ascii="Times New Roman" w:eastAsia="Times New Roman" w:hAnsi="Times New Roman" w:cs="Times New Roman"/>
          <w:b/>
        </w:rPr>
        <w:t>геомембран</w:t>
      </w:r>
      <w:proofErr w:type="spellEnd"/>
      <w:r w:rsidRPr="00EB4A8F">
        <w:rPr>
          <w:rFonts w:ascii="Times New Roman" w:eastAsia="Times New Roman" w:hAnsi="Times New Roman" w:cs="Times New Roman"/>
          <w:b/>
        </w:rPr>
        <w:t xml:space="preserve"> и экранов из листовых полимерных материалов</w:t>
      </w:r>
      <w:r w:rsidRPr="00EB4A8F">
        <w:rPr>
          <w:rFonts w:ascii="Times New Roman" w:eastAsia="Times New Roman" w:hAnsi="Times New Roman" w:cs="Times New Roman"/>
        </w:rPr>
        <w:t xml:space="preserve"> / Б. И. </w:t>
      </w:r>
      <w:proofErr w:type="spellStart"/>
      <w:r w:rsidRPr="00EB4A8F">
        <w:rPr>
          <w:rFonts w:ascii="Times New Roman" w:eastAsia="Times New Roman" w:hAnsi="Times New Roman" w:cs="Times New Roman"/>
        </w:rPr>
        <w:t>Мандров</w:t>
      </w:r>
      <w:proofErr w:type="spellEnd"/>
      <w:r w:rsidRPr="00EB4A8F">
        <w:rPr>
          <w:rFonts w:ascii="Times New Roman" w:eastAsia="Times New Roman" w:hAnsi="Times New Roman" w:cs="Times New Roman"/>
        </w:rPr>
        <w:t xml:space="preserve">, А. С. </w:t>
      </w:r>
      <w:proofErr w:type="spellStart"/>
      <w:r w:rsidRPr="00EB4A8F">
        <w:rPr>
          <w:rFonts w:ascii="Times New Roman" w:eastAsia="Times New Roman" w:hAnsi="Times New Roman" w:cs="Times New Roman"/>
        </w:rPr>
        <w:t>Влеско</w:t>
      </w:r>
      <w:proofErr w:type="spellEnd"/>
      <w:r w:rsidRPr="00EB4A8F">
        <w:rPr>
          <w:rFonts w:ascii="Times New Roman" w:eastAsia="Times New Roman" w:hAnsi="Times New Roman" w:cs="Times New Roman"/>
        </w:rPr>
        <w:t xml:space="preserve"> // Сварка и Диагностика. - 2018. - № 3. - С. 28-31: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статье освещены вопросы применения полиэтиленовых листов в полимерных экранах для защиты объектов или окружающей среды от воздействия вредных веществ. Показана проблема недостаточности нормативной документации сварки полимерных экранов. Рассмотрены основные типы применяемых соединений листов и способы их сварки. Предложены типы сварных соединений для технологических стыков.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3277B8" w:rsidP="003277B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621.791.92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Определение рациональных режимов </w:t>
      </w:r>
      <w:proofErr w:type="spellStart"/>
      <w:r w:rsidRPr="00EB4A8F">
        <w:rPr>
          <w:rFonts w:ascii="Times New Roman" w:eastAsia="Times New Roman" w:hAnsi="Times New Roman" w:cs="Times New Roman"/>
          <w:b/>
          <w:bCs/>
        </w:rPr>
        <w:t>электроконтактной</w:t>
      </w:r>
      <w:proofErr w:type="spellEnd"/>
      <w:r w:rsidRPr="00EB4A8F">
        <w:rPr>
          <w:rFonts w:ascii="Times New Roman" w:eastAsia="Times New Roman" w:hAnsi="Times New Roman" w:cs="Times New Roman"/>
          <w:b/>
          <w:bCs/>
        </w:rPr>
        <w:t xml:space="preserve"> наварки проволокой наружных поверхностей в цилиндрических деталях</w:t>
      </w:r>
      <w:r w:rsidRPr="00EB4A8F">
        <w:rPr>
          <w:rFonts w:ascii="Times New Roman" w:eastAsia="Times New Roman" w:hAnsi="Times New Roman" w:cs="Times New Roman"/>
        </w:rPr>
        <w:t xml:space="preserve"> / В. А. Дубровский [и др.] // Сварка и Диагностика. - 2018. - № 3. - С. 31-37.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Приведена методика определения рациональных режимов </w:t>
      </w:r>
      <w:proofErr w:type="spellStart"/>
      <w:r w:rsidRPr="00EB4A8F">
        <w:rPr>
          <w:rFonts w:ascii="Times New Roman" w:eastAsia="Times New Roman" w:hAnsi="Times New Roman" w:cs="Times New Roman"/>
        </w:rPr>
        <w:t>электроконтактной</w:t>
      </w:r>
      <w:proofErr w:type="spellEnd"/>
      <w:r w:rsidRPr="00EB4A8F">
        <w:rPr>
          <w:rFonts w:ascii="Times New Roman" w:eastAsia="Times New Roman" w:hAnsi="Times New Roman" w:cs="Times New Roman"/>
        </w:rPr>
        <w:t xml:space="preserve"> наварки проволокой (ЭКНП), при выполнении которой обеспечены минимальные затраты на качественную наварку наружных поверхностей в различных цилиндрических деталях, приведены формулы для определения необходимого количества наваренных слоев в зависимости от износа наружной поверхности детали, осадки проволоки, диаметра присадочной проволоки и припуска на последующую механическую обработку. Предложено оценивать влияние определенных рациональных режимов ЭКНП (осадки) на радиальные изменения размеров восстанавливаемых деталей типа "втулка". Предложены технологические мероприятия, позволяющие снизить затраты на ЭКНП, а также предварительную и последующую механическую обработку наружных поверхностей в восстанавливаемых цилиндрических деталях.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Откидач</w:t>
      </w:r>
      <w:proofErr w:type="spellEnd"/>
      <w:r w:rsidRPr="00EB4A8F">
        <w:rPr>
          <w:rFonts w:ascii="Times New Roman" w:eastAsia="Times New Roman" w:hAnsi="Times New Roman" w:cs="Times New Roman"/>
          <w:b/>
          <w:bCs/>
          <w:i/>
        </w:rPr>
        <w:t>, Л.Г.</w:t>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r w:rsidR="003277B8">
        <w:rPr>
          <w:rFonts w:ascii="Times New Roman" w:eastAsia="Times New Roman" w:hAnsi="Times New Roman" w:cs="Times New Roman"/>
          <w:b/>
          <w:bCs/>
          <w:i/>
        </w:rPr>
        <w:tab/>
      </w:r>
      <w:proofErr w:type="gramStart"/>
      <w:r w:rsidRPr="00EB4A8F">
        <w:rPr>
          <w:rFonts w:ascii="Times New Roman" w:eastAsia="Times New Roman" w:hAnsi="Times New Roman" w:cs="Times New Roman"/>
          <w:bCs/>
        </w:rPr>
        <w:t>УДК  621.791.947.55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Сравнительный анализ получения сквозных отверстий в металлах больших толщин (до 100 мм) методом плазменно-дуговой пробивки и методом механической проходки на стационарных машинах термической резки</w:t>
      </w:r>
      <w:r w:rsidRPr="00EB4A8F">
        <w:rPr>
          <w:rFonts w:ascii="Times New Roman" w:eastAsia="Times New Roman" w:hAnsi="Times New Roman" w:cs="Times New Roman"/>
        </w:rPr>
        <w:t xml:space="preserve"> / Л. Г. </w:t>
      </w:r>
      <w:proofErr w:type="spellStart"/>
      <w:r w:rsidRPr="00EB4A8F">
        <w:rPr>
          <w:rFonts w:ascii="Times New Roman" w:eastAsia="Times New Roman" w:hAnsi="Times New Roman" w:cs="Times New Roman"/>
        </w:rPr>
        <w:t>Откидач</w:t>
      </w:r>
      <w:proofErr w:type="spellEnd"/>
      <w:r w:rsidRPr="00EB4A8F">
        <w:rPr>
          <w:rFonts w:ascii="Times New Roman" w:eastAsia="Times New Roman" w:hAnsi="Times New Roman" w:cs="Times New Roman"/>
        </w:rPr>
        <w:t xml:space="preserve">, Н. И. Никифоров, Б. А. Байков // Сварка и Диагностика. - 2018. - № 3. - С. 57-61: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Одной из проблем образования внутреннего контура детали в металлических листах большой толщины при использовании плазменной резки является "пробивка" начального сквозного отверстия. Использование принципа гидродинамической "пробивки" сквозных отверстий в листах большой толщины сопровождается выбросом расплава в направлении плазмотрона, что может вызвать его повреждение или даже разрушение. Возможным вариантом решения проблемы является образование отверстия механическим путем с помощью дополнительной сверлильной головки, установленной на портале машины, но это приводит к заметному усложнению конструкции и увеличению технологического времени процесса. В статье приводится сравнительный анализ гидродинамического (плазменно-дугового) и механического методов образования исходных отверстий при толщине листа до 100 мм. Приведены фотоматериалы технологического процесса. </w:t>
      </w:r>
    </w:p>
    <w:p w:rsidR="005A6F9C" w:rsidRPr="00EB4A8F" w:rsidRDefault="005A6F9C" w:rsidP="005A6F9C">
      <w:pPr>
        <w:spacing w:line="240" w:lineRule="auto"/>
        <w:rPr>
          <w:rFonts w:ascii="Times New Roman" w:eastAsia="Times New Roman" w:hAnsi="Times New Roman" w:cs="Times New Roman"/>
          <w:bCs/>
        </w:rPr>
      </w:pPr>
    </w:p>
    <w:p w:rsidR="003277B8" w:rsidRDefault="003277B8" w:rsidP="005A6F9C">
      <w:pPr>
        <w:spacing w:line="240" w:lineRule="auto"/>
        <w:rPr>
          <w:rFonts w:ascii="Times New Roman" w:eastAsia="Times New Roman" w:hAnsi="Times New Roman" w:cs="Times New Roman"/>
          <w:bCs/>
        </w:rPr>
      </w:pPr>
    </w:p>
    <w:p w:rsidR="003277B8" w:rsidRDefault="003277B8" w:rsidP="005A6F9C">
      <w:pPr>
        <w:spacing w:line="240" w:lineRule="auto"/>
        <w:rPr>
          <w:rFonts w:ascii="Times New Roman" w:eastAsia="Times New Roman" w:hAnsi="Times New Roman" w:cs="Times New Roman"/>
          <w:bCs/>
        </w:rPr>
      </w:pPr>
    </w:p>
    <w:p w:rsidR="005A6F9C" w:rsidRPr="00EB4A8F" w:rsidRDefault="003277B8" w:rsidP="003277B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5A6F9C" w:rsidRPr="00EB4A8F">
        <w:rPr>
          <w:rFonts w:ascii="Times New Roman" w:eastAsia="Times New Roman" w:hAnsi="Times New Roman" w:cs="Times New Roman"/>
          <w:bCs/>
        </w:rPr>
        <w:t>УДК  621.791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Оценка параметров импульсно-дуговой сварки высокохромистой порошковой проволокой</w:t>
      </w:r>
      <w:r w:rsidRPr="00EB4A8F">
        <w:rPr>
          <w:rFonts w:ascii="Times New Roman" w:eastAsia="Times New Roman" w:hAnsi="Times New Roman" w:cs="Times New Roman"/>
        </w:rPr>
        <w:t xml:space="preserve"> / Ю. С. Давыдов [и др.] // Сварочное производство. - 2018. - № 6. - С. 14-20: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 анализ влияния импульсно-дугового процесса сварки на </w:t>
      </w:r>
      <w:proofErr w:type="spellStart"/>
      <w:r w:rsidRPr="00EB4A8F">
        <w:rPr>
          <w:rFonts w:ascii="Times New Roman" w:eastAsia="Times New Roman" w:hAnsi="Times New Roman" w:cs="Times New Roman"/>
        </w:rPr>
        <w:t>макрохарактеристики</w:t>
      </w:r>
      <w:proofErr w:type="spellEnd"/>
      <w:r w:rsidRPr="00EB4A8F">
        <w:rPr>
          <w:rFonts w:ascii="Times New Roman" w:eastAsia="Times New Roman" w:hAnsi="Times New Roman" w:cs="Times New Roman"/>
        </w:rPr>
        <w:t xml:space="preserve"> процесса плавления высокохромистых порошковых проволок типа 55Х18 диаметром 1,2 и 1,4 мм. Установлено, что при сочетании модифицированного импульса за период сброса капли и порошковой проволоки диаметром 1,2 мм потери металла на угар и разбрызгивание в 1,5 раза меньше, а коэффициент наплавки в 1,5 раза и производительность в 1,6 раза выше, чем при сварке с естественными короткими замыканиями.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243D3F" w:rsidP="00243D3F">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621.791</w:t>
      </w:r>
      <w:proofErr w:type="gramEnd"/>
      <w:r w:rsidR="005A6F9C" w:rsidRPr="00EB4A8F">
        <w:rPr>
          <w:rFonts w:ascii="Times New Roman" w:eastAsia="Times New Roman" w:hAnsi="Times New Roman" w:cs="Times New Roman"/>
          <w:bCs/>
        </w:rPr>
        <w:t>/792</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Параметры сварных швов при </w:t>
      </w:r>
      <w:proofErr w:type="spellStart"/>
      <w:r w:rsidRPr="00EB4A8F">
        <w:rPr>
          <w:rFonts w:ascii="Times New Roman" w:eastAsia="Times New Roman" w:hAnsi="Times New Roman" w:cs="Times New Roman"/>
          <w:b/>
          <w:bCs/>
        </w:rPr>
        <w:t>электроконтактной</w:t>
      </w:r>
      <w:proofErr w:type="spellEnd"/>
      <w:r w:rsidRPr="00EB4A8F">
        <w:rPr>
          <w:rFonts w:ascii="Times New Roman" w:eastAsia="Times New Roman" w:hAnsi="Times New Roman" w:cs="Times New Roman"/>
          <w:b/>
          <w:bCs/>
        </w:rPr>
        <w:t xml:space="preserve"> приварке проволоки на цилиндрические и плоские поверхности</w:t>
      </w:r>
      <w:r w:rsidRPr="00EB4A8F">
        <w:rPr>
          <w:rFonts w:ascii="Times New Roman" w:eastAsia="Times New Roman" w:hAnsi="Times New Roman" w:cs="Times New Roman"/>
        </w:rPr>
        <w:t xml:space="preserve"> / М. З. Нафиков [и др.] // Технология металлов. - 2018. - № 6. - С. 32-39: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 восстановлении изношенных деталей </w:t>
      </w:r>
      <w:proofErr w:type="spellStart"/>
      <w:r w:rsidRPr="00EB4A8F">
        <w:rPr>
          <w:rFonts w:ascii="Times New Roman" w:eastAsia="Times New Roman" w:hAnsi="Times New Roman" w:cs="Times New Roman"/>
        </w:rPr>
        <w:t>электроконтактной</w:t>
      </w:r>
      <w:proofErr w:type="spellEnd"/>
      <w:r w:rsidRPr="00EB4A8F">
        <w:rPr>
          <w:rFonts w:ascii="Times New Roman" w:eastAsia="Times New Roman" w:hAnsi="Times New Roman" w:cs="Times New Roman"/>
        </w:rPr>
        <w:t xml:space="preserve"> приваркой стальных проволок сварное соединение формируется без оплавления соединяемых поверхностей, в твердой фазе. Показано, что при осадке присадочный металл проволоки образует с восстанавливаемыми цилиндрическими и плоскими поверхностями контакты, контуры которых очерчиваются полуэллиптическими линиями. Геометрия контактов определяется расчетным путем после замеров относительной осевой деформации присадочной проволоки и ширины сварного шва. </w:t>
      </w:r>
    </w:p>
    <w:p w:rsidR="00243D3F" w:rsidRDefault="00243D3F"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Полетаев, Ю.В.</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621.791.052</w:t>
      </w:r>
      <w:proofErr w:type="gramEnd"/>
      <w:r w:rsidRPr="00EB4A8F">
        <w:rPr>
          <w:rFonts w:ascii="Times New Roman" w:eastAsia="Times New Roman" w:hAnsi="Times New Roman" w:cs="Times New Roman"/>
          <w:bCs/>
        </w:rPr>
        <w:t>:620.178.4:669.15-194.3</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Влияние температурно-временного фактора на склонность сварных соединений стали 12Х18Н12Т к локальному разрушению при малоцикловом </w:t>
      </w:r>
      <w:proofErr w:type="spellStart"/>
      <w:r w:rsidRPr="00EB4A8F">
        <w:rPr>
          <w:rFonts w:ascii="Times New Roman" w:eastAsia="Times New Roman" w:hAnsi="Times New Roman" w:cs="Times New Roman"/>
          <w:b/>
        </w:rPr>
        <w:t>нагружении</w:t>
      </w:r>
      <w:proofErr w:type="spellEnd"/>
      <w:r w:rsidRPr="00EB4A8F">
        <w:rPr>
          <w:rFonts w:ascii="Times New Roman" w:eastAsia="Times New Roman" w:hAnsi="Times New Roman" w:cs="Times New Roman"/>
        </w:rPr>
        <w:t xml:space="preserve"> / Ю. В. Полетаев, Д. В. Рогозин, В. Ю. Полетаев // Сварка и Диагностика. - 2018. - № 3. - С. 17-22: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18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Изучено влияние эксплуатационных факторов (температуры и частоты малоциклового </w:t>
      </w:r>
      <w:proofErr w:type="spellStart"/>
      <w:r w:rsidRPr="00EB4A8F">
        <w:rPr>
          <w:rFonts w:ascii="Times New Roman" w:eastAsia="Times New Roman" w:hAnsi="Times New Roman" w:cs="Times New Roman"/>
        </w:rPr>
        <w:t>нагружения</w:t>
      </w:r>
      <w:proofErr w:type="spellEnd"/>
      <w:r w:rsidRPr="00EB4A8F">
        <w:rPr>
          <w:rFonts w:ascii="Times New Roman" w:eastAsia="Times New Roman" w:hAnsi="Times New Roman" w:cs="Times New Roman"/>
        </w:rPr>
        <w:t xml:space="preserve">) на склонность к </w:t>
      </w:r>
      <w:proofErr w:type="spellStart"/>
      <w:r w:rsidRPr="00EB4A8F">
        <w:rPr>
          <w:rFonts w:ascii="Times New Roman" w:eastAsia="Times New Roman" w:hAnsi="Times New Roman" w:cs="Times New Roman"/>
        </w:rPr>
        <w:t>межзеренному</w:t>
      </w:r>
      <w:proofErr w:type="spellEnd"/>
      <w:r w:rsidRPr="00EB4A8F">
        <w:rPr>
          <w:rFonts w:ascii="Times New Roman" w:eastAsia="Times New Roman" w:hAnsi="Times New Roman" w:cs="Times New Roman"/>
        </w:rPr>
        <w:t xml:space="preserve"> локальному разрушению (ЛР) металла зоны термического влияния (ЗТВ) сварных соединений стали 12Х18Н12Т, в условиях нестационарного режима работы паропроводов. Экспериментально доказано, что температура и частота малоциклового </w:t>
      </w:r>
      <w:proofErr w:type="spellStart"/>
      <w:r w:rsidRPr="00EB4A8F">
        <w:rPr>
          <w:rFonts w:ascii="Times New Roman" w:eastAsia="Times New Roman" w:hAnsi="Times New Roman" w:cs="Times New Roman"/>
        </w:rPr>
        <w:t>нагружения</w:t>
      </w:r>
      <w:proofErr w:type="spellEnd"/>
      <w:r w:rsidRPr="00EB4A8F">
        <w:rPr>
          <w:rFonts w:ascii="Times New Roman" w:eastAsia="Times New Roman" w:hAnsi="Times New Roman" w:cs="Times New Roman"/>
        </w:rPr>
        <w:t xml:space="preserve"> являются факторами, стимулирующими склонность к образованию и развитию ЛР. Повышение рабочей температуры выше 823К и частоты малоциклового </w:t>
      </w:r>
      <w:proofErr w:type="spellStart"/>
      <w:r w:rsidRPr="00EB4A8F">
        <w:rPr>
          <w:rFonts w:ascii="Times New Roman" w:eastAsia="Times New Roman" w:hAnsi="Times New Roman" w:cs="Times New Roman"/>
        </w:rPr>
        <w:t>нагружения</w:t>
      </w:r>
      <w:proofErr w:type="spellEnd"/>
      <w:r w:rsidRPr="00EB4A8F">
        <w:rPr>
          <w:rFonts w:ascii="Times New Roman" w:eastAsia="Times New Roman" w:hAnsi="Times New Roman" w:cs="Times New Roman"/>
        </w:rPr>
        <w:t xml:space="preserve"> способствует ускорению процесса дисперсионного твердения карбидами </w:t>
      </w:r>
      <w:proofErr w:type="spellStart"/>
      <w:r w:rsidRPr="00EB4A8F">
        <w:rPr>
          <w:rFonts w:ascii="Times New Roman" w:eastAsia="Times New Roman" w:hAnsi="Times New Roman" w:cs="Times New Roman"/>
        </w:rPr>
        <w:t>TiC</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аустенитной</w:t>
      </w:r>
      <w:proofErr w:type="spellEnd"/>
      <w:r w:rsidRPr="00EB4A8F">
        <w:rPr>
          <w:rFonts w:ascii="Times New Roman" w:eastAsia="Times New Roman" w:hAnsi="Times New Roman" w:cs="Times New Roman"/>
        </w:rPr>
        <w:t xml:space="preserve"> матрицы металла ЗТВ, развитию </w:t>
      </w:r>
      <w:proofErr w:type="spellStart"/>
      <w:r w:rsidRPr="00EB4A8F">
        <w:rPr>
          <w:rFonts w:ascii="Times New Roman" w:eastAsia="Times New Roman" w:hAnsi="Times New Roman" w:cs="Times New Roman"/>
        </w:rPr>
        <w:t>межзеренного</w:t>
      </w:r>
      <w:proofErr w:type="spellEnd"/>
      <w:r w:rsidRPr="00EB4A8F">
        <w:rPr>
          <w:rFonts w:ascii="Times New Roman" w:eastAsia="Times New Roman" w:hAnsi="Times New Roman" w:cs="Times New Roman"/>
        </w:rPr>
        <w:t xml:space="preserve"> проскальзывания и локального </w:t>
      </w:r>
      <w:proofErr w:type="spellStart"/>
      <w:r w:rsidRPr="00EB4A8F">
        <w:rPr>
          <w:rFonts w:ascii="Times New Roman" w:eastAsia="Times New Roman" w:hAnsi="Times New Roman" w:cs="Times New Roman"/>
        </w:rPr>
        <w:t>межзеренного</w:t>
      </w:r>
      <w:proofErr w:type="spellEnd"/>
      <w:r w:rsidRPr="00EB4A8F">
        <w:rPr>
          <w:rFonts w:ascii="Times New Roman" w:eastAsia="Times New Roman" w:hAnsi="Times New Roman" w:cs="Times New Roman"/>
        </w:rPr>
        <w:t xml:space="preserve"> разрушения. Показано, что повышение эксплуатационной надежности (ресурса) сварных соединений стали 12Х18Н12Т может быть обеспечено на основе улучшения условий эксплуатации за счет обеспечения стационарной работы трубопроводов в проектных условия.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Поляков, А.Ю.</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621.791.763.2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Разработка уравнения теплового баланса для расчета требуемой величины сварочного тока при контактной рельефной сварке</w:t>
      </w:r>
      <w:r w:rsidRPr="00EB4A8F">
        <w:rPr>
          <w:rFonts w:ascii="Times New Roman" w:eastAsia="Times New Roman" w:hAnsi="Times New Roman" w:cs="Times New Roman"/>
        </w:rPr>
        <w:t xml:space="preserve"> / А. Ю. Поляков, В. П. Куликов, Б. В. Федотов // Сварка и Диагностика. - 2018. - № 3. - С. 48-52: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Рассмотрена проблематика применения уравнения теплового баланса, изначально разработанного для контактной точечной сварки, к процессу контактной рельефной сварки </w:t>
      </w:r>
      <w:proofErr w:type="spellStart"/>
      <w:r w:rsidRPr="00EB4A8F">
        <w:rPr>
          <w:rFonts w:ascii="Times New Roman" w:eastAsia="Times New Roman" w:hAnsi="Times New Roman" w:cs="Times New Roman"/>
        </w:rPr>
        <w:t>нахлесточных</w:t>
      </w:r>
      <w:proofErr w:type="spellEnd"/>
      <w:r w:rsidRPr="00EB4A8F">
        <w:rPr>
          <w:rFonts w:ascii="Times New Roman" w:eastAsia="Times New Roman" w:hAnsi="Times New Roman" w:cs="Times New Roman"/>
        </w:rPr>
        <w:t xml:space="preserve"> соединений пластин. Предложено новое уравнение теплового баланса, позволяющее учесть реальную геометрию рельефной сварной точки, а также более точно рассчитать теплоотвод в металл свариваемых деталей и электродов. Это возможно при установлении закономерностей между толщиной свариваемых деталей и такими параметрами, как достаточная глубина проплавления одной детали, требуемый диаметр ядра и теплоотводящая площадь контакта "электрод-деталь".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Соловьева, И.В.</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proofErr w:type="gramStart"/>
      <w:r w:rsidRPr="00EB4A8F">
        <w:rPr>
          <w:rFonts w:ascii="Times New Roman" w:eastAsia="Times New Roman" w:hAnsi="Times New Roman" w:cs="Times New Roman"/>
          <w:bCs/>
        </w:rPr>
        <w:t>УДК  621.791</w:t>
      </w:r>
      <w:proofErr w:type="gramEnd"/>
      <w:r w:rsidRPr="00EB4A8F">
        <w:rPr>
          <w:rFonts w:ascii="Times New Roman" w:eastAsia="Times New Roman" w:hAnsi="Times New Roman" w:cs="Times New Roman"/>
          <w:bCs/>
        </w:rPr>
        <w:t>:669.71</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Влияние эксплуатационных нагревов на структуру и свойства сварных соединений алюминиевого сплава 1115Т</w:t>
      </w:r>
      <w:r w:rsidRPr="00EB4A8F">
        <w:rPr>
          <w:rFonts w:ascii="Times New Roman" w:eastAsia="Times New Roman" w:hAnsi="Times New Roman" w:cs="Times New Roman"/>
        </w:rPr>
        <w:t xml:space="preserve"> / И. В. Соловьева, Л. В. Давыденко, В. В. Овчинников // Заготовительные производства в машиностроении. - 2018. - Т. 16. - № 6. - С. 246-253: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 xml:space="preserve">Проведен сравнительный анализ степени разупрочнения и уровня прочности сварных соединений листов жаропрочного сложнолегированного алюминиевого сплава 1115Т1, выполненных сваркой трением с перемешиванием (СТП) и аргонодуговой сваркой. Показано, что деформационное упрочнение швов сплава 1115Т1, полученное при сварке трением, обеспечивает более высокий уровень их прочности, чем при сварке плавлением. Сварные СТП-соединения сплава 1115Т1 отличаются высокой степенью термической стабильности структуры.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Старостин, Н.П.</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678.029.43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Моделирование процесса охлаждения при стыковой сварке полиэтиленовых труб в условиях низких температур</w:t>
      </w:r>
      <w:r w:rsidRPr="00EB4A8F">
        <w:rPr>
          <w:rFonts w:ascii="Times New Roman" w:eastAsia="Times New Roman" w:hAnsi="Times New Roman" w:cs="Times New Roman"/>
        </w:rPr>
        <w:t xml:space="preserve"> / Н. П. Старостин, О. А. </w:t>
      </w:r>
      <w:proofErr w:type="spellStart"/>
      <w:r w:rsidRPr="00EB4A8F">
        <w:rPr>
          <w:rFonts w:ascii="Times New Roman" w:eastAsia="Times New Roman" w:hAnsi="Times New Roman" w:cs="Times New Roman"/>
        </w:rPr>
        <w:t>Аммосова</w:t>
      </w:r>
      <w:proofErr w:type="spellEnd"/>
      <w:r w:rsidRPr="00EB4A8F">
        <w:rPr>
          <w:rFonts w:ascii="Times New Roman" w:eastAsia="Times New Roman" w:hAnsi="Times New Roman" w:cs="Times New Roman"/>
        </w:rPr>
        <w:t xml:space="preserve"> // Сварочное производство. - 2018. - № 6. - С. 41-46: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 способ сварки полиэтиленовых труб при низких температурах без предварительного подогрева и с охлаждением сварного соединения в теплоизоляционной камере. По результатам математического моделирования процесса предложена методика определения размеров теплоизоляционной камеры и длины вылета подогреваемой области трубы обеспечивающих требуемое качество сварного соединения.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Стрельников, И.В.</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621.9.048.6</w:t>
      </w:r>
      <w:proofErr w:type="gramEnd"/>
      <w:r w:rsidRPr="00EB4A8F">
        <w:rPr>
          <w:rFonts w:ascii="Times New Roman" w:eastAsia="Times New Roman" w:hAnsi="Times New Roman" w:cs="Times New Roman"/>
          <w:bCs/>
        </w:rPr>
        <w:t>:621.791</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Влияние сопутствующей вибрационной обработки на остаточную деформацию и геометрию сварных соединений переменной жесткости</w:t>
      </w:r>
      <w:r w:rsidRPr="00EB4A8F">
        <w:rPr>
          <w:rFonts w:ascii="Times New Roman" w:eastAsia="Times New Roman" w:hAnsi="Times New Roman" w:cs="Times New Roman"/>
        </w:rPr>
        <w:t xml:space="preserve"> / И. В. Стрельников // Сварка и Диагностика. - 2018. - № 3. - С. 22-27: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Вибрационная обработка, совмещенная с процессом дуговой сварки, является перспективным технологическим процессом, обеспечивающим уменьшение и перераспределение остаточных деформаций. Однако остается открытым вопрос влияния жесткости сварных соединений на эффективность вибрационной обработки. Также, актуальной задачей является выявление закономерностей формирования геометрии сварных швов на различном расстоянии от заделки. Проведена комплексная оценка взаимосвязи частоты сопутствующей вибрационной обработки и жесткости сварного соединения на величину загиба и размеры сварного шва, проплавляющую способность, длину хвостовой части сварочной ванны и дискретизацию проплава.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243D3F" w:rsidP="00243D3F">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621.791.14</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Технологическое обеспечение сварки трением с перемешиванием в аэрокосмических конструкциях</w:t>
      </w:r>
      <w:r w:rsidRPr="00EB4A8F">
        <w:rPr>
          <w:rFonts w:ascii="Times New Roman" w:eastAsia="Times New Roman" w:hAnsi="Times New Roman" w:cs="Times New Roman"/>
        </w:rPr>
        <w:t xml:space="preserve"> / А. Г. Бойцов [и др.] // СТИН. - 2018. - № 6. - С. 19-24: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7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Представлены результаты экспериментальной отработки технологии сварки трением с перемешиванием для получения неразъемных соединений специальных конструкций авиационной и космической техники из алюминиевых, титановых, магниевых сплавов, жаропрочных сталей. Представлены опытные и промышленные разработки специального оборудования высокоскоростной сварки трением, конструкции и технологии изготовления высокотвердого износостойкого инструмента сложной пространственной формы для сварки авиационных материалов.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Штенников</w:t>
      </w:r>
      <w:proofErr w:type="spellEnd"/>
      <w:r w:rsidRPr="00EB4A8F">
        <w:rPr>
          <w:rFonts w:ascii="Times New Roman" w:eastAsia="Times New Roman" w:hAnsi="Times New Roman" w:cs="Times New Roman"/>
          <w:b/>
          <w:bCs/>
          <w:i/>
        </w:rPr>
        <w:t>, В.Н.</w:t>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r>
      <w:r w:rsidR="00243D3F">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621.791.3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Тепловые характеристики паяльных стержней</w:t>
      </w:r>
      <w:r w:rsidRPr="00EB4A8F">
        <w:rPr>
          <w:rFonts w:ascii="Times New Roman" w:eastAsia="Times New Roman" w:hAnsi="Times New Roman" w:cs="Times New Roman"/>
        </w:rPr>
        <w:t xml:space="preserve"> / В. Н. </w:t>
      </w:r>
      <w:proofErr w:type="spellStart"/>
      <w:r w:rsidRPr="00EB4A8F">
        <w:rPr>
          <w:rFonts w:ascii="Times New Roman" w:eastAsia="Times New Roman" w:hAnsi="Times New Roman" w:cs="Times New Roman"/>
        </w:rPr>
        <w:t>Штенников</w:t>
      </w:r>
      <w:proofErr w:type="spellEnd"/>
      <w:r w:rsidRPr="00EB4A8F">
        <w:rPr>
          <w:rFonts w:ascii="Times New Roman" w:eastAsia="Times New Roman" w:hAnsi="Times New Roman" w:cs="Times New Roman"/>
        </w:rPr>
        <w:t xml:space="preserve"> // Сварочное производство. - 2018. - № 6. - С. 32-35.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Изучено влияние теплофизических характеристик материала паяльного стержня на его тепловые характеристики. Приведены соответствующие аналитические зависимости. Сопоставлены: снижение температуры во время пайки и время разогрева паяльных стержней после пайки, изготовленных из различных материалов. На базе проведенных исследований сделан вывод о нецелесообразности замены меди на серебро в паяльных стержнях. </w:t>
      </w:r>
    </w:p>
    <w:p w:rsidR="005A6F9C" w:rsidRPr="00EB4A8F" w:rsidRDefault="005A6F9C" w:rsidP="005A6F9C">
      <w:pPr>
        <w:spacing w:line="240" w:lineRule="auto"/>
        <w:rPr>
          <w:rFonts w:ascii="Times New Roman" w:eastAsia="Times New Roman" w:hAnsi="Times New Roman" w:cs="Times New Roman"/>
          <w:b/>
          <w:bCs/>
          <w:i/>
        </w:rPr>
      </w:pPr>
    </w:p>
    <w:p w:rsidR="00243D3F" w:rsidRDefault="00243D3F" w:rsidP="005A6F9C">
      <w:pPr>
        <w:rPr>
          <w:rFonts w:ascii="Times New Roman" w:hAnsi="Times New Roman" w:cs="Times New Roman"/>
          <w:b/>
        </w:rPr>
      </w:pPr>
    </w:p>
    <w:p w:rsidR="00243D3F" w:rsidRDefault="00243D3F" w:rsidP="005A6F9C">
      <w:pPr>
        <w:rPr>
          <w:rFonts w:ascii="Times New Roman" w:hAnsi="Times New Roman" w:cs="Times New Roman"/>
          <w:b/>
        </w:rPr>
      </w:pPr>
    </w:p>
    <w:p w:rsidR="00243D3F" w:rsidRDefault="00243D3F" w:rsidP="005A6F9C">
      <w:pPr>
        <w:rPr>
          <w:rFonts w:ascii="Times New Roman" w:hAnsi="Times New Roman" w:cs="Times New Roman"/>
          <w:b/>
        </w:rPr>
      </w:pPr>
    </w:p>
    <w:p w:rsidR="00243D3F" w:rsidRDefault="00243D3F" w:rsidP="005A6F9C">
      <w:pPr>
        <w:rPr>
          <w:rFonts w:ascii="Times New Roman" w:hAnsi="Times New Roman" w:cs="Times New Roman"/>
          <w:b/>
        </w:rPr>
      </w:pPr>
    </w:p>
    <w:p w:rsidR="005A6F9C" w:rsidRPr="000C4B6E" w:rsidRDefault="005A6F9C" w:rsidP="005A6F9C">
      <w:pPr>
        <w:rPr>
          <w:rFonts w:ascii="Times New Roman" w:hAnsi="Times New Roman" w:cs="Times New Roman"/>
          <w:b/>
        </w:rPr>
      </w:pPr>
      <w:proofErr w:type="gramStart"/>
      <w:r w:rsidRPr="000C4B6E">
        <w:rPr>
          <w:rFonts w:ascii="Times New Roman" w:hAnsi="Times New Roman" w:cs="Times New Roman"/>
          <w:b/>
        </w:rPr>
        <w:lastRenderedPageBreak/>
        <w:t>ТРАНСПОРТНОЕ  МАШИНОСТРОЕНИЕ</w:t>
      </w:r>
      <w:proofErr w:type="gramEnd"/>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Аболмасов</w:t>
      </w:r>
      <w:proofErr w:type="spellEnd"/>
      <w:r w:rsidRPr="00EB4A8F">
        <w:rPr>
          <w:rFonts w:ascii="Times New Roman" w:eastAsia="Times New Roman" w:hAnsi="Times New Roman" w:cs="Times New Roman"/>
          <w:b/>
          <w:bCs/>
          <w:i/>
        </w:rPr>
        <w:t>, А.А.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Универсальная программа диагностирования локомотивов по данным бортовых микропроцессорных систем управления</w:t>
      </w:r>
      <w:r w:rsidRPr="00EB4A8F">
        <w:rPr>
          <w:rFonts w:ascii="Times New Roman" w:eastAsia="Times New Roman" w:hAnsi="Times New Roman" w:cs="Times New Roman"/>
        </w:rPr>
        <w:t xml:space="preserve"> / А. А. </w:t>
      </w:r>
      <w:proofErr w:type="spellStart"/>
      <w:r w:rsidRPr="00EB4A8F">
        <w:rPr>
          <w:rFonts w:ascii="Times New Roman" w:eastAsia="Times New Roman" w:hAnsi="Times New Roman" w:cs="Times New Roman"/>
        </w:rPr>
        <w:t>Аболмасов</w:t>
      </w:r>
      <w:proofErr w:type="spellEnd"/>
      <w:r w:rsidRPr="00EB4A8F">
        <w:rPr>
          <w:rFonts w:ascii="Times New Roman" w:eastAsia="Times New Roman" w:hAnsi="Times New Roman" w:cs="Times New Roman"/>
        </w:rPr>
        <w:t xml:space="preserve">, И. И. </w:t>
      </w:r>
      <w:proofErr w:type="spellStart"/>
      <w:r w:rsidRPr="00EB4A8F">
        <w:rPr>
          <w:rFonts w:ascii="Times New Roman" w:eastAsia="Times New Roman" w:hAnsi="Times New Roman" w:cs="Times New Roman"/>
        </w:rPr>
        <w:t>Лакин</w:t>
      </w:r>
      <w:proofErr w:type="spellEnd"/>
      <w:r w:rsidRPr="00EB4A8F">
        <w:rPr>
          <w:rFonts w:ascii="Times New Roman" w:eastAsia="Times New Roman" w:hAnsi="Times New Roman" w:cs="Times New Roman"/>
        </w:rPr>
        <w:t xml:space="preserve"> // Локомотив. - 2018. - № 2. - С. 37-40: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Описан опыт диагностирования локомотивов по данным бортовых микропроцессорных систем управления, накопленный ООО "</w:t>
      </w:r>
      <w:proofErr w:type="spellStart"/>
      <w:r w:rsidRPr="00EB4A8F">
        <w:rPr>
          <w:rFonts w:ascii="Times New Roman" w:eastAsia="Times New Roman" w:hAnsi="Times New Roman" w:cs="Times New Roman"/>
        </w:rPr>
        <w:t>ЛокоТех</w:t>
      </w:r>
      <w:proofErr w:type="spellEnd"/>
      <w:r w:rsidRPr="00EB4A8F">
        <w:rPr>
          <w:rFonts w:ascii="Times New Roman" w:eastAsia="Times New Roman" w:hAnsi="Times New Roman" w:cs="Times New Roman"/>
        </w:rPr>
        <w:t xml:space="preserve">". Выполнен анализ возможности реализации ремонта по фактическому состоянию - предиктивному ремонту. </w:t>
      </w:r>
    </w:p>
    <w:p w:rsidR="005A6F9C" w:rsidRPr="00EB4A8F" w:rsidRDefault="005A6F9C" w:rsidP="005A6F9C">
      <w:pPr>
        <w:rPr>
          <w:rFonts w:ascii="Times New Roman" w:hAnsi="Times New Roman" w:cs="Times New Roman"/>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Ермишкин, И.А.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Устройство и работа гидравлических гасителей колебаний электровозов серии ЧС</w:t>
      </w:r>
      <w:r w:rsidRPr="00EB4A8F">
        <w:rPr>
          <w:rFonts w:ascii="Times New Roman" w:eastAsia="Times New Roman" w:hAnsi="Times New Roman" w:cs="Times New Roman"/>
        </w:rPr>
        <w:t xml:space="preserve"> / И. А. Ермишкин // Локомотив. - 2018. - № 2. - С. 18-20: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Окончание статьи (начало в журнале № 1 за 2018 г.). Описано устройство и работа гасителей колебаний различных конструкций электровозов серии ЧС: гаситель типа Н8 электровозов ЧС7 и унифицированный гаситель колебаний типа УГ.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Кузнецов, К.В.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Схема пневматического тормозного оборудования тепловоза 2ТЭ25А "Витязь"</w:t>
      </w:r>
      <w:r w:rsidRPr="00EB4A8F">
        <w:rPr>
          <w:rFonts w:ascii="Times New Roman" w:eastAsia="Times New Roman" w:hAnsi="Times New Roman" w:cs="Times New Roman"/>
        </w:rPr>
        <w:t xml:space="preserve"> / К. В. Кузнецов, М. В. Титов // Локомотив. - 2018. - № 2. - С. 28-32: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Приведены характеристики тормозной системы и схема тормозного пневматического оборудования тепловоза 2ТЭ25А "Витязь". </w:t>
      </w:r>
    </w:p>
    <w:p w:rsidR="005A6F9C" w:rsidRPr="00EB4A8F" w:rsidRDefault="005A6F9C" w:rsidP="005A6F9C">
      <w:pPr>
        <w:rPr>
          <w:rFonts w:ascii="Times New Roman" w:hAnsi="Times New Roman" w:cs="Times New Roman"/>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Кузнецов, Н.А.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Стенд для обкатки колесно-редукторного блока с асинхронным тяговым двигателем</w:t>
      </w:r>
      <w:r w:rsidRPr="00EB4A8F">
        <w:rPr>
          <w:rFonts w:ascii="Times New Roman" w:eastAsia="Times New Roman" w:hAnsi="Times New Roman" w:cs="Times New Roman"/>
        </w:rPr>
        <w:t xml:space="preserve"> / Н. А. Кузнецов, Н. И. </w:t>
      </w:r>
      <w:proofErr w:type="spellStart"/>
      <w:r w:rsidRPr="00EB4A8F">
        <w:rPr>
          <w:rFonts w:ascii="Times New Roman" w:eastAsia="Times New Roman" w:hAnsi="Times New Roman" w:cs="Times New Roman"/>
        </w:rPr>
        <w:t>Бенькович</w:t>
      </w:r>
      <w:proofErr w:type="spellEnd"/>
      <w:r w:rsidRPr="00EB4A8F">
        <w:rPr>
          <w:rFonts w:ascii="Times New Roman" w:eastAsia="Times New Roman" w:hAnsi="Times New Roman" w:cs="Times New Roman"/>
        </w:rPr>
        <w:t xml:space="preserve"> // Локомотив. - 2018. - № 2. - С. 21: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АО "ВНИКТИ" разработан мобильный стенд для питания асинхронного двигателя и обкатки колесно-редукторного блока, состоящий из серийно выпускаемого вспомогательного преобразователя ПЧ-ТТП-125-380-100-2-У3 и выносного пульта управления.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Мишин, И.М.</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Цифровые технологии для бортового оборудования: </w:t>
      </w:r>
      <w:r w:rsidRPr="00EB4A8F">
        <w:rPr>
          <w:rFonts w:ascii="Times New Roman" w:eastAsia="Times New Roman" w:hAnsi="Times New Roman" w:cs="Times New Roman"/>
          <w:b/>
          <w:i/>
        </w:rPr>
        <w:t>Обзор современных систем мониторинга состояния подвижного состава</w:t>
      </w:r>
      <w:r w:rsidRPr="00EB4A8F">
        <w:rPr>
          <w:rFonts w:ascii="Times New Roman" w:eastAsia="Times New Roman" w:hAnsi="Times New Roman" w:cs="Times New Roman"/>
          <w:i/>
        </w:rPr>
        <w:t xml:space="preserve"> </w:t>
      </w:r>
      <w:r w:rsidRPr="00EB4A8F">
        <w:rPr>
          <w:rFonts w:ascii="Times New Roman" w:eastAsia="Times New Roman" w:hAnsi="Times New Roman" w:cs="Times New Roman"/>
        </w:rPr>
        <w:t>/ И. М. Мишин // Локомотив. - 2018. - № 2. - С. 42-43: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Для контроля параметров работы оборудования и эксплуатации парка подвижного состава за рубежом широко применяют системы мониторинга, создаваемые на основе цифровых технологий. Системы наделяются самыми разнообразными функциями.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Покровский, С.В.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Электровоз 2ЭВ120: итоги испытаний</w:t>
      </w:r>
      <w:r w:rsidRPr="00EB4A8F">
        <w:rPr>
          <w:rFonts w:ascii="Times New Roman" w:eastAsia="Times New Roman" w:hAnsi="Times New Roman" w:cs="Times New Roman"/>
        </w:rPr>
        <w:t xml:space="preserve"> / С. В. Покровский // Локомотив. - 2018. - № 2. - С. 33-36: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октябре 2017 г. был успешно завершен комплекс приемочных и сертификационных испытаний опытных грузовых электровозы двойного питания 2ЭВ120 № 001 и 002 "Князь Владимир". Новому локомотивы выдан сертификат соответствия требованиям технического регламента ТР ТС 001/002 "О безопасности железнодорожного подвижного состава". </w:t>
      </w:r>
    </w:p>
    <w:p w:rsidR="005A6F9C"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Садретдинов</w:t>
      </w:r>
      <w:proofErr w:type="spellEnd"/>
      <w:r w:rsidRPr="00EB4A8F">
        <w:rPr>
          <w:rFonts w:ascii="Times New Roman" w:eastAsia="Times New Roman" w:hAnsi="Times New Roman" w:cs="Times New Roman"/>
          <w:b/>
          <w:bCs/>
          <w:i/>
        </w:rPr>
        <w:t>, Р.А.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Люблино - родина тепловозов</w:t>
      </w:r>
      <w:r w:rsidRPr="00EB4A8F">
        <w:rPr>
          <w:rFonts w:ascii="Times New Roman" w:eastAsia="Times New Roman" w:hAnsi="Times New Roman" w:cs="Times New Roman"/>
        </w:rPr>
        <w:t xml:space="preserve"> / Р. А. </w:t>
      </w:r>
      <w:proofErr w:type="spellStart"/>
      <w:r w:rsidRPr="00EB4A8F">
        <w:rPr>
          <w:rFonts w:ascii="Times New Roman" w:eastAsia="Times New Roman" w:hAnsi="Times New Roman" w:cs="Times New Roman"/>
        </w:rPr>
        <w:t>Садретдинов</w:t>
      </w:r>
      <w:proofErr w:type="spellEnd"/>
      <w:r w:rsidRPr="00EB4A8F">
        <w:rPr>
          <w:rFonts w:ascii="Times New Roman" w:eastAsia="Times New Roman" w:hAnsi="Times New Roman" w:cs="Times New Roman"/>
        </w:rPr>
        <w:t xml:space="preserve"> // Локомотив. - 2018. - № 2. - С. 44-47: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статье рассказано о некоторых незаслуженно забытых или замалчиваемых эпизодах, связанных с историей становления тепловозостроения в СССР, в частности, про опытную тепловозную базу в Люблино. Здесь в период с 1926 по 1931 гг. происходили все основные испытания первых тепловозов, в результате которых был получен самый бесценный опты.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lastRenderedPageBreak/>
        <w:t xml:space="preserve">ЭНЕРГЕТИКА.  </w:t>
      </w:r>
      <w:proofErr w:type="gramStart"/>
      <w:r w:rsidRPr="00EB4A8F">
        <w:rPr>
          <w:rFonts w:ascii="Times New Roman" w:hAnsi="Times New Roman" w:cs="Times New Roman"/>
          <w:b/>
        </w:rPr>
        <w:t>ЭНЕРГЕТИЧЕСКОЕ  МАШИНОСТРОЕНИЕ</w:t>
      </w:r>
      <w:proofErr w:type="gramEnd"/>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Бабаев, И.Н.</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Модернизация систем регулирования</w:t>
      </w:r>
      <w:r w:rsidRPr="00EB4A8F">
        <w:rPr>
          <w:rFonts w:ascii="Times New Roman" w:eastAsia="Times New Roman" w:hAnsi="Times New Roman" w:cs="Times New Roman"/>
        </w:rPr>
        <w:t xml:space="preserve"> </w:t>
      </w:r>
      <w:r w:rsidRPr="00EB4A8F">
        <w:rPr>
          <w:rFonts w:ascii="Times New Roman" w:eastAsia="Times New Roman" w:hAnsi="Times New Roman" w:cs="Times New Roman"/>
          <w:b/>
        </w:rPr>
        <w:t>турбин К-160-12,8 ПАО "</w:t>
      </w:r>
      <w:proofErr w:type="spellStart"/>
      <w:r w:rsidRPr="00EB4A8F">
        <w:rPr>
          <w:rFonts w:ascii="Times New Roman" w:eastAsia="Times New Roman" w:hAnsi="Times New Roman" w:cs="Times New Roman"/>
          <w:b/>
        </w:rPr>
        <w:t>Турбоатом</w:t>
      </w:r>
      <w:proofErr w:type="spellEnd"/>
      <w:r w:rsidRPr="00EB4A8F">
        <w:rPr>
          <w:rFonts w:ascii="Times New Roman" w:eastAsia="Times New Roman" w:hAnsi="Times New Roman" w:cs="Times New Roman"/>
          <w:b/>
        </w:rPr>
        <w:t>"</w:t>
      </w:r>
      <w:r w:rsidRPr="00EB4A8F">
        <w:rPr>
          <w:rFonts w:ascii="Times New Roman" w:eastAsia="Times New Roman" w:hAnsi="Times New Roman" w:cs="Times New Roman"/>
        </w:rPr>
        <w:t xml:space="preserve"> / И. Н. Бабаев // Теплоэнергетика. - 2018. - № 5. - С. 59-64: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Представлены основные технические решения, принятые ПАО "</w:t>
      </w:r>
      <w:proofErr w:type="spellStart"/>
      <w:r w:rsidRPr="00EB4A8F">
        <w:rPr>
          <w:rFonts w:ascii="Times New Roman" w:eastAsia="Times New Roman" w:hAnsi="Times New Roman" w:cs="Times New Roman"/>
        </w:rPr>
        <w:t>Турбоатом</w:t>
      </w:r>
      <w:proofErr w:type="spellEnd"/>
      <w:r w:rsidRPr="00EB4A8F">
        <w:rPr>
          <w:rFonts w:ascii="Times New Roman" w:eastAsia="Times New Roman" w:hAnsi="Times New Roman" w:cs="Times New Roman"/>
        </w:rPr>
        <w:t xml:space="preserve">" при модернизации систем автоматического регулирования (САР) паровой турбины К-160-12,8 (ПВК-150): замена регулирующих клапанов (РК), распределительного механизма, узлов передней опоры, включая главный сервомотор и маслопроводы регулирования, замена блока отсечных золотников на отдельные золотники сервомоторов регулирующих клапанов высокого давления и промежуточного перегрева. Приведены принципиальная схема САР и описание конструкции вновь устанавливаемых механизмов: отсечных золотников, РК высокого давления, распределительного механизма и главного сервомотора.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Булысова</w:t>
      </w:r>
      <w:proofErr w:type="spellEnd"/>
      <w:r w:rsidRPr="00EB4A8F">
        <w:rPr>
          <w:rFonts w:ascii="Times New Roman" w:eastAsia="Times New Roman" w:hAnsi="Times New Roman" w:cs="Times New Roman"/>
          <w:b/>
          <w:bCs/>
          <w:i/>
        </w:rPr>
        <w:t>, Л.А.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Параметрические расчетные исследования снижения эмиссий </w:t>
      </w:r>
      <w:proofErr w:type="spellStart"/>
      <w:r w:rsidRPr="00EB4A8F">
        <w:rPr>
          <w:rFonts w:ascii="Times New Roman" w:eastAsia="Times New Roman" w:hAnsi="Times New Roman" w:cs="Times New Roman"/>
          <w:b/>
        </w:rPr>
        <w:t>NO</w:t>
      </w:r>
      <w:r w:rsidRPr="00EB4A8F">
        <w:rPr>
          <w:rFonts w:ascii="Times New Roman" w:eastAsia="Times New Roman" w:hAnsi="Times New Roman" w:cs="Times New Roman"/>
          <w:b/>
          <w:vertAlign w:val="subscript"/>
        </w:rPr>
        <w:t>x</w:t>
      </w:r>
      <w:proofErr w:type="spellEnd"/>
      <w:r w:rsidRPr="00EB4A8F">
        <w:rPr>
          <w:rFonts w:ascii="Times New Roman" w:eastAsia="Times New Roman" w:hAnsi="Times New Roman" w:cs="Times New Roman"/>
          <w:b/>
        </w:rPr>
        <w:t xml:space="preserve"> при организации последовательного сжигания топлива с диффузионной второй зоной</w:t>
      </w:r>
      <w:r w:rsidRPr="00EB4A8F">
        <w:rPr>
          <w:rFonts w:ascii="Times New Roman" w:eastAsia="Times New Roman" w:hAnsi="Times New Roman" w:cs="Times New Roman"/>
        </w:rPr>
        <w:t xml:space="preserve"> / Л. А. </w:t>
      </w:r>
      <w:proofErr w:type="spellStart"/>
      <w:r w:rsidRPr="00EB4A8F">
        <w:rPr>
          <w:rFonts w:ascii="Times New Roman" w:eastAsia="Times New Roman" w:hAnsi="Times New Roman" w:cs="Times New Roman"/>
        </w:rPr>
        <w:t>Булысова</w:t>
      </w:r>
      <w:proofErr w:type="spellEnd"/>
      <w:r w:rsidRPr="00EB4A8F">
        <w:rPr>
          <w:rFonts w:ascii="Times New Roman" w:eastAsia="Times New Roman" w:hAnsi="Times New Roman" w:cs="Times New Roman"/>
        </w:rPr>
        <w:t xml:space="preserve">, А. Л. Берне, К. С. Пугач // Электрические станции. - 2018. - № 5. - С. 2-8: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Данная статья является третьей из цикла статей, посвященных исследованиям по оптимизации процесса сжигания топливовоздушной смеси с температурами газов на выходе из камеры сгорания примерно 1600 ºC и более при удовлетворении требований к вредным выбросам. Приводятся результаты расчетов сжигания газообразного топлива в камере сгорания (КС), состоящей из двух последовательно расположенных объемов сгорания, каждый из которых имеет свое горелочное устройство.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Бутузов, В.А.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Геотермальное теплоснабжение в мире и в России: состояние и перспективы</w:t>
      </w:r>
      <w:r w:rsidRPr="00EB4A8F">
        <w:rPr>
          <w:rFonts w:ascii="Times New Roman" w:eastAsia="Times New Roman" w:hAnsi="Times New Roman" w:cs="Times New Roman"/>
        </w:rPr>
        <w:t xml:space="preserve"> / В. А. Бутузов, Р. А. </w:t>
      </w:r>
      <w:proofErr w:type="spellStart"/>
      <w:r w:rsidRPr="00EB4A8F">
        <w:rPr>
          <w:rFonts w:ascii="Times New Roman" w:eastAsia="Times New Roman" w:hAnsi="Times New Roman" w:cs="Times New Roman"/>
        </w:rPr>
        <w:t>Амерханов</w:t>
      </w:r>
      <w:proofErr w:type="spellEnd"/>
      <w:r w:rsidRPr="00EB4A8F">
        <w:rPr>
          <w:rFonts w:ascii="Times New Roman" w:eastAsia="Times New Roman" w:hAnsi="Times New Roman" w:cs="Times New Roman"/>
        </w:rPr>
        <w:t xml:space="preserve">, О. В. </w:t>
      </w:r>
      <w:proofErr w:type="spellStart"/>
      <w:r w:rsidRPr="00EB4A8F">
        <w:rPr>
          <w:rFonts w:ascii="Times New Roman" w:eastAsia="Times New Roman" w:hAnsi="Times New Roman" w:cs="Times New Roman"/>
        </w:rPr>
        <w:t>Григораш</w:t>
      </w:r>
      <w:proofErr w:type="spellEnd"/>
      <w:r w:rsidRPr="00EB4A8F">
        <w:rPr>
          <w:rFonts w:ascii="Times New Roman" w:eastAsia="Times New Roman" w:hAnsi="Times New Roman" w:cs="Times New Roman"/>
        </w:rPr>
        <w:t xml:space="preserve"> // Теплоэнергетика. - 2018. - № 5. - С. 45-49: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Приведено сопоставление мощностей и выработки тепловой энергии солнечными и геотермальными установками. По итогам Всемирного геотермального конгресса (2015 г.) представлены данные по теплоснабжению от геотермальных источников в ведущих странах мира. Приведены структуры систем геотермального теплоснабжения по видам теплопотребления. В России геотермальные системы теплоснабжения эксплуатируются в основном в трех регионах: Дагестане, Краснодарском крае и на Камчатке. Предложены перспективные технологии геотермального теплоснабжения: </w:t>
      </w:r>
      <w:proofErr w:type="spellStart"/>
      <w:r w:rsidRPr="00EB4A8F">
        <w:rPr>
          <w:rFonts w:ascii="Times New Roman" w:eastAsia="Times New Roman" w:hAnsi="Times New Roman" w:cs="Times New Roman"/>
        </w:rPr>
        <w:t>реинжекция</w:t>
      </w:r>
      <w:proofErr w:type="spellEnd"/>
      <w:r w:rsidRPr="00EB4A8F">
        <w:rPr>
          <w:rFonts w:ascii="Times New Roman" w:eastAsia="Times New Roman" w:hAnsi="Times New Roman" w:cs="Times New Roman"/>
        </w:rPr>
        <w:t xml:space="preserve"> отработанного геотермального теплоносителя, комбинирование с бинарными энергоблоками, тепловые насосы для утилизации отработанного теплоносителя, защита оборудования от коррозии и отложений.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Влияние изменений климата на производство, распределение и потребление энергии в России</w:t>
      </w:r>
      <w:r w:rsidRPr="00EB4A8F">
        <w:rPr>
          <w:rFonts w:ascii="Times New Roman" w:eastAsia="Times New Roman" w:hAnsi="Times New Roman" w:cs="Times New Roman"/>
        </w:rPr>
        <w:t xml:space="preserve"> / В. В. Клименко [и др.] // Теплоэнергетика. - 2018. - № 5. - С. 5-16: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Выполнена оценка интегрального влияния наблюдаемых и ожидаемых изменений климата на территории России на производство, распределение и потребление энергии в стране. Приведены результаты расчетов на климатических моделях различной степени сложности и оценки чувствительности различных отраслей энергетики к изменению климата. Согласно расчетам на климатических моделях производство электроэнергии на ТЭС и АЭС из-за повышения температуры к 2050 г. может сократиться на 6 млрд. </w:t>
      </w:r>
      <w:proofErr w:type="spellStart"/>
      <w:r w:rsidRPr="00EB4A8F">
        <w:rPr>
          <w:rFonts w:ascii="Times New Roman" w:eastAsia="Times New Roman" w:hAnsi="Times New Roman" w:cs="Times New Roman"/>
        </w:rPr>
        <w:t>кВт·ч</w:t>
      </w:r>
      <w:proofErr w:type="spellEnd"/>
      <w:r w:rsidRPr="00EB4A8F">
        <w:rPr>
          <w:rFonts w:ascii="Times New Roman" w:eastAsia="Times New Roman" w:hAnsi="Times New Roman" w:cs="Times New Roman"/>
        </w:rPr>
        <w:t xml:space="preserve">. Вместе с тем ожидаемое по результатам моделирования увеличение количества осадков и сток рек в России может привести к повышению выработки ГЭС к 2050 г. на 4-6 по сравнению с современным уровнем, т.е. на 8 млрд. </w:t>
      </w:r>
      <w:proofErr w:type="spellStart"/>
      <w:r w:rsidRPr="00EB4A8F">
        <w:rPr>
          <w:rFonts w:ascii="Times New Roman" w:eastAsia="Times New Roman" w:hAnsi="Times New Roman" w:cs="Times New Roman"/>
        </w:rPr>
        <w:t>кВт·ч</w:t>
      </w:r>
      <w:proofErr w:type="spellEnd"/>
      <w:r w:rsidRPr="00EB4A8F">
        <w:rPr>
          <w:rFonts w:ascii="Times New Roman" w:eastAsia="Times New Roman" w:hAnsi="Times New Roman" w:cs="Times New Roman"/>
        </w:rPr>
        <w:t xml:space="preserve">. Сделан вывод о положительном прямом влиянии изменений климата на энергетику России, выражающемся в дополнительных распределяемых ресурсах электроэнергии в объеме примерно 300 млрд. </w:t>
      </w:r>
      <w:proofErr w:type="spellStart"/>
      <w:r w:rsidRPr="00EB4A8F">
        <w:rPr>
          <w:rFonts w:ascii="Times New Roman" w:eastAsia="Times New Roman" w:hAnsi="Times New Roman" w:cs="Times New Roman"/>
        </w:rPr>
        <w:t>кВт·ч</w:t>
      </w:r>
      <w:proofErr w:type="spellEnd"/>
      <w:r w:rsidRPr="00EB4A8F">
        <w:rPr>
          <w:rFonts w:ascii="Times New Roman" w:eastAsia="Times New Roman" w:hAnsi="Times New Roman" w:cs="Times New Roman"/>
        </w:rPr>
        <w:t xml:space="preserve"> в год.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Дебринов</w:t>
      </w:r>
      <w:proofErr w:type="spellEnd"/>
      <w:r w:rsidRPr="00EB4A8F">
        <w:rPr>
          <w:rFonts w:ascii="Times New Roman" w:eastAsia="Times New Roman" w:hAnsi="Times New Roman" w:cs="Times New Roman"/>
          <w:b/>
          <w:bCs/>
          <w:i/>
        </w:rPr>
        <w:t>, Г.А.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Обеспечение эксплуатационной надёжности роторного оборудования электростанции в условиях действующих правил </w:t>
      </w:r>
      <w:proofErr w:type="spellStart"/>
      <w:r w:rsidRPr="00EB4A8F">
        <w:rPr>
          <w:rFonts w:ascii="Times New Roman" w:eastAsia="Times New Roman" w:hAnsi="Times New Roman" w:cs="Times New Roman"/>
          <w:b/>
        </w:rPr>
        <w:t>энергорынков</w:t>
      </w:r>
      <w:proofErr w:type="spellEnd"/>
      <w:r w:rsidRPr="00EB4A8F">
        <w:rPr>
          <w:rFonts w:ascii="Times New Roman" w:eastAsia="Times New Roman" w:hAnsi="Times New Roman" w:cs="Times New Roman"/>
        </w:rPr>
        <w:t xml:space="preserve"> / Г. А. </w:t>
      </w:r>
      <w:proofErr w:type="spellStart"/>
      <w:r w:rsidRPr="00EB4A8F">
        <w:rPr>
          <w:rFonts w:ascii="Times New Roman" w:eastAsia="Times New Roman" w:hAnsi="Times New Roman" w:cs="Times New Roman"/>
        </w:rPr>
        <w:t>Дебринов</w:t>
      </w:r>
      <w:proofErr w:type="spellEnd"/>
      <w:r w:rsidRPr="00EB4A8F">
        <w:rPr>
          <w:rFonts w:ascii="Times New Roman" w:eastAsia="Times New Roman" w:hAnsi="Times New Roman" w:cs="Times New Roman"/>
        </w:rPr>
        <w:t xml:space="preserve"> // Энергетик. - 2018. - № 5. - С. 3-9: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 xml:space="preserve">Рассмотрена проблема снижения затрат на эксплуатацию роторного оборудования электростанций на основе актуальной информации о техническом состоянии роторных машин, охваченных вибрационным мониторингом и вибрационной диагностикой. Приведены конкретные примеры организационных и технологических операций на роторном оборудовании, обеспечивающих своевременные пуски энергоблоков после ремонтов и отсутствия внезапных отказов роторных машин, приводящих к снижению мощности электростанции, что, в свою очередь, существенно снижает затраты на эксплуатацию. Выражено беспокойство по поводу отсутствия современного отраслевого стандарта по вибрационному обслуживанию </w:t>
      </w:r>
      <w:proofErr w:type="spellStart"/>
      <w:r w:rsidRPr="00EB4A8F">
        <w:rPr>
          <w:rFonts w:ascii="Times New Roman" w:eastAsia="Times New Roman" w:hAnsi="Times New Roman" w:cs="Times New Roman"/>
        </w:rPr>
        <w:t>оборудованиия</w:t>
      </w:r>
      <w:proofErr w:type="spellEnd"/>
      <w:r w:rsidRPr="00EB4A8F">
        <w:rPr>
          <w:rFonts w:ascii="Times New Roman" w:eastAsia="Times New Roman" w:hAnsi="Times New Roman" w:cs="Times New Roman"/>
        </w:rPr>
        <w:t xml:space="preserve"> электростанций, предложен ряд основных неотложных организационных мер для снижения аварийности роторного оборудования.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Исследование системы охлаждения циклового воздуха с аккумулятором холода для </w:t>
      </w:r>
      <w:proofErr w:type="spellStart"/>
      <w:r w:rsidRPr="00EB4A8F">
        <w:rPr>
          <w:rFonts w:ascii="Times New Roman" w:eastAsia="Times New Roman" w:hAnsi="Times New Roman" w:cs="Times New Roman"/>
          <w:b/>
          <w:bCs/>
        </w:rPr>
        <w:t>микрогазотурбинных</w:t>
      </w:r>
      <w:proofErr w:type="spellEnd"/>
      <w:r w:rsidRPr="00EB4A8F">
        <w:rPr>
          <w:rFonts w:ascii="Times New Roman" w:eastAsia="Times New Roman" w:hAnsi="Times New Roman" w:cs="Times New Roman"/>
          <w:b/>
          <w:bCs/>
        </w:rPr>
        <w:t xml:space="preserve"> установок</w:t>
      </w:r>
      <w:r w:rsidRPr="00EB4A8F">
        <w:rPr>
          <w:rFonts w:ascii="Times New Roman" w:eastAsia="Times New Roman" w:hAnsi="Times New Roman" w:cs="Times New Roman"/>
        </w:rPr>
        <w:t xml:space="preserve"> / В. Ф. Очков [и др.] // Теплоэнергетика. - 2018. - № 5. - С. 65-68: ил.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Описано использования в </w:t>
      </w:r>
      <w:proofErr w:type="spellStart"/>
      <w:r w:rsidRPr="00EB4A8F">
        <w:rPr>
          <w:rFonts w:ascii="Times New Roman" w:eastAsia="Times New Roman" w:hAnsi="Times New Roman" w:cs="Times New Roman"/>
        </w:rPr>
        <w:t>микрогазотурбинной</w:t>
      </w:r>
      <w:proofErr w:type="spellEnd"/>
      <w:r w:rsidRPr="00EB4A8F">
        <w:rPr>
          <w:rFonts w:ascii="Times New Roman" w:eastAsia="Times New Roman" w:hAnsi="Times New Roman" w:cs="Times New Roman"/>
        </w:rPr>
        <w:t xml:space="preserve"> установке (</w:t>
      </w:r>
      <w:proofErr w:type="spellStart"/>
      <w:r w:rsidRPr="00EB4A8F">
        <w:rPr>
          <w:rFonts w:ascii="Times New Roman" w:eastAsia="Times New Roman" w:hAnsi="Times New Roman" w:cs="Times New Roman"/>
        </w:rPr>
        <w:t>микроГТУ</w:t>
      </w:r>
      <w:proofErr w:type="spellEnd"/>
      <w:r w:rsidRPr="00EB4A8F">
        <w:rPr>
          <w:rFonts w:ascii="Times New Roman" w:eastAsia="Times New Roman" w:hAnsi="Times New Roman" w:cs="Times New Roman"/>
        </w:rPr>
        <w:t>) систем охлаждения циклового воздуха CTIC (</w:t>
      </w:r>
      <w:proofErr w:type="spellStart"/>
      <w:r w:rsidRPr="00EB4A8F">
        <w:rPr>
          <w:rFonts w:ascii="Times New Roman" w:eastAsia="Times New Roman" w:hAnsi="Times New Roman" w:cs="Times New Roman"/>
        </w:rPr>
        <w:t>Combustion</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Turbine</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Inlet</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Cooling</w:t>
      </w:r>
      <w:proofErr w:type="spellEnd"/>
      <w:r w:rsidRPr="00EB4A8F">
        <w:rPr>
          <w:rFonts w:ascii="Times New Roman" w:eastAsia="Times New Roman" w:hAnsi="Times New Roman" w:cs="Times New Roman"/>
        </w:rPr>
        <w:t xml:space="preserve">) с аккумулятором холода для сохранения ее мощности при сезонном повышении температуры наружного воздуха. В качестве тела-накопителя в аккумуляторах используется водяной лед, в качестве тела, охлаждающего воздух, - "ледяная вода" (вода при температуре 0,5-1,0°С), циркулирующая между аккумулятором и теплообменником воздух - вода. Рассмотрена модель аккумулятора холода с возобновляемым запасом льда, содержащего трубную теплообменную решетку-испаритель, покрытую льдом, с поперечным обтеканием ее водой.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Качуринер</w:t>
      </w:r>
      <w:proofErr w:type="spellEnd"/>
      <w:r w:rsidRPr="00EB4A8F">
        <w:rPr>
          <w:rFonts w:ascii="Times New Roman" w:eastAsia="Times New Roman" w:hAnsi="Times New Roman" w:cs="Times New Roman"/>
          <w:b/>
          <w:bCs/>
          <w:i/>
        </w:rPr>
        <w:t>, Ю.Я.</w:t>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621.175.1</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Инженерный метод расчета параметров начальной конденсации в высокоскоростных потоках водяного пара</w:t>
      </w:r>
      <w:r w:rsidRPr="00EB4A8F">
        <w:rPr>
          <w:rFonts w:ascii="Times New Roman" w:eastAsia="Times New Roman" w:hAnsi="Times New Roman" w:cs="Times New Roman"/>
        </w:rPr>
        <w:t xml:space="preserve"> / Ю. Я. </w:t>
      </w:r>
      <w:proofErr w:type="spellStart"/>
      <w:r w:rsidRPr="00EB4A8F">
        <w:rPr>
          <w:rFonts w:ascii="Times New Roman" w:eastAsia="Times New Roman" w:hAnsi="Times New Roman" w:cs="Times New Roman"/>
        </w:rPr>
        <w:t>Качуринер</w:t>
      </w:r>
      <w:proofErr w:type="spellEnd"/>
      <w:r w:rsidRPr="00EB4A8F">
        <w:rPr>
          <w:rFonts w:ascii="Times New Roman" w:eastAsia="Times New Roman" w:hAnsi="Times New Roman" w:cs="Times New Roman"/>
        </w:rPr>
        <w:t xml:space="preserve">, П. А. Кругликов, К. А. Григорьев // Надежность и безопасность энергетики. - 2018. - Т. 11. - № 1. - С. 30-35: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Излагается приближенный метод расчета </w:t>
      </w:r>
      <w:proofErr w:type="spellStart"/>
      <w:r w:rsidRPr="00EB4A8F">
        <w:rPr>
          <w:rFonts w:ascii="Times New Roman" w:eastAsia="Times New Roman" w:hAnsi="Times New Roman" w:cs="Times New Roman"/>
        </w:rPr>
        <w:t>газо</w:t>
      </w:r>
      <w:proofErr w:type="spellEnd"/>
      <w:r w:rsidRPr="00EB4A8F">
        <w:rPr>
          <w:rFonts w:ascii="Times New Roman" w:eastAsia="Times New Roman" w:hAnsi="Times New Roman" w:cs="Times New Roman"/>
        </w:rPr>
        <w:t xml:space="preserve"> - и термодинамических параметров гомогенно конденсирующих высокоскоростных потоков пара, в том числе в проточных частях паровых турбин и другом энергетическом оборудовании. Приводится сравнение точного и приближенного расчета с опытом, показывающее удовлетворительную точность метода.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Лаптева, Е.А.</w:t>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r>
      <w:r w:rsidR="00B03753">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621.311.22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Очистка воды от растворенных газов в пленочном аппарате с дискретно-шероховатыми стенками</w:t>
      </w:r>
      <w:r w:rsidRPr="00EB4A8F">
        <w:rPr>
          <w:rFonts w:ascii="Times New Roman" w:eastAsia="Times New Roman" w:hAnsi="Times New Roman" w:cs="Times New Roman"/>
        </w:rPr>
        <w:t xml:space="preserve"> / Е. А. Лаптева, Г. К. </w:t>
      </w:r>
      <w:proofErr w:type="spellStart"/>
      <w:r w:rsidRPr="00EB4A8F">
        <w:rPr>
          <w:rFonts w:ascii="Times New Roman" w:eastAsia="Times New Roman" w:hAnsi="Times New Roman" w:cs="Times New Roman"/>
        </w:rPr>
        <w:t>Шагиева</w:t>
      </w:r>
      <w:proofErr w:type="spellEnd"/>
      <w:r w:rsidRPr="00EB4A8F">
        <w:rPr>
          <w:rFonts w:ascii="Times New Roman" w:eastAsia="Times New Roman" w:hAnsi="Times New Roman" w:cs="Times New Roman"/>
        </w:rPr>
        <w:t xml:space="preserve">, А. Г. Лаптев // Надежность и безопасность энергетики. - 2018. - Т. 11. - № 1. - С. 48-53: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Для решения задач повышения </w:t>
      </w:r>
      <w:proofErr w:type="spellStart"/>
      <w:r w:rsidRPr="00EB4A8F">
        <w:rPr>
          <w:rFonts w:ascii="Times New Roman" w:eastAsia="Times New Roman" w:hAnsi="Times New Roman" w:cs="Times New Roman"/>
        </w:rPr>
        <w:t>ресурсоэффективности</w:t>
      </w:r>
      <w:proofErr w:type="spellEnd"/>
      <w:r w:rsidRPr="00EB4A8F">
        <w:rPr>
          <w:rFonts w:ascii="Times New Roman" w:eastAsia="Times New Roman" w:hAnsi="Times New Roman" w:cs="Times New Roman"/>
        </w:rPr>
        <w:t xml:space="preserve"> и надежности различного оборудования, работающего с применением водооборотных систем на промышленных предприятиях и ТЭС, рассмотрен высокоэффективный пленочный аппарат очистки воды от растворенных коррозионно-активных газов. Даны расчетные и экспериментальные зависимости эффективной декарбонизации для трубок с гладкими шероховатыми стенами. Показано влияние шага между элементами шероховатости (выступами) на эффективность очистки воды. Сделаны выводы о конструктивном исполнении аппарата с восходящей пленкой при повышенных концентрациях растворенных газов в воде.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Лебедева, А.И.</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Анализ положения зоны фазового перехода в проточной части паровой турбины ПГУ-450Т при эксплуатационных режимах</w:t>
      </w:r>
      <w:r w:rsidRPr="00EB4A8F">
        <w:rPr>
          <w:rFonts w:ascii="Times New Roman" w:eastAsia="Times New Roman" w:hAnsi="Times New Roman" w:cs="Times New Roman"/>
        </w:rPr>
        <w:t xml:space="preserve"> / А. И. Лебедева, П. А. </w:t>
      </w:r>
      <w:proofErr w:type="spellStart"/>
      <w:r w:rsidRPr="00EB4A8F">
        <w:rPr>
          <w:rFonts w:ascii="Times New Roman" w:eastAsia="Times New Roman" w:hAnsi="Times New Roman" w:cs="Times New Roman"/>
        </w:rPr>
        <w:t>Березинец</w:t>
      </w:r>
      <w:proofErr w:type="spellEnd"/>
      <w:r w:rsidRPr="00EB4A8F">
        <w:rPr>
          <w:rFonts w:ascii="Times New Roman" w:eastAsia="Times New Roman" w:hAnsi="Times New Roman" w:cs="Times New Roman"/>
        </w:rPr>
        <w:t xml:space="preserve">, А. Б. </w:t>
      </w:r>
      <w:proofErr w:type="spellStart"/>
      <w:r w:rsidRPr="00EB4A8F">
        <w:rPr>
          <w:rFonts w:ascii="Times New Roman" w:eastAsia="Times New Roman" w:hAnsi="Times New Roman" w:cs="Times New Roman"/>
        </w:rPr>
        <w:t>Тхабисимов</w:t>
      </w:r>
      <w:proofErr w:type="spellEnd"/>
      <w:r w:rsidRPr="00EB4A8F">
        <w:rPr>
          <w:rFonts w:ascii="Times New Roman" w:eastAsia="Times New Roman" w:hAnsi="Times New Roman" w:cs="Times New Roman"/>
        </w:rPr>
        <w:t xml:space="preserve"> // Электрические станции. - 2018. - № 5. - С. 9-14: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b/>
          <w:bCs/>
        </w:rPr>
      </w:pPr>
      <w:r w:rsidRPr="00EB4A8F">
        <w:rPr>
          <w:rFonts w:ascii="Times New Roman" w:eastAsia="Times New Roman" w:hAnsi="Times New Roman" w:cs="Times New Roman"/>
        </w:rPr>
        <w:t xml:space="preserve">Приводится расчетная оценка положения зоны фазового перехода в проточной части паровой турбины Т-150-7,7, работающей в составе двухконтурной парогазовой установки (ПГУ) мощностью 450 МВт при различных режимах эксплуатации. Выявлены ступени, для которых наиболее вероятно появление коррозионного растрескивания под напряжением дисков и коррозионной усталости рабочих лопаток. </w:t>
      </w:r>
    </w:p>
    <w:p w:rsidR="005A6F9C" w:rsidRPr="00EB4A8F" w:rsidRDefault="005A6F9C" w:rsidP="005A6F9C">
      <w:pPr>
        <w:spacing w:line="240" w:lineRule="auto"/>
        <w:rPr>
          <w:rFonts w:ascii="Times New Roman" w:eastAsia="Times New Roman" w:hAnsi="Times New Roman" w:cs="Times New Roman"/>
          <w:b/>
          <w:bCs/>
          <w:i/>
        </w:rPr>
      </w:pPr>
    </w:p>
    <w:p w:rsidR="00AD7A37" w:rsidRDefault="00AD7A37" w:rsidP="005A6F9C">
      <w:pPr>
        <w:spacing w:line="240" w:lineRule="auto"/>
        <w:rPr>
          <w:rFonts w:ascii="Times New Roman" w:eastAsia="Times New Roman" w:hAnsi="Times New Roman" w:cs="Times New Roman"/>
          <w:b/>
          <w:bCs/>
          <w:i/>
        </w:rPr>
      </w:pPr>
    </w:p>
    <w:p w:rsidR="00AD7A37" w:rsidRDefault="00AD7A37" w:rsidP="005A6F9C">
      <w:pPr>
        <w:spacing w:line="240" w:lineRule="auto"/>
        <w:rPr>
          <w:rFonts w:ascii="Times New Roman" w:eastAsia="Times New Roman" w:hAnsi="Times New Roman" w:cs="Times New Roman"/>
          <w:b/>
          <w:bCs/>
          <w:i/>
        </w:rPr>
      </w:pPr>
    </w:p>
    <w:p w:rsidR="00AD7A37" w:rsidRDefault="00AD7A37"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bookmarkStart w:id="0" w:name="_GoBack"/>
      <w:bookmarkEnd w:id="0"/>
      <w:r w:rsidRPr="00EB4A8F">
        <w:rPr>
          <w:rFonts w:ascii="Times New Roman" w:eastAsia="Times New Roman" w:hAnsi="Times New Roman" w:cs="Times New Roman"/>
          <w:b/>
          <w:bCs/>
          <w:i/>
        </w:rPr>
        <w:lastRenderedPageBreak/>
        <w:t>Марченко, О.В.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Комплексное использование возобновляемых источников энергии разных типов для совместного производства электричества и тепла</w:t>
      </w:r>
      <w:r w:rsidRPr="00EB4A8F">
        <w:rPr>
          <w:rFonts w:ascii="Times New Roman" w:eastAsia="Times New Roman" w:hAnsi="Times New Roman" w:cs="Times New Roman"/>
        </w:rPr>
        <w:t xml:space="preserve"> / О. В. Марченко, С. В. Соломин // Промышленная энергетика. - 2018. - № 5. - С. 52-57: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 помощью математического моделирования исследована эффективность использования солнечной энергии и древесной биомассы в гибридной энергосистеме, производящей электроэнергию и тепло. Исследована динамика выработки энергии в летние и зимние сутки. Математическое моделирование с учетом сезонных факторов показало эффективность совместного использования солнечной энергии и древесной биомассы.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FD7C5E" w:rsidP="00FD7C5E">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621.311.25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Модернизация сепараторов-пароперегревателей энергоблоков АЭС с реакторами ВВЭР-400 и ВВЭР-1000</w:t>
      </w:r>
      <w:r w:rsidRPr="00EB4A8F">
        <w:rPr>
          <w:rFonts w:ascii="Times New Roman" w:eastAsia="Times New Roman" w:hAnsi="Times New Roman" w:cs="Times New Roman"/>
        </w:rPr>
        <w:t xml:space="preserve"> / А. В. Судаков [и др.] // Надежность и безопасность энергетики. - 2018. - Т. 11. - № 1. - С. 75-82: 12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Сепараторы-пароперегреватели (СПП) предназначены для сепарации влаги из пара и последующего его перегрева. Проектная влажность пара осушки в сепараторе СПП должна быть не более 1%, однако в эксплуатации она превышает этот уровень, что сказывается на эффективности и надежности турбины. Предложены рекомендации по модернизации существующих и созданию перспективных конструкций СПП.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Мосунова</w:t>
      </w:r>
      <w:proofErr w:type="spellEnd"/>
      <w:r w:rsidRPr="00EB4A8F">
        <w:rPr>
          <w:rFonts w:ascii="Times New Roman" w:eastAsia="Times New Roman" w:hAnsi="Times New Roman" w:cs="Times New Roman"/>
          <w:b/>
          <w:bCs/>
          <w:i/>
        </w:rPr>
        <w:t>, Н.А.</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Интегральный код ЕВКЛИД/VI для обоснования безопасности реакторных установок на быстрых нейтронах с жидкометаллическим </w:t>
      </w:r>
      <w:proofErr w:type="gramStart"/>
      <w:r w:rsidRPr="00EB4A8F">
        <w:rPr>
          <w:rFonts w:ascii="Times New Roman" w:eastAsia="Times New Roman" w:hAnsi="Times New Roman" w:cs="Times New Roman"/>
          <w:b/>
        </w:rPr>
        <w:t>теплоносителем :</w:t>
      </w:r>
      <w:proofErr w:type="gramEnd"/>
      <w:r w:rsidRPr="00EB4A8F">
        <w:rPr>
          <w:rFonts w:ascii="Times New Roman" w:eastAsia="Times New Roman" w:hAnsi="Times New Roman" w:cs="Times New Roman"/>
          <w:b/>
        </w:rPr>
        <w:t xml:space="preserve"> </w:t>
      </w:r>
      <w:r w:rsidRPr="00EB4A8F">
        <w:rPr>
          <w:rFonts w:ascii="Times New Roman" w:eastAsia="Times New Roman" w:hAnsi="Times New Roman" w:cs="Times New Roman"/>
          <w:b/>
          <w:i/>
        </w:rPr>
        <w:t>Часть 1: базовые модели</w:t>
      </w:r>
      <w:r w:rsidRPr="00EB4A8F">
        <w:rPr>
          <w:rFonts w:ascii="Times New Roman" w:eastAsia="Times New Roman" w:hAnsi="Times New Roman" w:cs="Times New Roman"/>
        </w:rPr>
        <w:t xml:space="preserve"> / Н. А. </w:t>
      </w:r>
      <w:proofErr w:type="spellStart"/>
      <w:r w:rsidRPr="00EB4A8F">
        <w:rPr>
          <w:rFonts w:ascii="Times New Roman" w:eastAsia="Times New Roman" w:hAnsi="Times New Roman" w:cs="Times New Roman"/>
        </w:rPr>
        <w:t>Мосунова</w:t>
      </w:r>
      <w:proofErr w:type="spellEnd"/>
      <w:r w:rsidRPr="00EB4A8F">
        <w:rPr>
          <w:rFonts w:ascii="Times New Roman" w:eastAsia="Times New Roman" w:hAnsi="Times New Roman" w:cs="Times New Roman"/>
        </w:rPr>
        <w:t xml:space="preserve"> // Теплоэнергетика. - 2018. - № 5. - С. 69-84: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Описаны базовые модели интегрального кода ЕВКЛИД/VI, предназначенного для анализа и обоснования безопасности реакторных установок на быстрых нейтронах с жидкометаллическим теплоносителем (натриевым, свинцовым, свинцово-висмутовым) с </w:t>
      </w:r>
      <w:proofErr w:type="spellStart"/>
      <w:r w:rsidRPr="00EB4A8F">
        <w:rPr>
          <w:rFonts w:ascii="Times New Roman" w:eastAsia="Times New Roman" w:hAnsi="Times New Roman" w:cs="Times New Roman"/>
        </w:rPr>
        <w:t>твэлами</w:t>
      </w:r>
      <w:proofErr w:type="spellEnd"/>
      <w:r w:rsidRPr="00EB4A8F">
        <w:rPr>
          <w:rFonts w:ascii="Times New Roman" w:eastAsia="Times New Roman" w:hAnsi="Times New Roman" w:cs="Times New Roman"/>
        </w:rPr>
        <w:t xml:space="preserve"> с газовым подслоем и таблеточным </w:t>
      </w:r>
      <w:proofErr w:type="spellStart"/>
      <w:r w:rsidRPr="00EB4A8F">
        <w:rPr>
          <w:rFonts w:ascii="Times New Roman" w:eastAsia="Times New Roman" w:hAnsi="Times New Roman" w:cs="Times New Roman"/>
        </w:rPr>
        <w:t>диоксидным</w:t>
      </w:r>
      <w:proofErr w:type="spellEnd"/>
      <w:r w:rsidRPr="00EB4A8F">
        <w:rPr>
          <w:rFonts w:ascii="Times New Roman" w:eastAsia="Times New Roman" w:hAnsi="Times New Roman" w:cs="Times New Roman"/>
        </w:rPr>
        <w:t xml:space="preserve">, смешанным оксидным или нитридным уран-плутониевым топливом в условиях нормальной эксплуатации, нарушений нормальной эксплуатации и при авариях путем выполнения связанных </w:t>
      </w:r>
      <w:proofErr w:type="spellStart"/>
      <w:r w:rsidRPr="00EB4A8F">
        <w:rPr>
          <w:rFonts w:ascii="Times New Roman" w:eastAsia="Times New Roman" w:hAnsi="Times New Roman" w:cs="Times New Roman"/>
        </w:rPr>
        <w:t>теплогидравлических</w:t>
      </w:r>
      <w:proofErr w:type="spellEnd"/>
      <w:r w:rsidRPr="00EB4A8F">
        <w:rPr>
          <w:rFonts w:ascii="Times New Roman" w:eastAsia="Times New Roman" w:hAnsi="Times New Roman" w:cs="Times New Roman"/>
        </w:rPr>
        <w:t xml:space="preserve">, нейтронно-физических и термомеханических расчетов. Приведена информация о российских и зарубежных аналогах интегрального кода ЕВКЛИД/VI.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Неуймин, В.М.</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621.165</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О замещении турбины Т-250/300-23,5 ст. № 9 Филиала "ТЭЦ-22" </w:t>
      </w:r>
      <w:r w:rsidRPr="00EB4A8F">
        <w:rPr>
          <w:rFonts w:ascii="Times New Roman" w:eastAsia="Times New Roman" w:hAnsi="Times New Roman" w:cs="Times New Roman"/>
        </w:rPr>
        <w:t xml:space="preserve">/ В. М. Неуймин // Надежность и безопасность энергетики. - 2018. - Т. 11. - № 1. - С. 68-74: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Необходимо оперативно определиться с эффективными направлениями обновления турбин Т-250/300-23,5 и энергоблоков на их основе, вынести предложенное решение на обсуждение с участием заинтересованной научной общественности страны. </w:t>
      </w:r>
    </w:p>
    <w:p w:rsidR="005A6F9C" w:rsidRPr="00EB4A8F" w:rsidRDefault="005A6F9C" w:rsidP="005A6F9C">
      <w:pPr>
        <w:spacing w:line="240" w:lineRule="auto"/>
        <w:ind w:firstLine="708"/>
        <w:rPr>
          <w:rFonts w:ascii="Times New Roman" w:eastAsia="Times New Roman" w:hAnsi="Times New Roman" w:cs="Times New Roman"/>
          <w:b/>
          <w:bCs/>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Опыт создания </w:t>
      </w:r>
      <w:proofErr w:type="spellStart"/>
      <w:r w:rsidRPr="00EB4A8F">
        <w:rPr>
          <w:rFonts w:ascii="Times New Roman" w:eastAsia="Times New Roman" w:hAnsi="Times New Roman" w:cs="Times New Roman"/>
          <w:b/>
          <w:bCs/>
        </w:rPr>
        <w:t>малоэмиссионных</w:t>
      </w:r>
      <w:proofErr w:type="spellEnd"/>
      <w:r w:rsidRPr="00EB4A8F">
        <w:rPr>
          <w:rFonts w:ascii="Times New Roman" w:eastAsia="Times New Roman" w:hAnsi="Times New Roman" w:cs="Times New Roman"/>
          <w:b/>
          <w:bCs/>
        </w:rPr>
        <w:t xml:space="preserve"> камер сгорания для наземных газотурбинных установок большой мощности: продукция фирмы </w:t>
      </w:r>
      <w:proofErr w:type="spellStart"/>
      <w:r w:rsidRPr="00EB4A8F">
        <w:rPr>
          <w:rFonts w:ascii="Times New Roman" w:eastAsia="Times New Roman" w:hAnsi="Times New Roman" w:cs="Times New Roman"/>
          <w:b/>
          <w:bCs/>
        </w:rPr>
        <w:t>Mitsubishi</w:t>
      </w:r>
      <w:proofErr w:type="spellEnd"/>
      <w:r w:rsidRPr="00EB4A8F">
        <w:rPr>
          <w:rFonts w:ascii="Times New Roman" w:eastAsia="Times New Roman" w:hAnsi="Times New Roman" w:cs="Times New Roman"/>
        </w:rPr>
        <w:t xml:space="preserve"> / Л. А. </w:t>
      </w:r>
      <w:proofErr w:type="spellStart"/>
      <w:r w:rsidRPr="00EB4A8F">
        <w:rPr>
          <w:rFonts w:ascii="Times New Roman" w:eastAsia="Times New Roman" w:hAnsi="Times New Roman" w:cs="Times New Roman"/>
        </w:rPr>
        <w:t>Булысова</w:t>
      </w:r>
      <w:proofErr w:type="spellEnd"/>
      <w:r w:rsidRPr="00EB4A8F">
        <w:rPr>
          <w:rFonts w:ascii="Times New Roman" w:eastAsia="Times New Roman" w:hAnsi="Times New Roman" w:cs="Times New Roman"/>
        </w:rPr>
        <w:t xml:space="preserve"> [и др.] // Теплоэнергетика. - 2018. - № 5. - С. 50-58: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11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Статья посвящена мировому опыту создания </w:t>
      </w:r>
      <w:proofErr w:type="spellStart"/>
      <w:r w:rsidRPr="00EB4A8F">
        <w:rPr>
          <w:rFonts w:ascii="Times New Roman" w:eastAsia="Times New Roman" w:hAnsi="Times New Roman" w:cs="Times New Roman"/>
        </w:rPr>
        <w:t>малоэмиссионных</w:t>
      </w:r>
      <w:proofErr w:type="spellEnd"/>
      <w:r w:rsidRPr="00EB4A8F">
        <w:rPr>
          <w:rFonts w:ascii="Times New Roman" w:eastAsia="Times New Roman" w:hAnsi="Times New Roman" w:cs="Times New Roman"/>
        </w:rPr>
        <w:t xml:space="preserve"> камер сгорания (МЭКС) для наземных газотурбинных установок (ГТУ) большой мощности (более 250 МВт). Рассмотрены хорошо зарекомендовавшие себя на энергетическом рынке ГТУ серии М701 поколений F, G, J фирмы </w:t>
      </w:r>
      <w:proofErr w:type="spellStart"/>
      <w:r w:rsidRPr="00EB4A8F">
        <w:rPr>
          <w:rFonts w:ascii="Times New Roman" w:eastAsia="Times New Roman" w:hAnsi="Times New Roman" w:cs="Times New Roman"/>
        </w:rPr>
        <w:t>Mitsubishi</w:t>
      </w:r>
      <w:proofErr w:type="spellEnd"/>
      <w:r w:rsidRPr="00EB4A8F">
        <w:rPr>
          <w:rFonts w:ascii="Times New Roman" w:eastAsia="Times New Roman" w:hAnsi="Times New Roman" w:cs="Times New Roman"/>
        </w:rPr>
        <w:t xml:space="preserve">. Показаны схема горелочного устройства МЭКС, возможности регулирования устойчивого </w:t>
      </w:r>
      <w:proofErr w:type="spellStart"/>
      <w:r w:rsidRPr="00EB4A8F">
        <w:rPr>
          <w:rFonts w:ascii="Times New Roman" w:eastAsia="Times New Roman" w:hAnsi="Times New Roman" w:cs="Times New Roman"/>
        </w:rPr>
        <w:t>малоэмиссионного</w:t>
      </w:r>
      <w:proofErr w:type="spellEnd"/>
      <w:r w:rsidRPr="00EB4A8F">
        <w:rPr>
          <w:rFonts w:ascii="Times New Roman" w:eastAsia="Times New Roman" w:hAnsi="Times New Roman" w:cs="Times New Roman"/>
        </w:rPr>
        <w:t xml:space="preserve"> горения. Продемонстрированы достоинства и недостатки использования клапанов перепуска воздуха, устанавливаемых на каждую жаровую трубу для обеспечения работы горелочного устройства при практически неизменных коэффициентах избытка воздуха и меняющейся нагрузки ГТУ. Рассмотрены методы устранения низко- и высокочастотных неустойчивостей горения. Замена </w:t>
      </w:r>
      <w:proofErr w:type="spellStart"/>
      <w:r w:rsidRPr="00EB4A8F">
        <w:rPr>
          <w:rFonts w:ascii="Times New Roman" w:eastAsia="Times New Roman" w:hAnsi="Times New Roman" w:cs="Times New Roman"/>
        </w:rPr>
        <w:t>эффузионного</w:t>
      </w:r>
      <w:proofErr w:type="spellEnd"/>
      <w:r w:rsidRPr="00EB4A8F">
        <w:rPr>
          <w:rFonts w:ascii="Times New Roman" w:eastAsia="Times New Roman" w:hAnsi="Times New Roman" w:cs="Times New Roman"/>
        </w:rPr>
        <w:t xml:space="preserve"> (пленочного) на конвективное паровое и далее на конвективное воздушное охлаждение позволила значительно увеличить эффективность ГТУ. </w:t>
      </w:r>
    </w:p>
    <w:p w:rsidR="005A6F9C" w:rsidRPr="00EB4A8F" w:rsidRDefault="005A6F9C" w:rsidP="005A6F9C">
      <w:pPr>
        <w:spacing w:line="240" w:lineRule="auto"/>
        <w:rPr>
          <w:rFonts w:ascii="Times New Roman" w:eastAsia="Times New Roman" w:hAnsi="Times New Roman" w:cs="Times New Roman"/>
          <w:bCs/>
        </w:rPr>
      </w:pPr>
    </w:p>
    <w:p w:rsidR="00FD7C5E" w:rsidRDefault="00FD7C5E" w:rsidP="005A6F9C">
      <w:pPr>
        <w:spacing w:line="240" w:lineRule="auto"/>
        <w:rPr>
          <w:rFonts w:ascii="Times New Roman" w:eastAsia="Times New Roman" w:hAnsi="Times New Roman" w:cs="Times New Roman"/>
          <w:bCs/>
        </w:rPr>
      </w:pPr>
    </w:p>
    <w:p w:rsidR="00FD7C5E" w:rsidRDefault="00FD7C5E" w:rsidP="005A6F9C">
      <w:pPr>
        <w:spacing w:line="240" w:lineRule="auto"/>
        <w:rPr>
          <w:rFonts w:ascii="Times New Roman" w:eastAsia="Times New Roman" w:hAnsi="Times New Roman" w:cs="Times New Roman"/>
          <w:bCs/>
        </w:rPr>
      </w:pPr>
    </w:p>
    <w:p w:rsidR="005A6F9C" w:rsidRPr="00EB4A8F" w:rsidRDefault="00FD7C5E" w:rsidP="00FD7C5E">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5A6F9C" w:rsidRPr="00EB4A8F">
        <w:rPr>
          <w:rFonts w:ascii="Times New Roman" w:eastAsia="Times New Roman" w:hAnsi="Times New Roman" w:cs="Times New Roman"/>
          <w:bCs/>
        </w:rPr>
        <w:t>УДК  621.313</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Особенности использования метода ударных импульсов при вибрационной диагностике статоров турбогенераторов</w:t>
      </w:r>
      <w:r w:rsidRPr="00EB4A8F">
        <w:rPr>
          <w:rFonts w:ascii="Times New Roman" w:eastAsia="Times New Roman" w:hAnsi="Times New Roman" w:cs="Times New Roman"/>
        </w:rPr>
        <w:t xml:space="preserve"> / С. Н. Гаврилов [и др.] // Надежность и безопасность энергетики. - 2018. - Т. 11. - № 1. - С. 36-40: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Статья посвящена расчетно-экспериментальному исследованию вибрационного состояния элементов торцевых зон статоров </w:t>
      </w:r>
      <w:proofErr w:type="spellStart"/>
      <w:r w:rsidRPr="00EB4A8F">
        <w:rPr>
          <w:rFonts w:ascii="Times New Roman" w:eastAsia="Times New Roman" w:hAnsi="Times New Roman" w:cs="Times New Roman"/>
        </w:rPr>
        <w:t>туброгенераторов</w:t>
      </w:r>
      <w:proofErr w:type="spellEnd"/>
      <w:r w:rsidRPr="00EB4A8F">
        <w:rPr>
          <w:rFonts w:ascii="Times New Roman" w:eastAsia="Times New Roman" w:hAnsi="Times New Roman" w:cs="Times New Roman"/>
        </w:rPr>
        <w:t xml:space="preserve">. Особенностью настоящей работы является совместное использование современных расчетных и экспериментальных методов, которые зачастую используются независимо друг от друга.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Печенегов, Ю.Я.</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Энергосбережение при использовании водяного пара в качестве греющего теплоносител</w:t>
      </w:r>
      <w:r w:rsidRPr="00EB4A8F">
        <w:rPr>
          <w:rFonts w:ascii="Times New Roman" w:eastAsia="Times New Roman" w:hAnsi="Times New Roman" w:cs="Times New Roman"/>
        </w:rPr>
        <w:t xml:space="preserve">я / Ю. Я. Печенегов // Промышленная энергетика. - 2018. - № 5. - С. 24-27: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Выполнен расчетный анализ рабочих характеристик паровых подогревателей при заливе конденсатом греющего пара части поверхности теплопередачи. Показано, что наличие слоя конденсата в теплообменнике существенно повышает его энергетическую эффективность. Даны рекомендации по практическому применению рассмотренного способа энергосбережения.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FD7C5E" w:rsidP="00FD7C5E">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621.192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Планирование объемов испытаний опытных образцов на этапе создания теплоэнергетического оборудования</w:t>
      </w:r>
      <w:r w:rsidRPr="00EB4A8F">
        <w:rPr>
          <w:rFonts w:ascii="Times New Roman" w:eastAsia="Times New Roman" w:hAnsi="Times New Roman" w:cs="Times New Roman"/>
        </w:rPr>
        <w:t xml:space="preserve"> / В. М. Труханов [и др.] // Надежность и безопасность энергетики. - 2018. - Т. 11. - № 1. - С. 62-67: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Рассматривается проблема планирования объема испытаний комплектующих составных частей теплоэнергетического оборудования на этапе испытаний опытных образцов. В основу предлагаемого метода планирования объема испытаний положено условие восстанавливаемости испытуемого опытного образца после отказа путем проводимых конструктивных доработок. Рассмотрены методы планирования объемы испытаний для различных законов распределения функции надежности, в частности, для законов биноминального и </w:t>
      </w:r>
      <w:proofErr w:type="spellStart"/>
      <w:r w:rsidRPr="00EB4A8F">
        <w:rPr>
          <w:rFonts w:ascii="Times New Roman" w:eastAsia="Times New Roman" w:hAnsi="Times New Roman" w:cs="Times New Roman"/>
        </w:rPr>
        <w:t>экпоненциального</w:t>
      </w:r>
      <w:proofErr w:type="spellEnd"/>
      <w:r w:rsidRPr="00EB4A8F">
        <w:rPr>
          <w:rFonts w:ascii="Times New Roman" w:eastAsia="Times New Roman" w:hAnsi="Times New Roman" w:cs="Times New Roman"/>
        </w:rPr>
        <w:t xml:space="preserve"> распределения функции надежности.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Попель</w:t>
      </w:r>
      <w:proofErr w:type="spellEnd"/>
      <w:r w:rsidRPr="00EB4A8F">
        <w:rPr>
          <w:rFonts w:ascii="Times New Roman" w:eastAsia="Times New Roman" w:hAnsi="Times New Roman" w:cs="Times New Roman"/>
          <w:b/>
          <w:bCs/>
          <w:i/>
        </w:rPr>
        <w:t>, О.С.</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Гибридные накопители электрической энергии: их особенности и применение </w:t>
      </w:r>
      <w:r w:rsidRPr="00EB4A8F">
        <w:rPr>
          <w:rFonts w:ascii="Times New Roman" w:eastAsia="Times New Roman" w:hAnsi="Times New Roman" w:cs="Times New Roman"/>
          <w:b/>
          <w:i/>
        </w:rPr>
        <w:t>(обзор)</w:t>
      </w:r>
      <w:r w:rsidRPr="00EB4A8F">
        <w:rPr>
          <w:rFonts w:ascii="Times New Roman" w:eastAsia="Times New Roman" w:hAnsi="Times New Roman" w:cs="Times New Roman"/>
          <w:i/>
        </w:rPr>
        <w:t xml:space="preserve"> </w:t>
      </w:r>
      <w:r w:rsidRPr="00EB4A8F">
        <w:rPr>
          <w:rFonts w:ascii="Times New Roman" w:eastAsia="Times New Roman" w:hAnsi="Times New Roman" w:cs="Times New Roman"/>
        </w:rPr>
        <w:t xml:space="preserve">/ О. С. </w:t>
      </w:r>
      <w:proofErr w:type="spellStart"/>
      <w:r w:rsidRPr="00EB4A8F">
        <w:rPr>
          <w:rFonts w:ascii="Times New Roman" w:eastAsia="Times New Roman" w:hAnsi="Times New Roman" w:cs="Times New Roman"/>
        </w:rPr>
        <w:t>Попель</w:t>
      </w:r>
      <w:proofErr w:type="spellEnd"/>
      <w:r w:rsidRPr="00EB4A8F">
        <w:rPr>
          <w:rFonts w:ascii="Times New Roman" w:eastAsia="Times New Roman" w:hAnsi="Times New Roman" w:cs="Times New Roman"/>
        </w:rPr>
        <w:t xml:space="preserve">, А. Б. Тарасенко // Теплоэнергетика. - 2018. - № 5. - С. 27-44: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обзор различных аспектов создания и практического применения гибридных (объединяющих в единой системе различные технологии и устройства аккумулирования энергии) накопителей электрической энергии в транспортной, традиционной и возобновляемой энергетике. Рассмотрен круг задач, решаемых с помощью таких накопителей. Несомненное достоинство гибридных накопителей - возможность обеспечить более комфортные (базовые) режимы эксплуатации первичных источников энергии (тепловых машин, установок возобновляемой энергетики) и повысить коэффициент использования установленной мощности.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Применение систем оптимизации эксплуатации оборудования пылеугольных ТЭС за рубежом</w:t>
      </w:r>
      <w:r w:rsidRPr="00EB4A8F">
        <w:rPr>
          <w:rFonts w:ascii="Times New Roman" w:eastAsia="Times New Roman" w:hAnsi="Times New Roman" w:cs="Times New Roman"/>
        </w:rPr>
        <w:t xml:space="preserve"> / А. Г. Чаплин [и др.] // Электрические станции. - 2018. - № 5. - С. 15-21: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2015 г. VGB подготовлен информационный материал "Угольные электростанции в Германии. Передовой опыт" [1]. В настоящей статье представлен обзор разделов этого материала, посвященных вопросам оптимизации работы электростанций, в том числе за счет организации централизованного управления данными мониторинга состояния оборудования.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Результаты проведения </w:t>
      </w:r>
      <w:proofErr w:type="spellStart"/>
      <w:r w:rsidRPr="00EB4A8F">
        <w:rPr>
          <w:rFonts w:ascii="Times New Roman" w:eastAsia="Times New Roman" w:hAnsi="Times New Roman" w:cs="Times New Roman"/>
          <w:b/>
          <w:bCs/>
        </w:rPr>
        <w:t>пароводокислородной</w:t>
      </w:r>
      <w:proofErr w:type="spellEnd"/>
      <w:r w:rsidRPr="00EB4A8F">
        <w:rPr>
          <w:rFonts w:ascii="Times New Roman" w:eastAsia="Times New Roman" w:hAnsi="Times New Roman" w:cs="Times New Roman"/>
          <w:b/>
          <w:bCs/>
        </w:rPr>
        <w:t xml:space="preserve"> обработки внутренних поверхностей нагрева котлов-утилизаторов энергоблока ПГУ-800 Пермской ГРЭС</w:t>
      </w:r>
      <w:r w:rsidRPr="00EB4A8F">
        <w:rPr>
          <w:rFonts w:ascii="Times New Roman" w:eastAsia="Times New Roman" w:hAnsi="Times New Roman" w:cs="Times New Roman"/>
        </w:rPr>
        <w:t xml:space="preserve"> / О. В. Овечкина [и др.] // Теплоэнергетика. - 2018. - № 5. - С. 93-98: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Приведено описание проведенной на энергоблоке ПГУ-800 Пермской ГРЭС предпусковой послемонтажной </w:t>
      </w:r>
      <w:proofErr w:type="spellStart"/>
      <w:r w:rsidRPr="00EB4A8F">
        <w:rPr>
          <w:rFonts w:ascii="Times New Roman" w:eastAsia="Times New Roman" w:hAnsi="Times New Roman" w:cs="Times New Roman"/>
        </w:rPr>
        <w:t>пароводокислородной</w:t>
      </w:r>
      <w:proofErr w:type="spellEnd"/>
      <w:r w:rsidRPr="00EB4A8F">
        <w:rPr>
          <w:rFonts w:ascii="Times New Roman" w:eastAsia="Times New Roman" w:hAnsi="Times New Roman" w:cs="Times New Roman"/>
        </w:rPr>
        <w:t xml:space="preserve"> обработки котлов-утилизаторов с естественной циркуляцией и промежуточным перегревом пара производства ОАО "Красный котельщик". </w:t>
      </w:r>
    </w:p>
    <w:p w:rsidR="005A6F9C" w:rsidRPr="00EB4A8F" w:rsidRDefault="005A6F9C" w:rsidP="005A6F9C">
      <w:pPr>
        <w:spacing w:line="240" w:lineRule="auto"/>
        <w:ind w:firstLine="708"/>
        <w:rPr>
          <w:rFonts w:ascii="Times New Roman" w:eastAsia="Times New Roman" w:hAnsi="Times New Roman" w:cs="Times New Roman"/>
        </w:rPr>
      </w:pPr>
    </w:p>
    <w:p w:rsidR="00FD7C5E" w:rsidRDefault="00FD7C5E" w:rsidP="005A6F9C">
      <w:pPr>
        <w:spacing w:line="240" w:lineRule="auto"/>
        <w:rPr>
          <w:rFonts w:ascii="Times New Roman" w:eastAsia="Times New Roman" w:hAnsi="Times New Roman" w:cs="Times New Roman"/>
          <w:b/>
          <w:bCs/>
          <w:i/>
        </w:rPr>
      </w:pPr>
    </w:p>
    <w:p w:rsidR="00FD7C5E" w:rsidRDefault="00FD7C5E"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lastRenderedPageBreak/>
        <w:t>Росляков, П.В.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Нормативно-правовое и методическое обеспечение перехода на наилучшие доступные технологии в теплоэнергетике</w:t>
      </w:r>
      <w:r w:rsidRPr="00EB4A8F">
        <w:rPr>
          <w:rFonts w:ascii="Times New Roman" w:eastAsia="Times New Roman" w:hAnsi="Times New Roman" w:cs="Times New Roman"/>
        </w:rPr>
        <w:t xml:space="preserve"> / П. В. Росляков, О. Е. Кондратьева, А. М. </w:t>
      </w:r>
      <w:proofErr w:type="spellStart"/>
      <w:r w:rsidRPr="00EB4A8F">
        <w:rPr>
          <w:rFonts w:ascii="Times New Roman" w:eastAsia="Times New Roman" w:hAnsi="Times New Roman" w:cs="Times New Roman"/>
        </w:rPr>
        <w:t>Боровкова</w:t>
      </w:r>
      <w:proofErr w:type="spellEnd"/>
      <w:r w:rsidRPr="00EB4A8F">
        <w:rPr>
          <w:rFonts w:ascii="Times New Roman" w:eastAsia="Times New Roman" w:hAnsi="Times New Roman" w:cs="Times New Roman"/>
        </w:rPr>
        <w:t xml:space="preserve"> // Теплоэнергетика. - 2018. - № 5. - С. 85-92: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Федеральный закон от 21.07.2014 № 219-ФЗ "О внесении изменений в Федеральный закон "Об охране окружающей среды" и отдельные законодательные акты Российской Федерации" установил новые принципы природоохранной политики, имеющей целью существенное снижение негативного техногенного воздействия на окружающую среду. Разработано более 50 отраслевых информационно-технических справочников по наилучшим доступным технологиям (НДТ), включающих описание НДТ для конкретного вида деятельности и их технологические показатели. </w:t>
      </w:r>
    </w:p>
    <w:p w:rsidR="005A6F9C" w:rsidRPr="00EB4A8F"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Снижение выбросов оксидов азота на котле Е-135-3,2-420ДГ при сжигании газообразных продуктов </w:t>
      </w:r>
      <w:proofErr w:type="spellStart"/>
      <w:r w:rsidRPr="00EB4A8F">
        <w:rPr>
          <w:rFonts w:ascii="Times New Roman" w:eastAsia="Times New Roman" w:hAnsi="Times New Roman" w:cs="Times New Roman"/>
          <w:b/>
          <w:bCs/>
        </w:rPr>
        <w:t>сланцепереработки</w:t>
      </w:r>
      <w:proofErr w:type="spellEnd"/>
      <w:r w:rsidRPr="00EB4A8F">
        <w:rPr>
          <w:rFonts w:ascii="Times New Roman" w:eastAsia="Times New Roman" w:hAnsi="Times New Roman" w:cs="Times New Roman"/>
        </w:rPr>
        <w:t xml:space="preserve"> / А. Н. </w:t>
      </w:r>
      <w:proofErr w:type="spellStart"/>
      <w:r w:rsidRPr="00EB4A8F">
        <w:rPr>
          <w:rFonts w:ascii="Times New Roman" w:eastAsia="Times New Roman" w:hAnsi="Times New Roman" w:cs="Times New Roman"/>
        </w:rPr>
        <w:t>Тугов</w:t>
      </w:r>
      <w:proofErr w:type="spellEnd"/>
      <w:r w:rsidRPr="00EB4A8F">
        <w:rPr>
          <w:rFonts w:ascii="Times New Roman" w:eastAsia="Times New Roman" w:hAnsi="Times New Roman" w:cs="Times New Roman"/>
        </w:rPr>
        <w:t xml:space="preserve"> [и др.] // Электрические станции. - 2018. - № 5. - С. 46-49: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3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Приводятся внедренные на котле Е-135-3,2-420ДГ технологические и конструктивные мероприятия, позволяющие снизить образование окислов азота при сжигании газообразных продуктов </w:t>
      </w:r>
      <w:proofErr w:type="spellStart"/>
      <w:r w:rsidRPr="00EB4A8F">
        <w:rPr>
          <w:rFonts w:ascii="Times New Roman" w:eastAsia="Times New Roman" w:hAnsi="Times New Roman" w:cs="Times New Roman"/>
        </w:rPr>
        <w:t>сланцепереработки</w:t>
      </w:r>
      <w:proofErr w:type="spellEnd"/>
      <w:r w:rsidRPr="00EB4A8F">
        <w:rPr>
          <w:rFonts w:ascii="Times New Roman" w:eastAsia="Times New Roman" w:hAnsi="Times New Roman" w:cs="Times New Roman"/>
        </w:rPr>
        <w:t xml:space="preserve">. За счет уменьшения объемного </w:t>
      </w:r>
      <w:proofErr w:type="spellStart"/>
      <w:r w:rsidRPr="00EB4A8F">
        <w:rPr>
          <w:rFonts w:ascii="Times New Roman" w:eastAsia="Times New Roman" w:hAnsi="Times New Roman" w:cs="Times New Roman"/>
        </w:rPr>
        <w:t>теплонапряжения</w:t>
      </w:r>
      <w:proofErr w:type="spellEnd"/>
      <w:r w:rsidRPr="00EB4A8F">
        <w:rPr>
          <w:rFonts w:ascii="Times New Roman" w:eastAsia="Times New Roman" w:hAnsi="Times New Roman" w:cs="Times New Roman"/>
        </w:rPr>
        <w:t xml:space="preserve"> топки, применения специальных горелок, организации ступенчатого сжигания и рециркуляции дымовых газов удалось обеспечить устойчивое горение топлива во всем рабочем диапазоне котла с концентрацией оксидов азота в дымовых газах менее 100 мг/м</w:t>
      </w:r>
      <w:r w:rsidRPr="00EB4A8F">
        <w:rPr>
          <w:rFonts w:ascii="Times New Roman" w:eastAsia="Times New Roman" w:hAnsi="Times New Roman" w:cs="Times New Roman"/>
          <w:vertAlign w:val="superscript"/>
        </w:rPr>
        <w:t>3</w:t>
      </w:r>
      <w:r w:rsidRPr="00EB4A8F">
        <w:rPr>
          <w:rFonts w:ascii="Times New Roman" w:eastAsia="Times New Roman" w:hAnsi="Times New Roman" w:cs="Times New Roman"/>
        </w:rPr>
        <w:t xml:space="preserve"> (при O</w:t>
      </w:r>
      <w:r w:rsidRPr="00EB4A8F">
        <w:rPr>
          <w:rFonts w:ascii="Times New Roman" w:eastAsia="Times New Roman" w:hAnsi="Times New Roman" w:cs="Times New Roman"/>
          <w:vertAlign w:val="subscript"/>
        </w:rPr>
        <w:t xml:space="preserve">2 </w:t>
      </w:r>
      <w:r w:rsidRPr="00EB4A8F">
        <w:rPr>
          <w:rFonts w:ascii="Times New Roman" w:eastAsia="Times New Roman" w:hAnsi="Times New Roman" w:cs="Times New Roman"/>
        </w:rPr>
        <w:t xml:space="preserve">= 3%). Химический недожог практически отсутствовал. </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Федорова, Н.В.</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628.477.7</w:t>
      </w:r>
      <w:proofErr w:type="gramEnd"/>
      <w:r w:rsidRPr="00EB4A8F">
        <w:rPr>
          <w:rFonts w:ascii="Times New Roman" w:eastAsia="Times New Roman" w:hAnsi="Times New Roman" w:cs="Times New Roman"/>
          <w:bCs/>
        </w:rPr>
        <w:t>:338.22.021.4:519.816</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Выбор способа утилизации </w:t>
      </w:r>
      <w:proofErr w:type="spellStart"/>
      <w:r w:rsidRPr="00EB4A8F">
        <w:rPr>
          <w:rFonts w:ascii="Times New Roman" w:eastAsia="Times New Roman" w:hAnsi="Times New Roman" w:cs="Times New Roman"/>
          <w:b/>
        </w:rPr>
        <w:t>золошлаковых</w:t>
      </w:r>
      <w:proofErr w:type="spellEnd"/>
      <w:r w:rsidRPr="00EB4A8F">
        <w:rPr>
          <w:rFonts w:ascii="Times New Roman" w:eastAsia="Times New Roman" w:hAnsi="Times New Roman" w:cs="Times New Roman"/>
          <w:b/>
        </w:rPr>
        <w:t xml:space="preserve"> материалов </w:t>
      </w:r>
      <w:proofErr w:type="spellStart"/>
      <w:r w:rsidRPr="00EB4A8F">
        <w:rPr>
          <w:rFonts w:ascii="Times New Roman" w:eastAsia="Times New Roman" w:hAnsi="Times New Roman" w:cs="Times New Roman"/>
          <w:b/>
        </w:rPr>
        <w:t>Новочеркасской</w:t>
      </w:r>
      <w:proofErr w:type="spellEnd"/>
      <w:r w:rsidRPr="00EB4A8F">
        <w:rPr>
          <w:rFonts w:ascii="Times New Roman" w:eastAsia="Times New Roman" w:hAnsi="Times New Roman" w:cs="Times New Roman"/>
          <w:b/>
        </w:rPr>
        <w:t xml:space="preserve"> ГРЭС с применением метода анализа иерархий </w:t>
      </w:r>
      <w:proofErr w:type="spellStart"/>
      <w:r w:rsidRPr="00EB4A8F">
        <w:rPr>
          <w:rFonts w:ascii="Times New Roman" w:eastAsia="Times New Roman" w:hAnsi="Times New Roman" w:cs="Times New Roman"/>
          <w:b/>
        </w:rPr>
        <w:t>Т.Саати</w:t>
      </w:r>
      <w:proofErr w:type="spellEnd"/>
      <w:r w:rsidRPr="00EB4A8F">
        <w:rPr>
          <w:rFonts w:ascii="Times New Roman" w:eastAsia="Times New Roman" w:hAnsi="Times New Roman" w:cs="Times New Roman"/>
        </w:rPr>
        <w:t xml:space="preserve"> / Н. В. Федорова, Н. Н. Ефимов, Ю. В. Федоров</w:t>
      </w:r>
      <w:r w:rsidRPr="00EB4A8F">
        <w:rPr>
          <w:rFonts w:ascii="Times New Roman" w:eastAsia="Times New Roman" w:hAnsi="Times New Roman" w:cs="Times New Roman"/>
        </w:rPr>
        <w:br/>
        <w:t xml:space="preserve">// Надежность и безопасность энергетики. - 2018. - Т. 11. - № 1. - С. 54-61: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15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Данная работа посвящена применению метода </w:t>
      </w:r>
      <w:proofErr w:type="spellStart"/>
      <w:r w:rsidRPr="00EB4A8F">
        <w:rPr>
          <w:rFonts w:ascii="Times New Roman" w:eastAsia="Times New Roman" w:hAnsi="Times New Roman" w:cs="Times New Roman"/>
        </w:rPr>
        <w:t>Саати</w:t>
      </w:r>
      <w:proofErr w:type="spellEnd"/>
      <w:r w:rsidRPr="00EB4A8F">
        <w:rPr>
          <w:rFonts w:ascii="Times New Roman" w:eastAsia="Times New Roman" w:hAnsi="Times New Roman" w:cs="Times New Roman"/>
        </w:rPr>
        <w:t xml:space="preserve"> к выбору утилизации </w:t>
      </w:r>
      <w:proofErr w:type="spellStart"/>
      <w:r w:rsidRPr="00EB4A8F">
        <w:rPr>
          <w:rFonts w:ascii="Times New Roman" w:eastAsia="Times New Roman" w:hAnsi="Times New Roman" w:cs="Times New Roman"/>
        </w:rPr>
        <w:t>золошлаковых</w:t>
      </w:r>
      <w:proofErr w:type="spellEnd"/>
      <w:r w:rsidRPr="00EB4A8F">
        <w:rPr>
          <w:rFonts w:ascii="Times New Roman" w:eastAsia="Times New Roman" w:hAnsi="Times New Roman" w:cs="Times New Roman"/>
        </w:rPr>
        <w:t xml:space="preserve"> материалов </w:t>
      </w:r>
      <w:proofErr w:type="spellStart"/>
      <w:r w:rsidRPr="00EB4A8F">
        <w:rPr>
          <w:rFonts w:ascii="Times New Roman" w:eastAsia="Times New Roman" w:hAnsi="Times New Roman" w:cs="Times New Roman"/>
        </w:rPr>
        <w:t>Новочеркасской</w:t>
      </w:r>
      <w:proofErr w:type="spellEnd"/>
      <w:r w:rsidRPr="00EB4A8F">
        <w:rPr>
          <w:rFonts w:ascii="Times New Roman" w:eastAsia="Times New Roman" w:hAnsi="Times New Roman" w:cs="Times New Roman"/>
        </w:rPr>
        <w:t xml:space="preserve"> ГРЭС.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Чижма</w:t>
      </w:r>
      <w:proofErr w:type="spellEnd"/>
      <w:r w:rsidRPr="00EB4A8F">
        <w:rPr>
          <w:rFonts w:ascii="Times New Roman" w:eastAsia="Times New Roman" w:hAnsi="Times New Roman" w:cs="Times New Roman"/>
          <w:b/>
          <w:bCs/>
          <w:i/>
        </w:rPr>
        <w:t>, С.Н.</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Алгоритм выбора оптимальной конфигурации автономной энергоустановки на возобновляемых источниках энергии</w:t>
      </w:r>
      <w:r w:rsidRPr="00EB4A8F">
        <w:rPr>
          <w:rFonts w:ascii="Times New Roman" w:eastAsia="Times New Roman" w:hAnsi="Times New Roman" w:cs="Times New Roman"/>
        </w:rPr>
        <w:t xml:space="preserve"> / С. Н. </w:t>
      </w:r>
      <w:proofErr w:type="spellStart"/>
      <w:r w:rsidRPr="00EB4A8F">
        <w:rPr>
          <w:rFonts w:ascii="Times New Roman" w:eastAsia="Times New Roman" w:hAnsi="Times New Roman" w:cs="Times New Roman"/>
        </w:rPr>
        <w:t>Чижма</w:t>
      </w:r>
      <w:proofErr w:type="spellEnd"/>
      <w:r w:rsidRPr="00EB4A8F">
        <w:rPr>
          <w:rFonts w:ascii="Times New Roman" w:eastAsia="Times New Roman" w:hAnsi="Times New Roman" w:cs="Times New Roman"/>
        </w:rPr>
        <w:t xml:space="preserve">, С. В. Молчанов, А. И. Захаров // Промышленная энергетика. - 2018. - № 5. - С. 58-64: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Представлен алгоритм определения оптимальной конфигурации автономных </w:t>
      </w:r>
      <w:proofErr w:type="spellStart"/>
      <w:r w:rsidRPr="00EB4A8F">
        <w:rPr>
          <w:rFonts w:ascii="Times New Roman" w:eastAsia="Times New Roman" w:hAnsi="Times New Roman" w:cs="Times New Roman"/>
        </w:rPr>
        <w:t>ветро</w:t>
      </w:r>
      <w:proofErr w:type="spellEnd"/>
      <w:r w:rsidRPr="00EB4A8F">
        <w:rPr>
          <w:rFonts w:ascii="Times New Roman" w:eastAsia="Times New Roman" w:hAnsi="Times New Roman" w:cs="Times New Roman"/>
        </w:rPr>
        <w:t xml:space="preserve">-солнечных гибридных энергетических установок, разработанный с использованием открытых данных о погодных условиях. Проведено моделирование установки для конкретного района. </w:t>
      </w:r>
    </w:p>
    <w:p w:rsidR="005A6F9C" w:rsidRPr="000C4B6E" w:rsidRDefault="005A6F9C" w:rsidP="005A6F9C">
      <w:pPr>
        <w:spacing w:line="240" w:lineRule="auto"/>
        <w:ind w:firstLine="708"/>
        <w:rPr>
          <w:rFonts w:ascii="Times New Roman" w:eastAsia="Times New Roman" w:hAnsi="Times New Roman" w:cs="Times New Roman"/>
        </w:rPr>
      </w:pPr>
    </w:p>
    <w:p w:rsidR="005A6F9C" w:rsidRPr="00EB4A8F" w:rsidRDefault="005A6F9C" w:rsidP="005A6F9C">
      <w:pPr>
        <w:rPr>
          <w:rFonts w:ascii="Times New Roman" w:hAnsi="Times New Roman" w:cs="Times New Roman"/>
          <w:b/>
        </w:rPr>
      </w:pPr>
      <w:proofErr w:type="gramStart"/>
      <w:r w:rsidRPr="00EB4A8F">
        <w:rPr>
          <w:rFonts w:ascii="Times New Roman" w:hAnsi="Times New Roman" w:cs="Times New Roman"/>
          <w:b/>
        </w:rPr>
        <w:t>ЭКОНОМИКА  И</w:t>
      </w:r>
      <w:proofErr w:type="gramEnd"/>
      <w:r w:rsidRPr="00EB4A8F">
        <w:rPr>
          <w:rFonts w:ascii="Times New Roman" w:hAnsi="Times New Roman" w:cs="Times New Roman"/>
          <w:b/>
        </w:rPr>
        <w:t xml:space="preserve">  ОРГАНИЗАЦИЯ  ПРОИЗВОДСТВА</w:t>
      </w:r>
    </w:p>
    <w:p w:rsidR="005A6F9C"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Безъязычный, В.Ф.</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621:338</w:t>
      </w:r>
      <w:proofErr w:type="gramEnd"/>
      <w:r w:rsidRPr="00EB4A8F">
        <w:rPr>
          <w:rFonts w:ascii="Times New Roman" w:eastAsia="Times New Roman" w:hAnsi="Times New Roman" w:cs="Times New Roman"/>
          <w:bCs/>
        </w:rPr>
        <w:t>.512:005(075.8)</w:t>
      </w:r>
    </w:p>
    <w:p w:rsidR="005A6F9C"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Проблемные вопросы управления машиностроительным предприятием: О видении машиностроительного предприятия новой экономики. </w:t>
      </w:r>
      <w:r w:rsidRPr="00EB4A8F">
        <w:rPr>
          <w:rFonts w:ascii="Times New Roman" w:eastAsia="Times New Roman" w:hAnsi="Times New Roman" w:cs="Times New Roman"/>
          <w:b/>
          <w:i/>
        </w:rPr>
        <w:t>1. Исходные концепты и принципы</w:t>
      </w:r>
      <w:r w:rsidRPr="00EB4A8F">
        <w:rPr>
          <w:rFonts w:ascii="Times New Roman" w:eastAsia="Times New Roman" w:hAnsi="Times New Roman" w:cs="Times New Roman"/>
        </w:rPr>
        <w:t xml:space="preserve"> / В. Ф. Безъязычный, А. Ю. Замятин, В. Ю. Замятин</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прил. к журн. - 2018. - № 6. - С. 3-12: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условиях экономики знаний для достижения высоких показателей качества и конкурентоспособности машиностроительных предприятий предлагается их реинжиниринг в гуманистические, социокультурные учебно-образовательные и научно-производственные комплексы с функционально и структурно единой постоянно действующей, непрерывно развивающейся системой стратегического общекорпоративного менеджмента. </w:t>
      </w:r>
    </w:p>
    <w:p w:rsidR="005A6F9C" w:rsidRDefault="005A6F9C" w:rsidP="005A6F9C">
      <w:pPr>
        <w:spacing w:line="240" w:lineRule="auto"/>
        <w:rPr>
          <w:rFonts w:ascii="Times New Roman" w:eastAsia="Times New Roman" w:hAnsi="Times New Roman" w:cs="Times New Roman"/>
          <w:b/>
          <w:bCs/>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Безъязычный, В.Ф.</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621:338</w:t>
      </w:r>
      <w:proofErr w:type="gramEnd"/>
      <w:r w:rsidRPr="00EB4A8F">
        <w:rPr>
          <w:rFonts w:ascii="Times New Roman" w:eastAsia="Times New Roman" w:hAnsi="Times New Roman" w:cs="Times New Roman"/>
          <w:bCs/>
        </w:rPr>
        <w:t>.512:005(075.8)</w:t>
      </w:r>
    </w:p>
    <w:p w:rsidR="005A6F9C"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Проблемные вопросы управления м</w:t>
      </w:r>
      <w:r>
        <w:rPr>
          <w:rFonts w:ascii="Times New Roman" w:eastAsia="Times New Roman" w:hAnsi="Times New Roman" w:cs="Times New Roman"/>
          <w:b/>
        </w:rPr>
        <w:t>ашиностроительным предприятием</w:t>
      </w:r>
      <w:r w:rsidRPr="00EB4A8F">
        <w:rPr>
          <w:rFonts w:ascii="Times New Roman" w:eastAsia="Times New Roman" w:hAnsi="Times New Roman" w:cs="Times New Roman"/>
          <w:b/>
        </w:rPr>
        <w:t xml:space="preserve">: О видении машиностроительного предприятия новой экономики. </w:t>
      </w:r>
      <w:r w:rsidRPr="00EB4A8F">
        <w:rPr>
          <w:rFonts w:ascii="Times New Roman" w:eastAsia="Times New Roman" w:hAnsi="Times New Roman" w:cs="Times New Roman"/>
          <w:b/>
          <w:i/>
        </w:rPr>
        <w:t>2. Информационно-параметрический образ</w:t>
      </w:r>
      <w:r w:rsidRPr="00EB4A8F">
        <w:rPr>
          <w:rFonts w:ascii="Times New Roman" w:eastAsia="Times New Roman" w:hAnsi="Times New Roman" w:cs="Times New Roman"/>
          <w:i/>
        </w:rPr>
        <w:t xml:space="preserve"> </w:t>
      </w:r>
      <w:r w:rsidRPr="00EB4A8F">
        <w:rPr>
          <w:rFonts w:ascii="Times New Roman" w:eastAsia="Times New Roman" w:hAnsi="Times New Roman" w:cs="Times New Roman"/>
        </w:rPr>
        <w:t>/ В. Ф. Безъязычный, А. Ю. Замятин, В. Ю. Замятин</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прил. к журн. - 2018. - № 6. - С. 13-23: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4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lastRenderedPageBreak/>
        <w:t xml:space="preserve">Приведена вербальная структурно-тематическая модель предлагаемого варианта гуманистического, социокультурного учебно-образовательного и научно-производственного машиностроительного комплекса новой экономики. Изложено понимание основных выходных категорий деятельности комплекса. </w:t>
      </w:r>
    </w:p>
    <w:p w:rsidR="005A6F9C" w:rsidRDefault="005A6F9C" w:rsidP="005A6F9C">
      <w:pPr>
        <w:spacing w:line="240" w:lineRule="auto"/>
        <w:rPr>
          <w:rFonts w:ascii="Times New Roman" w:eastAsia="Times New Roman" w:hAnsi="Times New Roman" w:cs="Times New Roman"/>
          <w:b/>
          <w:bCs/>
          <w:i/>
        </w:rPr>
      </w:pPr>
    </w:p>
    <w:p w:rsidR="005A6F9C" w:rsidRPr="00E45B11" w:rsidRDefault="005A6F9C" w:rsidP="005A6F9C">
      <w:pPr>
        <w:spacing w:line="240" w:lineRule="auto"/>
        <w:rPr>
          <w:rFonts w:ascii="Times New Roman" w:eastAsia="Times New Roman" w:hAnsi="Times New Roman" w:cs="Times New Roman"/>
          <w:bCs/>
        </w:rPr>
      </w:pPr>
      <w:proofErr w:type="spellStart"/>
      <w:r w:rsidRPr="00E45B11">
        <w:rPr>
          <w:rFonts w:ascii="Times New Roman" w:eastAsia="Times New Roman" w:hAnsi="Times New Roman" w:cs="Times New Roman"/>
          <w:b/>
          <w:bCs/>
          <w:i/>
        </w:rPr>
        <w:t>Галий</w:t>
      </w:r>
      <w:proofErr w:type="spellEnd"/>
      <w:r w:rsidRPr="00E45B11">
        <w:rPr>
          <w:rFonts w:ascii="Times New Roman" w:eastAsia="Times New Roman" w:hAnsi="Times New Roman" w:cs="Times New Roman"/>
          <w:b/>
          <w:bCs/>
          <w:i/>
        </w:rPr>
        <w:t>, В.В.</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45B11">
        <w:rPr>
          <w:rFonts w:ascii="Times New Roman" w:eastAsia="Times New Roman" w:hAnsi="Times New Roman" w:cs="Times New Roman"/>
          <w:bCs/>
        </w:rPr>
        <w:t>УДК  621.01</w:t>
      </w:r>
      <w:proofErr w:type="gramEnd"/>
    </w:p>
    <w:p w:rsidR="005A6F9C" w:rsidRDefault="005A6F9C" w:rsidP="005A6F9C">
      <w:pPr>
        <w:spacing w:line="240" w:lineRule="auto"/>
        <w:ind w:firstLine="708"/>
        <w:rPr>
          <w:rFonts w:ascii="Times New Roman" w:eastAsia="Times New Roman" w:hAnsi="Times New Roman" w:cs="Times New Roman"/>
        </w:rPr>
      </w:pPr>
      <w:r w:rsidRPr="00E45B11">
        <w:rPr>
          <w:rFonts w:ascii="Times New Roman" w:eastAsia="Times New Roman" w:hAnsi="Times New Roman" w:cs="Times New Roman"/>
          <w:b/>
        </w:rPr>
        <w:t>Методическое обеспечение автоматизации анализа производственных программ проектируемых технологических комплексов машиностроения</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В. В. </w:t>
      </w:r>
      <w:proofErr w:type="spellStart"/>
      <w:r w:rsidRPr="00EB4A8F">
        <w:rPr>
          <w:rFonts w:ascii="Times New Roman" w:eastAsia="Times New Roman" w:hAnsi="Times New Roman" w:cs="Times New Roman"/>
        </w:rPr>
        <w:t>Галий</w:t>
      </w:r>
      <w:proofErr w:type="spellEnd"/>
      <w:r w:rsidRPr="00EB4A8F">
        <w:rPr>
          <w:rFonts w:ascii="Times New Roman" w:eastAsia="Times New Roman" w:hAnsi="Times New Roman" w:cs="Times New Roman"/>
        </w:rPr>
        <w:t>, А. И. Кондаков</w:t>
      </w:r>
      <w:r>
        <w:rPr>
          <w:rFonts w:ascii="Times New Roman" w:eastAsia="Times New Roman" w:hAnsi="Times New Roman" w:cs="Times New Roman"/>
        </w:rPr>
        <w:t xml:space="preserve"> </w:t>
      </w:r>
      <w:r w:rsidRPr="00EB4A8F">
        <w:rPr>
          <w:rFonts w:ascii="Times New Roman" w:eastAsia="Times New Roman" w:hAnsi="Times New Roman" w:cs="Times New Roman"/>
        </w:rPr>
        <w:t xml:space="preserve">// Справочник. Инженерный журнал. - 2018. - № 6. - С. 31-37: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Производственная программа планирующихся к изготовлению изделий (деталей) - главное из доходных данных для проектирования технологических комплексов машиностроения. Неавтоматизированный анализ производственной программы весьма затруднителен ввиду значительной номенклатуры деталей, входящих в состав планируемых к изготовлению машин. Применение предложенного методического обеспечения позволяет сократить сроки и затраты на проектирование комплексов при повышении качества проектных решений.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Писаренко, О.В.</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658.310</w:t>
      </w:r>
      <w:proofErr w:type="gramEnd"/>
      <w:r w:rsidRPr="00EB4A8F">
        <w:rPr>
          <w:rFonts w:ascii="Times New Roman" w:eastAsia="Times New Roman" w:hAnsi="Times New Roman" w:cs="Times New Roman"/>
          <w:bCs/>
        </w:rPr>
        <w:t>:629.7</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Нетрадиционные методы отбора кадров на производственных предприятиях</w:t>
      </w:r>
      <w:r w:rsidRPr="00EB4A8F">
        <w:rPr>
          <w:rFonts w:ascii="Times New Roman" w:eastAsia="Times New Roman" w:hAnsi="Times New Roman" w:cs="Times New Roman"/>
        </w:rPr>
        <w:t xml:space="preserve"> / О. В. Писаренко // Сварочное производство. - 2018. - № 6. - С. 53-57.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6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Рассмотрена актуальная, как в теоретическом, так и в практическом плане проблема использования различных нетрадиционных методов селекции и особенностей их применения в процессе отбора кадров на отечественных производственных предприятиях. После изучения различных методов, применяемых в процессе отбора кадров, определены их достоинства и недостатки, а также возможности применения на отечественных наукоемких предприятиях.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t>ВЫСТАВКИ.  КОНФЕРЕНЦИИ.  ФОРУМЫ</w:t>
      </w:r>
    </w:p>
    <w:p w:rsidR="005A6F9C" w:rsidRPr="00EB4A8F" w:rsidRDefault="005A6F9C" w:rsidP="005A6F9C">
      <w:pPr>
        <w:spacing w:line="240" w:lineRule="auto"/>
        <w:rPr>
          <w:rFonts w:ascii="Times New Roman" w:eastAsia="Times New Roman" w:hAnsi="Times New Roman" w:cs="Times New Roman"/>
          <w:bCs/>
        </w:rPr>
      </w:pPr>
    </w:p>
    <w:p w:rsidR="005A6F9C" w:rsidRPr="00EB4A8F" w:rsidRDefault="00FD7C5E" w:rsidP="00FD7C5E">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621.002.061.2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13-я Международная специализированная выставка "</w:t>
      </w:r>
      <w:proofErr w:type="spellStart"/>
      <w:r w:rsidRPr="00EB4A8F">
        <w:rPr>
          <w:rFonts w:ascii="Times New Roman" w:eastAsia="Times New Roman" w:hAnsi="Times New Roman" w:cs="Times New Roman"/>
          <w:b/>
          <w:bCs/>
        </w:rPr>
        <w:t>Фотоника</w:t>
      </w:r>
      <w:proofErr w:type="spellEnd"/>
      <w:r w:rsidRPr="00EB4A8F">
        <w:rPr>
          <w:rFonts w:ascii="Times New Roman" w:eastAsia="Times New Roman" w:hAnsi="Times New Roman" w:cs="Times New Roman"/>
          <w:b/>
          <w:bCs/>
        </w:rPr>
        <w:t>. Мир лазеров и оптики - 2018"</w:t>
      </w:r>
      <w:r w:rsidRPr="00EB4A8F">
        <w:rPr>
          <w:rFonts w:ascii="Times New Roman" w:eastAsia="Times New Roman" w:hAnsi="Times New Roman" w:cs="Times New Roman"/>
        </w:rPr>
        <w:t xml:space="preserve"> // Сварочное производство. - 2018. - № 6. - С. 57-60.</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Краткое сообщение о 13-й Международной специализированной выставке "</w:t>
      </w:r>
      <w:proofErr w:type="spellStart"/>
      <w:r w:rsidRPr="00EB4A8F">
        <w:rPr>
          <w:rFonts w:ascii="Times New Roman" w:eastAsia="Times New Roman" w:hAnsi="Times New Roman" w:cs="Times New Roman"/>
        </w:rPr>
        <w:t>Фотоника</w:t>
      </w:r>
      <w:proofErr w:type="spellEnd"/>
      <w:r w:rsidRPr="00EB4A8F">
        <w:rPr>
          <w:rFonts w:ascii="Times New Roman" w:eastAsia="Times New Roman" w:hAnsi="Times New Roman" w:cs="Times New Roman"/>
        </w:rPr>
        <w:t xml:space="preserve">. Мир лазеров и оптики - 2018", проходившей в ЦВК "Экспоцентр" с 27 февраля по 2 марта 2018 г. На выставке были представлены лазерные источники излучения и комплектующие, оптоволоконная техника, оптические материалы и технологии их обработки, оптоэлектроника, </w:t>
      </w:r>
      <w:proofErr w:type="spellStart"/>
      <w:r w:rsidRPr="00EB4A8F">
        <w:rPr>
          <w:rFonts w:ascii="Times New Roman" w:eastAsia="Times New Roman" w:hAnsi="Times New Roman" w:cs="Times New Roman"/>
        </w:rPr>
        <w:t>нанофотоника</w:t>
      </w:r>
      <w:proofErr w:type="spellEnd"/>
      <w:r w:rsidRPr="00EB4A8F">
        <w:rPr>
          <w:rFonts w:ascii="Times New Roman" w:eastAsia="Times New Roman" w:hAnsi="Times New Roman" w:cs="Times New Roman"/>
        </w:rPr>
        <w:t xml:space="preserve">, новые разработки в области медицины, </w:t>
      </w:r>
      <w:proofErr w:type="spellStart"/>
      <w:r w:rsidRPr="00EB4A8F">
        <w:rPr>
          <w:rFonts w:ascii="Times New Roman" w:eastAsia="Times New Roman" w:hAnsi="Times New Roman" w:cs="Times New Roman"/>
        </w:rPr>
        <w:t>фотоэлектроника</w:t>
      </w:r>
      <w:proofErr w:type="spellEnd"/>
      <w:r w:rsidRPr="00EB4A8F">
        <w:rPr>
          <w:rFonts w:ascii="Times New Roman" w:eastAsia="Times New Roman" w:hAnsi="Times New Roman" w:cs="Times New Roman"/>
        </w:rPr>
        <w:t xml:space="preserve">, голографическое оборудование, лазерно-оптическое оборудование и многое другое.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Егорова, Н.</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Международная выставка "</w:t>
      </w:r>
      <w:proofErr w:type="spellStart"/>
      <w:r w:rsidRPr="00EB4A8F">
        <w:rPr>
          <w:rFonts w:ascii="Times New Roman" w:eastAsia="Times New Roman" w:hAnsi="Times New Roman" w:cs="Times New Roman"/>
          <w:b/>
        </w:rPr>
        <w:t>Russian</w:t>
      </w:r>
      <w:proofErr w:type="spellEnd"/>
      <w:r w:rsidRPr="00EB4A8F">
        <w:rPr>
          <w:rFonts w:ascii="Times New Roman" w:eastAsia="Times New Roman" w:hAnsi="Times New Roman" w:cs="Times New Roman"/>
          <w:b/>
        </w:rPr>
        <w:t xml:space="preserve"> </w:t>
      </w:r>
      <w:proofErr w:type="spellStart"/>
      <w:r w:rsidRPr="00EB4A8F">
        <w:rPr>
          <w:rFonts w:ascii="Times New Roman" w:eastAsia="Times New Roman" w:hAnsi="Times New Roman" w:cs="Times New Roman"/>
          <w:b/>
        </w:rPr>
        <w:t>Elevator</w:t>
      </w:r>
      <w:proofErr w:type="spellEnd"/>
      <w:r w:rsidRPr="00EB4A8F">
        <w:rPr>
          <w:rFonts w:ascii="Times New Roman" w:eastAsia="Times New Roman" w:hAnsi="Times New Roman" w:cs="Times New Roman"/>
          <w:b/>
        </w:rPr>
        <w:t xml:space="preserve"> Week-2017" прошла на ВДНХ</w:t>
      </w:r>
      <w:r w:rsidRPr="00EB4A8F">
        <w:rPr>
          <w:rFonts w:ascii="Times New Roman" w:eastAsia="Times New Roman" w:hAnsi="Times New Roman" w:cs="Times New Roman"/>
        </w:rPr>
        <w:t xml:space="preserve"> / Н. Егорова // Подъемно-транспортное дело. - 2017. - № 4-5. - С. 27-28: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С 25 по 27 апреля 2017 на ВДНХ состоялась ведущая Международная выставка индустрии лифтового и подъемно-транспортного оборудования </w:t>
      </w:r>
      <w:proofErr w:type="spellStart"/>
      <w:r w:rsidRPr="00EB4A8F">
        <w:rPr>
          <w:rFonts w:ascii="Times New Roman" w:eastAsia="Times New Roman" w:hAnsi="Times New Roman" w:cs="Times New Roman"/>
        </w:rPr>
        <w:t>Russian</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Elevator</w:t>
      </w:r>
      <w:proofErr w:type="spellEnd"/>
      <w:r w:rsidRPr="00EB4A8F">
        <w:rPr>
          <w:rFonts w:ascii="Times New Roman" w:eastAsia="Times New Roman" w:hAnsi="Times New Roman" w:cs="Times New Roman"/>
        </w:rPr>
        <w:t xml:space="preserve"> Week-2017, на которой были представлены высокотехнологичные новинки в области вертикального транспорта, современные решения по формированию </w:t>
      </w:r>
      <w:proofErr w:type="spellStart"/>
      <w:r w:rsidRPr="00EB4A8F">
        <w:rPr>
          <w:rFonts w:ascii="Times New Roman" w:eastAsia="Times New Roman" w:hAnsi="Times New Roman" w:cs="Times New Roman"/>
        </w:rPr>
        <w:t>безбарьерной</w:t>
      </w:r>
      <w:proofErr w:type="spellEnd"/>
      <w:r w:rsidRPr="00EB4A8F">
        <w:rPr>
          <w:rFonts w:ascii="Times New Roman" w:eastAsia="Times New Roman" w:hAnsi="Times New Roman" w:cs="Times New Roman"/>
        </w:rPr>
        <w:t xml:space="preserve"> среды для инвалидов, инновационные системы безопасности лифтов и премьерные демонстрации дизайна лифтовых кабин.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Израйлевич</w:t>
      </w:r>
      <w:proofErr w:type="spellEnd"/>
      <w:r w:rsidRPr="00EB4A8F">
        <w:rPr>
          <w:rFonts w:ascii="Times New Roman" w:eastAsia="Times New Roman" w:hAnsi="Times New Roman" w:cs="Times New Roman"/>
          <w:b/>
          <w:bCs/>
          <w:i/>
        </w:rPr>
        <w:t>, М.Л.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Мобильные подъемно-транспортные машины - современная тенденция развития отрасли: </w:t>
      </w:r>
      <w:r w:rsidRPr="00EB4A8F">
        <w:rPr>
          <w:rFonts w:ascii="Times New Roman" w:eastAsia="Times New Roman" w:hAnsi="Times New Roman" w:cs="Times New Roman"/>
          <w:b/>
          <w:i/>
        </w:rPr>
        <w:t>Часть 5. От крупных портальных кранов до средств передвижения людей с ограниченными возможностями</w:t>
      </w:r>
      <w:r w:rsidRPr="00EB4A8F">
        <w:rPr>
          <w:rFonts w:ascii="Times New Roman" w:eastAsia="Times New Roman" w:hAnsi="Times New Roman" w:cs="Times New Roman"/>
        </w:rPr>
        <w:t xml:space="preserve"> / М. Л. </w:t>
      </w:r>
      <w:proofErr w:type="spellStart"/>
      <w:r w:rsidRPr="00EB4A8F">
        <w:rPr>
          <w:rFonts w:ascii="Times New Roman" w:eastAsia="Times New Roman" w:hAnsi="Times New Roman" w:cs="Times New Roman"/>
        </w:rPr>
        <w:t>Израйлевич</w:t>
      </w:r>
      <w:proofErr w:type="spellEnd"/>
      <w:r w:rsidRPr="00EB4A8F">
        <w:rPr>
          <w:rFonts w:ascii="Times New Roman" w:eastAsia="Times New Roman" w:hAnsi="Times New Roman" w:cs="Times New Roman"/>
        </w:rPr>
        <w:t xml:space="preserve"> // Подъемно-транспортное дело. - 2017. - № 6. - С. 13-17: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Продолжение серии статей о мобильных подъемно-транспортных машинах с автономным приводом, завоевывающих все большее место среди современных средств перемещения материалов и людей и показанных в последние годы на промышленных выставках. Кратко описаны экспонаты </w:t>
      </w:r>
      <w:r w:rsidRPr="00EB4A8F">
        <w:rPr>
          <w:rFonts w:ascii="Times New Roman" w:eastAsia="Times New Roman" w:hAnsi="Times New Roman" w:cs="Times New Roman"/>
        </w:rPr>
        <w:lastRenderedPageBreak/>
        <w:t>различных фирм и производителей, представленных на международной промышленной выставке "Строительная техника и технологии - СТТ 2016".</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Израйлевич</w:t>
      </w:r>
      <w:proofErr w:type="spellEnd"/>
      <w:r w:rsidRPr="00EB4A8F">
        <w:rPr>
          <w:rFonts w:ascii="Times New Roman" w:eastAsia="Times New Roman" w:hAnsi="Times New Roman" w:cs="Times New Roman"/>
          <w:b/>
          <w:bCs/>
          <w:i/>
        </w:rPr>
        <w:t>, М.Л.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Подъемно-транспортные машины и оборудование на весенних московских выставках</w:t>
      </w:r>
      <w:r w:rsidRPr="00EB4A8F">
        <w:rPr>
          <w:rFonts w:ascii="Times New Roman" w:eastAsia="Times New Roman" w:hAnsi="Times New Roman" w:cs="Times New Roman"/>
        </w:rPr>
        <w:t xml:space="preserve"> / М. Л. </w:t>
      </w:r>
      <w:proofErr w:type="spellStart"/>
      <w:r w:rsidRPr="00EB4A8F">
        <w:rPr>
          <w:rFonts w:ascii="Times New Roman" w:eastAsia="Times New Roman" w:hAnsi="Times New Roman" w:cs="Times New Roman"/>
        </w:rPr>
        <w:t>Израйлевич</w:t>
      </w:r>
      <w:proofErr w:type="spellEnd"/>
      <w:r w:rsidRPr="00EB4A8F">
        <w:rPr>
          <w:rFonts w:ascii="Times New Roman" w:eastAsia="Times New Roman" w:hAnsi="Times New Roman" w:cs="Times New Roman"/>
        </w:rPr>
        <w:t xml:space="preserve"> // Подъемно-транспортное дело. - 2017. - № 4-5. - С. 29-35: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Кратко описаны экспонаты, представленные выставке машин и оборудования для добычи, обогащения и транспортировки полезных ископаемых "</w:t>
      </w:r>
      <w:proofErr w:type="spellStart"/>
      <w:r w:rsidRPr="00EB4A8F">
        <w:rPr>
          <w:rFonts w:ascii="Times New Roman" w:eastAsia="Times New Roman" w:hAnsi="Times New Roman" w:cs="Times New Roman"/>
        </w:rPr>
        <w:t>Mining</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World</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Russia</w:t>
      </w:r>
      <w:proofErr w:type="spellEnd"/>
      <w:r w:rsidRPr="00EB4A8F">
        <w:rPr>
          <w:rFonts w:ascii="Times New Roman" w:eastAsia="Times New Roman" w:hAnsi="Times New Roman" w:cs="Times New Roman"/>
        </w:rPr>
        <w:t>", прошедшей с 25 по 27 апреля 2017 г., - конвейеры ленточные универсальные, конвейеры винтовые, волновые механизмы поворота разных типоразмеров и др.</w:t>
      </w:r>
    </w:p>
    <w:p w:rsidR="005A6F9C" w:rsidRPr="00EB4A8F" w:rsidRDefault="005A6F9C" w:rsidP="005A6F9C">
      <w:pPr>
        <w:ind w:firstLine="708"/>
        <w:rPr>
          <w:rFonts w:ascii="Times New Roman" w:hAnsi="Times New Roman" w:cs="Times New Roman"/>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Карянин</w:t>
      </w:r>
      <w:proofErr w:type="spellEnd"/>
      <w:r w:rsidRPr="00EB4A8F">
        <w:rPr>
          <w:rFonts w:ascii="Times New Roman" w:eastAsia="Times New Roman" w:hAnsi="Times New Roman" w:cs="Times New Roman"/>
          <w:b/>
          <w:bCs/>
          <w:i/>
        </w:rPr>
        <w:t>, В.И.</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Проекты, устремленные в будущее</w:t>
      </w:r>
      <w:r w:rsidRPr="00EB4A8F">
        <w:rPr>
          <w:rFonts w:ascii="Times New Roman" w:eastAsia="Times New Roman" w:hAnsi="Times New Roman" w:cs="Times New Roman"/>
        </w:rPr>
        <w:t xml:space="preserve"> / В. И. </w:t>
      </w:r>
      <w:proofErr w:type="spellStart"/>
      <w:r w:rsidRPr="00EB4A8F">
        <w:rPr>
          <w:rFonts w:ascii="Times New Roman" w:eastAsia="Times New Roman" w:hAnsi="Times New Roman" w:cs="Times New Roman"/>
        </w:rPr>
        <w:t>Карянин</w:t>
      </w:r>
      <w:proofErr w:type="spellEnd"/>
      <w:r w:rsidRPr="00EB4A8F">
        <w:rPr>
          <w:rFonts w:ascii="Times New Roman" w:eastAsia="Times New Roman" w:hAnsi="Times New Roman" w:cs="Times New Roman"/>
        </w:rPr>
        <w:t>// Локомотив. - 2018. - № 2. - С. 6-11: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В Петербургском государственном университете путей сообщения Императора Александра I (ПГУПС) прошла V Международная научно-техническая конференция "Локомотивы. Транспортно-технические комплексы. XXI век", приуроченная к 180-летию Российских железных дорог. В работе форума приняли участие ученые и специалисты, представлявшие крупнейшие в России, ближнем и дальнем зарубежье исследовательские организации, транспортные вузы и конструкторские бюро, компании-производители комплектующего и диагностического оборудования, используемого для подвижного состава ОАО "РЖД". Выступали также молодые ученые, аспиранты и студенты.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proofErr w:type="spellStart"/>
      <w:r w:rsidRPr="00EB4A8F">
        <w:rPr>
          <w:rFonts w:ascii="Times New Roman" w:eastAsia="Times New Roman" w:hAnsi="Times New Roman" w:cs="Times New Roman"/>
          <w:b/>
          <w:bCs/>
          <w:i/>
        </w:rPr>
        <w:t>Покатаева</w:t>
      </w:r>
      <w:proofErr w:type="spellEnd"/>
      <w:r w:rsidRPr="00EB4A8F">
        <w:rPr>
          <w:rFonts w:ascii="Times New Roman" w:eastAsia="Times New Roman" w:hAnsi="Times New Roman" w:cs="Times New Roman"/>
          <w:b/>
          <w:bCs/>
          <w:i/>
        </w:rPr>
        <w:t>, Е.</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Российская Академия Наук – </w:t>
      </w:r>
      <w:proofErr w:type="spellStart"/>
      <w:r w:rsidRPr="00EB4A8F">
        <w:rPr>
          <w:rFonts w:ascii="Times New Roman" w:eastAsia="Times New Roman" w:hAnsi="Times New Roman" w:cs="Times New Roman"/>
          <w:b/>
        </w:rPr>
        <w:t>станкоинструментальной</w:t>
      </w:r>
      <w:proofErr w:type="spellEnd"/>
      <w:r w:rsidRPr="00EB4A8F">
        <w:rPr>
          <w:rFonts w:ascii="Times New Roman" w:eastAsia="Times New Roman" w:hAnsi="Times New Roman" w:cs="Times New Roman"/>
          <w:b/>
        </w:rPr>
        <w:t xml:space="preserve"> промышленности</w:t>
      </w:r>
      <w:r w:rsidRPr="00EB4A8F">
        <w:rPr>
          <w:rFonts w:ascii="Times New Roman" w:eastAsia="Times New Roman" w:hAnsi="Times New Roman" w:cs="Times New Roman"/>
        </w:rPr>
        <w:t xml:space="preserve"> / Е. </w:t>
      </w:r>
      <w:proofErr w:type="spellStart"/>
      <w:r w:rsidRPr="00EB4A8F">
        <w:rPr>
          <w:rFonts w:ascii="Times New Roman" w:eastAsia="Times New Roman" w:hAnsi="Times New Roman" w:cs="Times New Roman"/>
        </w:rPr>
        <w:t>Покатаева</w:t>
      </w:r>
      <w:proofErr w:type="spellEnd"/>
      <w:r w:rsidRPr="00EB4A8F">
        <w:rPr>
          <w:rFonts w:ascii="Times New Roman" w:eastAsia="Times New Roman" w:hAnsi="Times New Roman" w:cs="Times New Roman"/>
        </w:rPr>
        <w:t xml:space="preserve"> // СТАНКОИНСТРУМЕНТ. - 2018. - № 1. - С. 24-37: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24 ноября 2017 года в Институте машиноведения им. А.А. Благонравова (ИМАШ) РАН прошла </w:t>
      </w:r>
      <w:proofErr w:type="spellStart"/>
      <w:r w:rsidRPr="00EB4A8F">
        <w:rPr>
          <w:rFonts w:ascii="Times New Roman" w:eastAsia="Times New Roman" w:hAnsi="Times New Roman" w:cs="Times New Roman"/>
        </w:rPr>
        <w:t>инновационно</w:t>
      </w:r>
      <w:proofErr w:type="spellEnd"/>
      <w:r w:rsidRPr="00EB4A8F">
        <w:rPr>
          <w:rFonts w:ascii="Times New Roman" w:eastAsia="Times New Roman" w:hAnsi="Times New Roman" w:cs="Times New Roman"/>
        </w:rPr>
        <w:t xml:space="preserve">-ориентированная конференция "Научные проблемы станкостроения. Ход выполнения комплексных программ научных исследований (КПНИ) "Разработка научных основ инновационных технологий в станкостроении". </w:t>
      </w:r>
    </w:p>
    <w:p w:rsidR="005A6F9C" w:rsidRPr="00EB4A8F" w:rsidRDefault="005A6F9C" w:rsidP="005A6F9C">
      <w:pPr>
        <w:rPr>
          <w:rFonts w:ascii="Times New Roman" w:hAnsi="Times New Roman" w:cs="Times New Roman"/>
        </w:rPr>
      </w:pPr>
    </w:p>
    <w:p w:rsidR="005A6F9C" w:rsidRPr="00EB4A8F" w:rsidRDefault="005A6F9C" w:rsidP="005A6F9C">
      <w:pPr>
        <w:rPr>
          <w:rFonts w:ascii="Times New Roman" w:hAnsi="Times New Roman" w:cs="Times New Roman"/>
          <w:b/>
        </w:rPr>
      </w:pPr>
      <w:r w:rsidRPr="00EB4A8F">
        <w:rPr>
          <w:rFonts w:ascii="Times New Roman" w:hAnsi="Times New Roman" w:cs="Times New Roman"/>
          <w:b/>
        </w:rPr>
        <w:t>Р А З Н О Е</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proofErr w:type="spellStart"/>
      <w:r w:rsidRPr="00EB4A8F">
        <w:rPr>
          <w:rFonts w:ascii="Times New Roman" w:eastAsia="Times New Roman" w:hAnsi="Times New Roman" w:cs="Times New Roman"/>
          <w:b/>
          <w:bCs/>
          <w:i/>
        </w:rPr>
        <w:t>Гречихин</w:t>
      </w:r>
      <w:proofErr w:type="spellEnd"/>
      <w:r w:rsidRPr="00EB4A8F">
        <w:rPr>
          <w:rFonts w:ascii="Times New Roman" w:eastAsia="Times New Roman" w:hAnsi="Times New Roman" w:cs="Times New Roman"/>
          <w:b/>
          <w:bCs/>
          <w:i/>
        </w:rPr>
        <w:t>, Л.И.</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539.2</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Формирование p-, n-проводимости и p-n-перехода</w:t>
      </w:r>
      <w:r w:rsidRPr="00EB4A8F">
        <w:rPr>
          <w:rFonts w:ascii="Times New Roman" w:eastAsia="Times New Roman" w:hAnsi="Times New Roman" w:cs="Times New Roman"/>
        </w:rPr>
        <w:t xml:space="preserve"> / Л. И. </w:t>
      </w:r>
      <w:proofErr w:type="spellStart"/>
      <w:r w:rsidRPr="00EB4A8F">
        <w:rPr>
          <w:rFonts w:ascii="Times New Roman" w:eastAsia="Times New Roman" w:hAnsi="Times New Roman" w:cs="Times New Roman"/>
        </w:rPr>
        <w:t>Гречихин</w:t>
      </w:r>
      <w:proofErr w:type="spellEnd"/>
      <w:r w:rsidRPr="00EB4A8F">
        <w:rPr>
          <w:rFonts w:ascii="Times New Roman" w:eastAsia="Times New Roman" w:hAnsi="Times New Roman" w:cs="Times New Roman"/>
        </w:rPr>
        <w:t xml:space="preserve"> // Упрочняющие технологии и покрытия. - 2018. - Т. 14. - № 5. - С. 231-238: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Электронно-дырочный p-n-переход определяется разностью энергий сродства атомов вводимых элементов для организации n- и p-проводимости. Закон Максвелла-Больцмана определяет распределение атомов в возбужденных состояниях при температуре кристалла кремния. КПД преобразования светового потока в электрическую энергию определяется отношением площадей, занятой и не занятой адсорбированными частицами. Для кремниевых солнечных генераторов с внедрением бора и мышьяка коэффициент полезного действия не может превышать 17%. Повышение экономической эффективности солнечных генераторов возможно путем тщательного контроля всех этапов применяемых </w:t>
      </w:r>
      <w:proofErr w:type="spellStart"/>
      <w:r w:rsidRPr="00EB4A8F">
        <w:rPr>
          <w:rFonts w:ascii="Times New Roman" w:eastAsia="Times New Roman" w:hAnsi="Times New Roman" w:cs="Times New Roman"/>
        </w:rPr>
        <w:t>нанотехнологий</w:t>
      </w:r>
      <w:proofErr w:type="spellEnd"/>
      <w:r w:rsidRPr="00EB4A8F">
        <w:rPr>
          <w:rFonts w:ascii="Times New Roman" w:eastAsia="Times New Roman" w:hAnsi="Times New Roman" w:cs="Times New Roman"/>
        </w:rPr>
        <w:t xml:space="preserve">.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t>Зинина, И.</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004.6</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Электронный справочник материалов и сортаментов на платформе </w:t>
      </w:r>
      <w:proofErr w:type="spellStart"/>
      <w:r w:rsidRPr="00EB4A8F">
        <w:rPr>
          <w:rFonts w:ascii="Times New Roman" w:eastAsia="Times New Roman" w:hAnsi="Times New Roman" w:cs="Times New Roman"/>
          <w:b/>
        </w:rPr>
        <w:t>Semantic</w:t>
      </w:r>
      <w:proofErr w:type="spellEnd"/>
      <w:r w:rsidRPr="00EB4A8F">
        <w:rPr>
          <w:rFonts w:ascii="Times New Roman" w:eastAsia="Times New Roman" w:hAnsi="Times New Roman" w:cs="Times New Roman"/>
          <w:b/>
        </w:rPr>
        <w:t xml:space="preserve"> MDM</w:t>
      </w:r>
      <w:r w:rsidRPr="00EB4A8F">
        <w:rPr>
          <w:rFonts w:ascii="Times New Roman" w:eastAsia="Times New Roman" w:hAnsi="Times New Roman" w:cs="Times New Roman"/>
        </w:rPr>
        <w:t xml:space="preserve"> / И. Зинина // СТАНКОИНСТРУМЕНТ. - 2018. - № 1. - С. 68-74: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основные аспекты применения электронного справочника "Материалы и Сортаменты" как в составе системы управления нормативно-справочной информацией </w:t>
      </w:r>
      <w:proofErr w:type="spellStart"/>
      <w:r w:rsidRPr="00EB4A8F">
        <w:rPr>
          <w:rFonts w:ascii="Times New Roman" w:eastAsia="Times New Roman" w:hAnsi="Times New Roman" w:cs="Times New Roman"/>
        </w:rPr>
        <w:t>Semantic</w:t>
      </w:r>
      <w:proofErr w:type="spellEnd"/>
      <w:r w:rsidRPr="00EB4A8F">
        <w:rPr>
          <w:rFonts w:ascii="Times New Roman" w:eastAsia="Times New Roman" w:hAnsi="Times New Roman" w:cs="Times New Roman"/>
        </w:rPr>
        <w:t xml:space="preserve"> MDM, так и в интеграции с различными CAD-системами. </w:t>
      </w:r>
    </w:p>
    <w:p w:rsidR="005A6F9C" w:rsidRPr="00EB4A8F" w:rsidRDefault="005A6F9C" w:rsidP="005A6F9C">
      <w:pPr>
        <w:rPr>
          <w:rFonts w:ascii="Times New Roman" w:hAnsi="Times New Roman" w:cs="Times New Roman"/>
        </w:rPr>
      </w:pPr>
    </w:p>
    <w:p w:rsidR="00FD7C5E" w:rsidRDefault="00FD7C5E" w:rsidP="005A6F9C">
      <w:pPr>
        <w:spacing w:line="240" w:lineRule="auto"/>
        <w:rPr>
          <w:rFonts w:ascii="Times New Roman" w:eastAsia="Times New Roman" w:hAnsi="Times New Roman" w:cs="Times New Roman"/>
          <w:b/>
          <w:bCs/>
          <w:i/>
        </w:rPr>
      </w:pPr>
    </w:p>
    <w:p w:rsidR="00FD7C5E" w:rsidRDefault="00FD7C5E" w:rsidP="005A6F9C">
      <w:pPr>
        <w:spacing w:line="240" w:lineRule="auto"/>
        <w:rPr>
          <w:rFonts w:ascii="Times New Roman" w:eastAsia="Times New Roman" w:hAnsi="Times New Roman" w:cs="Times New Roman"/>
          <w:b/>
          <w:bCs/>
          <w:i/>
        </w:rPr>
      </w:pPr>
    </w:p>
    <w:p w:rsidR="00FD7C5E" w:rsidRDefault="00FD7C5E"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Cs/>
        </w:rPr>
      </w:pPr>
      <w:r w:rsidRPr="00EB4A8F">
        <w:rPr>
          <w:rFonts w:ascii="Times New Roman" w:eastAsia="Times New Roman" w:hAnsi="Times New Roman" w:cs="Times New Roman"/>
          <w:b/>
          <w:bCs/>
          <w:i/>
        </w:rPr>
        <w:lastRenderedPageBreak/>
        <w:t>Ковальский, М.</w:t>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r>
      <w:r w:rsidR="00FD7C5E">
        <w:rPr>
          <w:rFonts w:ascii="Times New Roman" w:eastAsia="Times New Roman" w:hAnsi="Times New Roman" w:cs="Times New Roman"/>
          <w:b/>
          <w:bCs/>
          <w:i/>
        </w:rPr>
        <w:tab/>
        <w:t xml:space="preserve">      </w:t>
      </w:r>
      <w:proofErr w:type="gramStart"/>
      <w:r w:rsidRPr="00EB4A8F">
        <w:rPr>
          <w:rFonts w:ascii="Times New Roman" w:eastAsia="Times New Roman" w:hAnsi="Times New Roman" w:cs="Times New Roman"/>
          <w:bCs/>
        </w:rPr>
        <w:t>УДК  67.05</w:t>
      </w:r>
      <w:proofErr w:type="gramEnd"/>
      <w:r w:rsidRPr="00EB4A8F">
        <w:rPr>
          <w:rFonts w:ascii="Times New Roman" w:eastAsia="Times New Roman" w:hAnsi="Times New Roman" w:cs="Times New Roman"/>
          <w:bCs/>
        </w:rPr>
        <w:t>:53.08</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Метрология в цифровом производстве</w:t>
      </w:r>
      <w:r w:rsidRPr="00EB4A8F">
        <w:rPr>
          <w:rFonts w:ascii="Times New Roman" w:eastAsia="Times New Roman" w:hAnsi="Times New Roman" w:cs="Times New Roman"/>
        </w:rPr>
        <w:t xml:space="preserve"> / М. Ковальский // СТАНКОИНСТРУМЕНТ. - 2018. - № 1. - С. 80-86: ил.</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Рассмотрены различные аспекты важности развития метрологического обеспечения в процессе реализации концепции четвертой промышленной революции - идеологии "Индустрия 4.0". Особое значение метрология приобретает в совокупности с цифровым производством. Показано, что метрология является основой конкурентоспособности и промышленной безопасности национальной экономики. </w:t>
      </w:r>
    </w:p>
    <w:p w:rsidR="005A6F9C" w:rsidRPr="00EB4A8F" w:rsidRDefault="005A6F9C" w:rsidP="005A6F9C">
      <w:pPr>
        <w:spacing w:line="240" w:lineRule="auto"/>
        <w:rPr>
          <w:rFonts w:ascii="Times New Roman" w:eastAsia="Times New Roman" w:hAnsi="Times New Roman" w:cs="Times New Roman"/>
          <w:b/>
          <w:bCs/>
          <w:i/>
        </w:rPr>
      </w:pPr>
    </w:p>
    <w:p w:rsidR="005A6F9C" w:rsidRPr="00EB4A8F" w:rsidRDefault="005A6F9C" w:rsidP="005A6F9C">
      <w:pPr>
        <w:spacing w:line="240" w:lineRule="auto"/>
        <w:rPr>
          <w:rFonts w:ascii="Times New Roman" w:eastAsia="Times New Roman" w:hAnsi="Times New Roman" w:cs="Times New Roman"/>
          <w:b/>
          <w:bCs/>
          <w:i/>
        </w:rPr>
      </w:pPr>
      <w:r w:rsidRPr="00EB4A8F">
        <w:rPr>
          <w:rFonts w:ascii="Times New Roman" w:eastAsia="Times New Roman" w:hAnsi="Times New Roman" w:cs="Times New Roman"/>
          <w:b/>
          <w:bCs/>
          <w:i/>
        </w:rPr>
        <w:t>Прусов, А.Ю.</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rPr>
        <w:t xml:space="preserve">Очерк развития грузозахватных приспособлений для удержания грузов при перемещении </w:t>
      </w:r>
      <w:r w:rsidRPr="00EB4A8F">
        <w:rPr>
          <w:rFonts w:ascii="Times New Roman" w:eastAsia="Times New Roman" w:hAnsi="Times New Roman" w:cs="Times New Roman"/>
        </w:rPr>
        <w:t xml:space="preserve">/ А. Ю. Прусов, Н. И. Ивашков // Подъемно-транспортное дело. - 2017. - № 6. - С. 18-21: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12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Дан охватывающий более двух тысячелетий исторический очерк развития грузозахватных приспособлений как средств удержания грузов при подъемно-транспортных работах. В обзоре показаны грузозахватные приспособления, применявшиеся в качестве несъемных частей различных грузоподъемных устройств такого назначения. Соблюдена историческая хронология создания, применения и описания грузозахватных приспособлений. </w:t>
      </w:r>
    </w:p>
    <w:p w:rsidR="005A6F9C" w:rsidRPr="00EB4A8F" w:rsidRDefault="005A6F9C" w:rsidP="005A6F9C">
      <w:pPr>
        <w:rPr>
          <w:rFonts w:ascii="Times New Roman" w:hAnsi="Times New Roman" w:cs="Times New Roman"/>
        </w:rPr>
      </w:pPr>
    </w:p>
    <w:p w:rsidR="005A6F9C" w:rsidRPr="00EB4A8F" w:rsidRDefault="00FD7C5E" w:rsidP="00FD7C5E">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5A6F9C" w:rsidRPr="00EB4A8F">
        <w:rPr>
          <w:rFonts w:ascii="Times New Roman" w:eastAsia="Times New Roman" w:hAnsi="Times New Roman" w:cs="Times New Roman"/>
          <w:bCs/>
        </w:rPr>
        <w:t>УДК  691.175.5.8</w:t>
      </w:r>
      <w:proofErr w:type="gramEnd"/>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 xml:space="preserve">Термические исследования </w:t>
      </w:r>
      <w:proofErr w:type="spellStart"/>
      <w:r w:rsidRPr="00EB4A8F">
        <w:rPr>
          <w:rFonts w:ascii="Times New Roman" w:eastAsia="Times New Roman" w:hAnsi="Times New Roman" w:cs="Times New Roman"/>
          <w:b/>
          <w:bCs/>
        </w:rPr>
        <w:t>полициклопентадиена</w:t>
      </w:r>
      <w:proofErr w:type="spellEnd"/>
      <w:r w:rsidRPr="00EB4A8F">
        <w:rPr>
          <w:rFonts w:ascii="Times New Roman" w:eastAsia="Times New Roman" w:hAnsi="Times New Roman" w:cs="Times New Roman"/>
          <w:b/>
          <w:bCs/>
        </w:rPr>
        <w:t>, полученного с применением отечественного сырья</w:t>
      </w:r>
      <w:r w:rsidRPr="00EB4A8F">
        <w:rPr>
          <w:rFonts w:ascii="Times New Roman" w:eastAsia="Times New Roman" w:hAnsi="Times New Roman" w:cs="Times New Roman"/>
        </w:rPr>
        <w:t xml:space="preserve"> / И. Ф. </w:t>
      </w:r>
      <w:proofErr w:type="spellStart"/>
      <w:r w:rsidRPr="00EB4A8F">
        <w:rPr>
          <w:rFonts w:ascii="Times New Roman" w:eastAsia="Times New Roman" w:hAnsi="Times New Roman" w:cs="Times New Roman"/>
        </w:rPr>
        <w:t>Гумеров</w:t>
      </w:r>
      <w:proofErr w:type="spellEnd"/>
      <w:r w:rsidRPr="00EB4A8F">
        <w:rPr>
          <w:rFonts w:ascii="Times New Roman" w:eastAsia="Times New Roman" w:hAnsi="Times New Roman" w:cs="Times New Roman"/>
        </w:rPr>
        <w:t xml:space="preserve"> [и др.] // СТИН. - 2018. - № 6. - С. 37-40: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9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 xml:space="preserve">На основе термогравиметрического анализа и дифференциальной сканирующей калориметрии проведены термические исследования полимерных образцов из </w:t>
      </w:r>
      <w:proofErr w:type="spellStart"/>
      <w:r w:rsidRPr="00EB4A8F">
        <w:rPr>
          <w:rFonts w:ascii="Times New Roman" w:eastAsia="Times New Roman" w:hAnsi="Times New Roman" w:cs="Times New Roman"/>
        </w:rPr>
        <w:t>полидициклопентадиена</w:t>
      </w:r>
      <w:proofErr w:type="spellEnd"/>
      <w:r w:rsidRPr="00EB4A8F">
        <w:rPr>
          <w:rFonts w:ascii="Times New Roman" w:eastAsia="Times New Roman" w:hAnsi="Times New Roman" w:cs="Times New Roman"/>
        </w:rPr>
        <w:t xml:space="preserve"> (</w:t>
      </w:r>
      <w:proofErr w:type="spellStart"/>
      <w:r w:rsidRPr="00EB4A8F">
        <w:rPr>
          <w:rFonts w:ascii="Times New Roman" w:eastAsia="Times New Roman" w:hAnsi="Times New Roman" w:cs="Times New Roman"/>
        </w:rPr>
        <w:t>полиДЦПД</w:t>
      </w:r>
      <w:proofErr w:type="spellEnd"/>
      <w:r w:rsidRPr="00EB4A8F">
        <w:rPr>
          <w:rFonts w:ascii="Times New Roman" w:eastAsia="Times New Roman" w:hAnsi="Times New Roman" w:cs="Times New Roman"/>
        </w:rPr>
        <w:t xml:space="preserve">) отечественного производства. Выявлено повышение степени полимеризации, улучшение физико-механических показателей </w:t>
      </w:r>
      <w:proofErr w:type="spellStart"/>
      <w:r w:rsidRPr="00EB4A8F">
        <w:rPr>
          <w:rFonts w:ascii="Times New Roman" w:eastAsia="Times New Roman" w:hAnsi="Times New Roman" w:cs="Times New Roman"/>
        </w:rPr>
        <w:t>полиДЦПД</w:t>
      </w:r>
      <w:proofErr w:type="spellEnd"/>
      <w:r w:rsidRPr="00EB4A8F">
        <w:rPr>
          <w:rFonts w:ascii="Times New Roman" w:eastAsia="Times New Roman" w:hAnsi="Times New Roman" w:cs="Times New Roman"/>
        </w:rPr>
        <w:t xml:space="preserve"> при проведении второй стадии полимеризации, заключающейся в термической обработке образцов. </w:t>
      </w:r>
    </w:p>
    <w:p w:rsidR="005A6F9C" w:rsidRPr="00EB4A8F" w:rsidRDefault="005A6F9C" w:rsidP="005A6F9C">
      <w:pPr>
        <w:spacing w:line="240" w:lineRule="auto"/>
        <w:rPr>
          <w:rFonts w:ascii="Times New Roman" w:eastAsia="Times New Roman" w:hAnsi="Times New Roman" w:cs="Times New Roman"/>
          <w:b/>
          <w:bCs/>
        </w:rPr>
      </w:pPr>
    </w:p>
    <w:p w:rsidR="005A6F9C" w:rsidRPr="00EB4A8F" w:rsidRDefault="00FD7C5E" w:rsidP="00FD7C5E">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A6F9C" w:rsidRPr="00EB4A8F">
        <w:rPr>
          <w:rFonts w:ascii="Times New Roman" w:eastAsia="Times New Roman" w:hAnsi="Times New Roman" w:cs="Times New Roman"/>
          <w:bCs/>
        </w:rPr>
        <w:t>691.175.5/.8</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b/>
          <w:bCs/>
        </w:rPr>
        <w:t>Термические свойства углепластиков</w:t>
      </w:r>
      <w:r w:rsidRPr="00EB4A8F">
        <w:rPr>
          <w:rFonts w:ascii="Times New Roman" w:eastAsia="Times New Roman" w:hAnsi="Times New Roman" w:cs="Times New Roman"/>
        </w:rPr>
        <w:t xml:space="preserve"> / Н. В. Романова [и др.] // СТИН. - 2018. - № 6. - С. 33-37: ил. - </w:t>
      </w:r>
      <w:proofErr w:type="spellStart"/>
      <w:proofErr w:type="gramStart"/>
      <w:r w:rsidRPr="00EB4A8F">
        <w:rPr>
          <w:rFonts w:ascii="Times New Roman" w:eastAsia="Times New Roman" w:hAnsi="Times New Roman" w:cs="Times New Roman"/>
        </w:rPr>
        <w:t>Библиогр</w:t>
      </w:r>
      <w:proofErr w:type="spellEnd"/>
      <w:r w:rsidRPr="00EB4A8F">
        <w:rPr>
          <w:rFonts w:ascii="Times New Roman" w:eastAsia="Times New Roman" w:hAnsi="Times New Roman" w:cs="Times New Roman"/>
        </w:rPr>
        <w:t>.:</w:t>
      </w:r>
      <w:proofErr w:type="gramEnd"/>
      <w:r w:rsidRPr="00EB4A8F">
        <w:rPr>
          <w:rFonts w:ascii="Times New Roman" w:eastAsia="Times New Roman" w:hAnsi="Times New Roman" w:cs="Times New Roman"/>
        </w:rPr>
        <w:t xml:space="preserve"> 10 назв.</w:t>
      </w:r>
    </w:p>
    <w:p w:rsidR="005A6F9C" w:rsidRPr="00EB4A8F" w:rsidRDefault="005A6F9C" w:rsidP="005A6F9C">
      <w:pPr>
        <w:spacing w:line="240" w:lineRule="auto"/>
        <w:ind w:firstLine="708"/>
        <w:rPr>
          <w:rFonts w:ascii="Times New Roman" w:eastAsia="Times New Roman" w:hAnsi="Times New Roman" w:cs="Times New Roman"/>
        </w:rPr>
      </w:pPr>
      <w:r w:rsidRPr="00EB4A8F">
        <w:rPr>
          <w:rFonts w:ascii="Times New Roman" w:eastAsia="Times New Roman" w:hAnsi="Times New Roman" w:cs="Times New Roman"/>
        </w:rPr>
        <w:t>С помощью термогравиметрического анализа и дифференциальной сканирующей калориметрии проведены термические исследования углеродных волокон Т-700 (</w:t>
      </w:r>
      <w:proofErr w:type="spellStart"/>
      <w:r w:rsidRPr="00EB4A8F">
        <w:rPr>
          <w:rFonts w:ascii="Times New Roman" w:eastAsia="Times New Roman" w:hAnsi="Times New Roman" w:cs="Times New Roman"/>
        </w:rPr>
        <w:t>Toray</w:t>
      </w:r>
      <w:proofErr w:type="spellEnd"/>
      <w:r w:rsidRPr="00EB4A8F">
        <w:rPr>
          <w:rFonts w:ascii="Times New Roman" w:eastAsia="Times New Roman" w:hAnsi="Times New Roman" w:cs="Times New Roman"/>
        </w:rPr>
        <w:t>), UMT 45-12K-EP (</w:t>
      </w:r>
      <w:proofErr w:type="spellStart"/>
      <w:r w:rsidRPr="00EB4A8F">
        <w:rPr>
          <w:rFonts w:ascii="Times New Roman" w:eastAsia="Times New Roman" w:hAnsi="Times New Roman" w:cs="Times New Roman"/>
        </w:rPr>
        <w:t>Umatex</w:t>
      </w:r>
      <w:proofErr w:type="spellEnd"/>
      <w:r w:rsidRPr="00EB4A8F">
        <w:rPr>
          <w:rFonts w:ascii="Times New Roman" w:eastAsia="Times New Roman" w:hAnsi="Times New Roman" w:cs="Times New Roman"/>
        </w:rPr>
        <w:t xml:space="preserve">) и </w:t>
      </w:r>
      <w:proofErr w:type="spellStart"/>
      <w:r w:rsidRPr="00EB4A8F">
        <w:rPr>
          <w:rFonts w:ascii="Times New Roman" w:eastAsia="Times New Roman" w:hAnsi="Times New Roman" w:cs="Times New Roman"/>
        </w:rPr>
        <w:t>препрегов</w:t>
      </w:r>
      <w:proofErr w:type="spellEnd"/>
      <w:r w:rsidRPr="00EB4A8F">
        <w:rPr>
          <w:rFonts w:ascii="Times New Roman" w:eastAsia="Times New Roman" w:hAnsi="Times New Roman" w:cs="Times New Roman"/>
        </w:rPr>
        <w:t xml:space="preserve"> на их основе. </w:t>
      </w:r>
    </w:p>
    <w:p w:rsidR="005A6F9C" w:rsidRPr="00EB4A8F" w:rsidRDefault="005A6F9C" w:rsidP="005A6F9C">
      <w:pPr>
        <w:rPr>
          <w:rFonts w:ascii="Times New Roman" w:hAnsi="Times New Roman" w:cs="Times New Roman"/>
        </w:rPr>
      </w:pPr>
    </w:p>
    <w:p w:rsidR="005A6F9C" w:rsidRDefault="005A6F9C" w:rsidP="008E5B9A">
      <w:pPr>
        <w:spacing w:line="276" w:lineRule="auto"/>
        <w:jc w:val="left"/>
        <w:rPr>
          <w:rFonts w:ascii="Times New Roman" w:hAnsi="Times New Roman" w:cs="Times New Roman"/>
          <w:b/>
        </w:rPr>
      </w:pPr>
    </w:p>
    <w:p w:rsidR="005A6F9C" w:rsidRDefault="005A6F9C" w:rsidP="008E5B9A">
      <w:pPr>
        <w:spacing w:line="276" w:lineRule="auto"/>
        <w:jc w:val="left"/>
        <w:rPr>
          <w:rFonts w:ascii="Times New Roman" w:hAnsi="Times New Roman" w:cs="Times New Roman"/>
          <w:b/>
        </w:rPr>
      </w:pPr>
    </w:p>
    <w:sectPr w:rsidR="005A6F9C"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2B" w:rsidRDefault="0086412B" w:rsidP="00A1782E">
      <w:r>
        <w:separator/>
      </w:r>
    </w:p>
  </w:endnote>
  <w:endnote w:type="continuationSeparator" w:id="0">
    <w:p w:rsidR="0086412B" w:rsidRDefault="0086412B" w:rsidP="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7"/>
      <w:docPartObj>
        <w:docPartGallery w:val="Page Numbers (Bottom of Page)"/>
        <w:docPartUnique/>
      </w:docPartObj>
    </w:sdtPr>
    <w:sdtEndPr>
      <w:rPr>
        <w:rFonts w:ascii="Times New Roman" w:hAnsi="Times New Roman" w:cs="Times New Roman"/>
      </w:rPr>
    </w:sdtEndPr>
    <w:sdtContent>
      <w:p w:rsidR="00B03753" w:rsidRDefault="00B03753">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D7A37">
          <w:rPr>
            <w:rFonts w:ascii="Times New Roman" w:hAnsi="Times New Roman" w:cs="Times New Roman"/>
            <w:noProof/>
          </w:rPr>
          <w:t>24</w:t>
        </w:r>
        <w:r w:rsidRPr="003E4B59">
          <w:rPr>
            <w:rFonts w:ascii="Times New Roman" w:hAnsi="Times New Roman" w:cs="Times New Roman"/>
          </w:rPr>
          <w:fldChar w:fldCharType="end"/>
        </w:r>
      </w:p>
    </w:sdtContent>
  </w:sdt>
  <w:p w:rsidR="00B03753" w:rsidRDefault="00B03753">
    <w:pPr>
      <w:pStyle w:val="aa"/>
    </w:pPr>
  </w:p>
  <w:p w:rsidR="00B03753" w:rsidRDefault="00B037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2B" w:rsidRDefault="0086412B" w:rsidP="00A1782E">
      <w:r>
        <w:separator/>
      </w:r>
    </w:p>
  </w:footnote>
  <w:footnote w:type="continuationSeparator" w:id="0">
    <w:p w:rsidR="0086412B" w:rsidRDefault="0086412B" w:rsidP="00A17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B28"/>
    <w:multiLevelType w:val="multilevel"/>
    <w:tmpl w:val="C26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34363"/>
    <w:multiLevelType w:val="multilevel"/>
    <w:tmpl w:val="EA2A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2B7AFF"/>
    <w:multiLevelType w:val="multilevel"/>
    <w:tmpl w:val="DBC4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069AA"/>
    <w:multiLevelType w:val="multilevel"/>
    <w:tmpl w:val="DB8C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5344F"/>
    <w:multiLevelType w:val="multilevel"/>
    <w:tmpl w:val="D70A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22B26"/>
    <w:multiLevelType w:val="multilevel"/>
    <w:tmpl w:val="33B4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305210"/>
    <w:multiLevelType w:val="multilevel"/>
    <w:tmpl w:val="CD20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5F127C"/>
    <w:multiLevelType w:val="multilevel"/>
    <w:tmpl w:val="191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5A6BA9"/>
    <w:multiLevelType w:val="multilevel"/>
    <w:tmpl w:val="F544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305B56"/>
    <w:multiLevelType w:val="multilevel"/>
    <w:tmpl w:val="577A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921F98"/>
    <w:multiLevelType w:val="multilevel"/>
    <w:tmpl w:val="723A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28073B"/>
    <w:multiLevelType w:val="multilevel"/>
    <w:tmpl w:val="328C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441EA1"/>
    <w:multiLevelType w:val="multilevel"/>
    <w:tmpl w:val="BA74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C32051"/>
    <w:multiLevelType w:val="multilevel"/>
    <w:tmpl w:val="ED72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363996"/>
    <w:multiLevelType w:val="multilevel"/>
    <w:tmpl w:val="C8F6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685F81"/>
    <w:multiLevelType w:val="multilevel"/>
    <w:tmpl w:val="C816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42784B"/>
    <w:multiLevelType w:val="multilevel"/>
    <w:tmpl w:val="5746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3C2873"/>
    <w:multiLevelType w:val="multilevel"/>
    <w:tmpl w:val="FB0E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4731C6"/>
    <w:multiLevelType w:val="multilevel"/>
    <w:tmpl w:val="6EA0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A41F23"/>
    <w:multiLevelType w:val="multilevel"/>
    <w:tmpl w:val="7D7A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ED6994"/>
    <w:multiLevelType w:val="multilevel"/>
    <w:tmpl w:val="5908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F327EA"/>
    <w:multiLevelType w:val="multilevel"/>
    <w:tmpl w:val="CF74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630B4C"/>
    <w:multiLevelType w:val="multilevel"/>
    <w:tmpl w:val="1416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2763B3"/>
    <w:multiLevelType w:val="multilevel"/>
    <w:tmpl w:val="AAE4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525A23"/>
    <w:multiLevelType w:val="multilevel"/>
    <w:tmpl w:val="5CC4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4504A3"/>
    <w:multiLevelType w:val="multilevel"/>
    <w:tmpl w:val="81AE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8F7A27"/>
    <w:multiLevelType w:val="multilevel"/>
    <w:tmpl w:val="5CC4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437611"/>
    <w:multiLevelType w:val="multilevel"/>
    <w:tmpl w:val="BCC4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274291"/>
    <w:multiLevelType w:val="multilevel"/>
    <w:tmpl w:val="368A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474AD"/>
    <w:multiLevelType w:val="multilevel"/>
    <w:tmpl w:val="BCC4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374317"/>
    <w:multiLevelType w:val="multilevel"/>
    <w:tmpl w:val="B3F8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D41CF0"/>
    <w:multiLevelType w:val="multilevel"/>
    <w:tmpl w:val="938CE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7F7BAE"/>
    <w:multiLevelType w:val="multilevel"/>
    <w:tmpl w:val="6280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6043DF"/>
    <w:multiLevelType w:val="multilevel"/>
    <w:tmpl w:val="E802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2A2020"/>
    <w:multiLevelType w:val="multilevel"/>
    <w:tmpl w:val="3474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30E2D"/>
    <w:multiLevelType w:val="multilevel"/>
    <w:tmpl w:val="31A0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E091E"/>
    <w:multiLevelType w:val="multilevel"/>
    <w:tmpl w:val="FBA2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2556C2"/>
    <w:multiLevelType w:val="multilevel"/>
    <w:tmpl w:val="450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5B6AEA"/>
    <w:multiLevelType w:val="multilevel"/>
    <w:tmpl w:val="E722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4"/>
  </w:num>
  <w:num w:numId="3">
    <w:abstractNumId w:val="13"/>
  </w:num>
  <w:num w:numId="4">
    <w:abstractNumId w:val="43"/>
  </w:num>
  <w:num w:numId="5">
    <w:abstractNumId w:val="30"/>
  </w:num>
  <w:num w:numId="6">
    <w:abstractNumId w:val="6"/>
  </w:num>
  <w:num w:numId="7">
    <w:abstractNumId w:val="8"/>
  </w:num>
  <w:num w:numId="8">
    <w:abstractNumId w:val="28"/>
  </w:num>
  <w:num w:numId="9">
    <w:abstractNumId w:val="31"/>
  </w:num>
  <w:num w:numId="10">
    <w:abstractNumId w:val="27"/>
  </w:num>
  <w:num w:numId="11">
    <w:abstractNumId w:val="29"/>
  </w:num>
  <w:num w:numId="12">
    <w:abstractNumId w:val="35"/>
  </w:num>
  <w:num w:numId="13">
    <w:abstractNumId w:val="32"/>
  </w:num>
  <w:num w:numId="14">
    <w:abstractNumId w:val="15"/>
  </w:num>
  <w:num w:numId="15">
    <w:abstractNumId w:val="16"/>
  </w:num>
  <w:num w:numId="16">
    <w:abstractNumId w:val="22"/>
  </w:num>
  <w:num w:numId="17">
    <w:abstractNumId w:val="24"/>
  </w:num>
  <w:num w:numId="18">
    <w:abstractNumId w:val="14"/>
  </w:num>
  <w:num w:numId="19">
    <w:abstractNumId w:val="18"/>
  </w:num>
  <w:num w:numId="20">
    <w:abstractNumId w:val="12"/>
  </w:num>
  <w:num w:numId="21">
    <w:abstractNumId w:val="21"/>
  </w:num>
  <w:num w:numId="22">
    <w:abstractNumId w:val="0"/>
  </w:num>
  <w:num w:numId="23">
    <w:abstractNumId w:val="10"/>
  </w:num>
  <w:num w:numId="24">
    <w:abstractNumId w:val="36"/>
  </w:num>
  <w:num w:numId="25">
    <w:abstractNumId w:val="44"/>
  </w:num>
  <w:num w:numId="26">
    <w:abstractNumId w:val="42"/>
  </w:num>
  <w:num w:numId="27">
    <w:abstractNumId w:val="39"/>
  </w:num>
  <w:num w:numId="28">
    <w:abstractNumId w:val="4"/>
  </w:num>
  <w:num w:numId="29">
    <w:abstractNumId w:val="11"/>
  </w:num>
  <w:num w:numId="30">
    <w:abstractNumId w:val="5"/>
  </w:num>
  <w:num w:numId="31">
    <w:abstractNumId w:val="41"/>
  </w:num>
  <w:num w:numId="32">
    <w:abstractNumId w:val="20"/>
  </w:num>
  <w:num w:numId="33">
    <w:abstractNumId w:val="40"/>
  </w:num>
  <w:num w:numId="34">
    <w:abstractNumId w:val="9"/>
  </w:num>
  <w:num w:numId="35">
    <w:abstractNumId w:val="37"/>
  </w:num>
  <w:num w:numId="36">
    <w:abstractNumId w:val="25"/>
  </w:num>
  <w:num w:numId="37">
    <w:abstractNumId w:val="17"/>
  </w:num>
  <w:num w:numId="38">
    <w:abstractNumId w:val="1"/>
  </w:num>
  <w:num w:numId="39">
    <w:abstractNumId w:val="38"/>
  </w:num>
  <w:num w:numId="40">
    <w:abstractNumId w:val="3"/>
  </w:num>
  <w:num w:numId="41">
    <w:abstractNumId w:val="23"/>
  </w:num>
  <w:num w:numId="42">
    <w:abstractNumId w:val="2"/>
  </w:num>
  <w:num w:numId="43">
    <w:abstractNumId w:val="26"/>
  </w:num>
  <w:num w:numId="44">
    <w:abstractNumId w:val="7"/>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05C"/>
    <w:rsid w:val="0000699A"/>
    <w:rsid w:val="00011B26"/>
    <w:rsid w:val="000129BC"/>
    <w:rsid w:val="000142BB"/>
    <w:rsid w:val="0001494F"/>
    <w:rsid w:val="00014FA3"/>
    <w:rsid w:val="00022808"/>
    <w:rsid w:val="0002361D"/>
    <w:rsid w:val="000258C1"/>
    <w:rsid w:val="000266F9"/>
    <w:rsid w:val="00026C73"/>
    <w:rsid w:val="00031BE2"/>
    <w:rsid w:val="000325AE"/>
    <w:rsid w:val="00032D12"/>
    <w:rsid w:val="000340E6"/>
    <w:rsid w:val="00034E26"/>
    <w:rsid w:val="000411DC"/>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B4FD9"/>
    <w:rsid w:val="000B502F"/>
    <w:rsid w:val="000C2B1E"/>
    <w:rsid w:val="000C2DCF"/>
    <w:rsid w:val="000C7079"/>
    <w:rsid w:val="000D034F"/>
    <w:rsid w:val="000D0F5A"/>
    <w:rsid w:val="000D2732"/>
    <w:rsid w:val="000D37D4"/>
    <w:rsid w:val="000E0253"/>
    <w:rsid w:val="000E1988"/>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172E3"/>
    <w:rsid w:val="00117528"/>
    <w:rsid w:val="00120250"/>
    <w:rsid w:val="0013002D"/>
    <w:rsid w:val="00130A54"/>
    <w:rsid w:val="00131DFD"/>
    <w:rsid w:val="00132C9F"/>
    <w:rsid w:val="00132E18"/>
    <w:rsid w:val="001367C7"/>
    <w:rsid w:val="001422E3"/>
    <w:rsid w:val="00144663"/>
    <w:rsid w:val="00147297"/>
    <w:rsid w:val="00147FFD"/>
    <w:rsid w:val="0015084B"/>
    <w:rsid w:val="00151D21"/>
    <w:rsid w:val="001548EE"/>
    <w:rsid w:val="00156895"/>
    <w:rsid w:val="00160071"/>
    <w:rsid w:val="0016356C"/>
    <w:rsid w:val="00164BAC"/>
    <w:rsid w:val="00165F08"/>
    <w:rsid w:val="00166190"/>
    <w:rsid w:val="00171C18"/>
    <w:rsid w:val="00172AD9"/>
    <w:rsid w:val="0017440F"/>
    <w:rsid w:val="00176161"/>
    <w:rsid w:val="00183A52"/>
    <w:rsid w:val="00193084"/>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2CA"/>
    <w:rsid w:val="001D3634"/>
    <w:rsid w:val="001D5452"/>
    <w:rsid w:val="001D6C68"/>
    <w:rsid w:val="001E3965"/>
    <w:rsid w:val="001E5DB4"/>
    <w:rsid w:val="001E6236"/>
    <w:rsid w:val="001F610E"/>
    <w:rsid w:val="001F62E6"/>
    <w:rsid w:val="001F76A6"/>
    <w:rsid w:val="001F7BAC"/>
    <w:rsid w:val="00200BF1"/>
    <w:rsid w:val="00201AE5"/>
    <w:rsid w:val="00202EFD"/>
    <w:rsid w:val="002074A2"/>
    <w:rsid w:val="00211C84"/>
    <w:rsid w:val="002120A3"/>
    <w:rsid w:val="00223F4C"/>
    <w:rsid w:val="0022477B"/>
    <w:rsid w:val="00231D1F"/>
    <w:rsid w:val="0023269E"/>
    <w:rsid w:val="00234BA5"/>
    <w:rsid w:val="00240ED6"/>
    <w:rsid w:val="00243117"/>
    <w:rsid w:val="00243D3F"/>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7DE"/>
    <w:rsid w:val="00286A2B"/>
    <w:rsid w:val="002905E0"/>
    <w:rsid w:val="00290E04"/>
    <w:rsid w:val="002916CF"/>
    <w:rsid w:val="002936D3"/>
    <w:rsid w:val="002A0388"/>
    <w:rsid w:val="002A2621"/>
    <w:rsid w:val="002A5A9A"/>
    <w:rsid w:val="002B1009"/>
    <w:rsid w:val="002B1AE9"/>
    <w:rsid w:val="002B2607"/>
    <w:rsid w:val="002B2E9F"/>
    <w:rsid w:val="002B43D7"/>
    <w:rsid w:val="002C7EB1"/>
    <w:rsid w:val="002D691B"/>
    <w:rsid w:val="002D6DF4"/>
    <w:rsid w:val="002D6EEC"/>
    <w:rsid w:val="002E1775"/>
    <w:rsid w:val="002E196C"/>
    <w:rsid w:val="002F37DB"/>
    <w:rsid w:val="002F3B9A"/>
    <w:rsid w:val="002F44C8"/>
    <w:rsid w:val="002F487C"/>
    <w:rsid w:val="002F686E"/>
    <w:rsid w:val="00305897"/>
    <w:rsid w:val="003122A1"/>
    <w:rsid w:val="00312FA0"/>
    <w:rsid w:val="0031431E"/>
    <w:rsid w:val="00314328"/>
    <w:rsid w:val="003147BF"/>
    <w:rsid w:val="00315062"/>
    <w:rsid w:val="00315801"/>
    <w:rsid w:val="00316C61"/>
    <w:rsid w:val="003222EE"/>
    <w:rsid w:val="00323C51"/>
    <w:rsid w:val="003277B8"/>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12F3"/>
    <w:rsid w:val="003919E5"/>
    <w:rsid w:val="00391D42"/>
    <w:rsid w:val="00393611"/>
    <w:rsid w:val="00394DEA"/>
    <w:rsid w:val="00397C60"/>
    <w:rsid w:val="003A5BF6"/>
    <w:rsid w:val="003A6CA7"/>
    <w:rsid w:val="003A7929"/>
    <w:rsid w:val="003B0EF3"/>
    <w:rsid w:val="003B3742"/>
    <w:rsid w:val="003B7698"/>
    <w:rsid w:val="003C0D49"/>
    <w:rsid w:val="003C2AEF"/>
    <w:rsid w:val="003C3933"/>
    <w:rsid w:val="003C3A19"/>
    <w:rsid w:val="003C7EEE"/>
    <w:rsid w:val="003D0275"/>
    <w:rsid w:val="003D622F"/>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2806"/>
    <w:rsid w:val="0040326C"/>
    <w:rsid w:val="00403DE8"/>
    <w:rsid w:val="0040759B"/>
    <w:rsid w:val="00410862"/>
    <w:rsid w:val="0041682D"/>
    <w:rsid w:val="0042195C"/>
    <w:rsid w:val="004224C0"/>
    <w:rsid w:val="0042303A"/>
    <w:rsid w:val="004258EA"/>
    <w:rsid w:val="00431A45"/>
    <w:rsid w:val="00433C22"/>
    <w:rsid w:val="00434843"/>
    <w:rsid w:val="00435D0B"/>
    <w:rsid w:val="004370F3"/>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B7E6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5C7"/>
    <w:rsid w:val="00556FFC"/>
    <w:rsid w:val="00561FA4"/>
    <w:rsid w:val="00563B1A"/>
    <w:rsid w:val="00565A90"/>
    <w:rsid w:val="0056677F"/>
    <w:rsid w:val="00566DC3"/>
    <w:rsid w:val="00571BBF"/>
    <w:rsid w:val="00580B65"/>
    <w:rsid w:val="005822A3"/>
    <w:rsid w:val="00582437"/>
    <w:rsid w:val="00582D10"/>
    <w:rsid w:val="0058468B"/>
    <w:rsid w:val="00590C68"/>
    <w:rsid w:val="00591FED"/>
    <w:rsid w:val="005975DA"/>
    <w:rsid w:val="005A22B6"/>
    <w:rsid w:val="005A41C1"/>
    <w:rsid w:val="005A42A6"/>
    <w:rsid w:val="005A6F9C"/>
    <w:rsid w:val="005B0BFE"/>
    <w:rsid w:val="005B106B"/>
    <w:rsid w:val="005B18EA"/>
    <w:rsid w:val="005B3784"/>
    <w:rsid w:val="005B7B9C"/>
    <w:rsid w:val="005B7D1A"/>
    <w:rsid w:val="005C4FEC"/>
    <w:rsid w:val="005C7D32"/>
    <w:rsid w:val="005C7DD3"/>
    <w:rsid w:val="005C7F4C"/>
    <w:rsid w:val="005D0202"/>
    <w:rsid w:val="005D1AA4"/>
    <w:rsid w:val="005D1E23"/>
    <w:rsid w:val="005E74E1"/>
    <w:rsid w:val="005F197B"/>
    <w:rsid w:val="005F2AD3"/>
    <w:rsid w:val="005F3218"/>
    <w:rsid w:val="005F3AAD"/>
    <w:rsid w:val="005F4CD4"/>
    <w:rsid w:val="005F7F0A"/>
    <w:rsid w:val="00602D15"/>
    <w:rsid w:val="006038B0"/>
    <w:rsid w:val="0060405F"/>
    <w:rsid w:val="00604217"/>
    <w:rsid w:val="0060510C"/>
    <w:rsid w:val="00607028"/>
    <w:rsid w:val="00610F6D"/>
    <w:rsid w:val="0061138A"/>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08CC"/>
    <w:rsid w:val="006B1695"/>
    <w:rsid w:val="006B1CD1"/>
    <w:rsid w:val="006B46A9"/>
    <w:rsid w:val="006B504A"/>
    <w:rsid w:val="006C1B33"/>
    <w:rsid w:val="006C44C0"/>
    <w:rsid w:val="006C6CD9"/>
    <w:rsid w:val="006D3444"/>
    <w:rsid w:val="006D7ADE"/>
    <w:rsid w:val="006E50FA"/>
    <w:rsid w:val="006F16A2"/>
    <w:rsid w:val="006F3556"/>
    <w:rsid w:val="006F3C51"/>
    <w:rsid w:val="006F4608"/>
    <w:rsid w:val="006F5620"/>
    <w:rsid w:val="006F66D3"/>
    <w:rsid w:val="006F776E"/>
    <w:rsid w:val="006F79ED"/>
    <w:rsid w:val="00702B23"/>
    <w:rsid w:val="007060C0"/>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48C9"/>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412B"/>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C90"/>
    <w:rsid w:val="008E1D59"/>
    <w:rsid w:val="008E2F5F"/>
    <w:rsid w:val="008E5B9A"/>
    <w:rsid w:val="008F761F"/>
    <w:rsid w:val="0090029D"/>
    <w:rsid w:val="0090238D"/>
    <w:rsid w:val="00903713"/>
    <w:rsid w:val="00903756"/>
    <w:rsid w:val="00903AC2"/>
    <w:rsid w:val="00905337"/>
    <w:rsid w:val="009061B1"/>
    <w:rsid w:val="0090757A"/>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49F0"/>
    <w:rsid w:val="0097622F"/>
    <w:rsid w:val="00987109"/>
    <w:rsid w:val="009900A6"/>
    <w:rsid w:val="00990DA5"/>
    <w:rsid w:val="00992411"/>
    <w:rsid w:val="00992734"/>
    <w:rsid w:val="00992FFE"/>
    <w:rsid w:val="00994C0C"/>
    <w:rsid w:val="00996B62"/>
    <w:rsid w:val="00997586"/>
    <w:rsid w:val="009976E3"/>
    <w:rsid w:val="00997831"/>
    <w:rsid w:val="00997938"/>
    <w:rsid w:val="00997E1A"/>
    <w:rsid w:val="009A2B6A"/>
    <w:rsid w:val="009A5D5C"/>
    <w:rsid w:val="009B0519"/>
    <w:rsid w:val="009B110F"/>
    <w:rsid w:val="009B159B"/>
    <w:rsid w:val="009B263F"/>
    <w:rsid w:val="009B2D06"/>
    <w:rsid w:val="009B5196"/>
    <w:rsid w:val="009B67C6"/>
    <w:rsid w:val="009B7169"/>
    <w:rsid w:val="009B7CBD"/>
    <w:rsid w:val="009B7DD9"/>
    <w:rsid w:val="009C6106"/>
    <w:rsid w:val="009D46B4"/>
    <w:rsid w:val="009D7E3F"/>
    <w:rsid w:val="009E1BB0"/>
    <w:rsid w:val="009E2459"/>
    <w:rsid w:val="009E272E"/>
    <w:rsid w:val="009E52FF"/>
    <w:rsid w:val="009E7F38"/>
    <w:rsid w:val="009F081E"/>
    <w:rsid w:val="009F0BDC"/>
    <w:rsid w:val="009F150D"/>
    <w:rsid w:val="009F7374"/>
    <w:rsid w:val="009F7E47"/>
    <w:rsid w:val="00A02130"/>
    <w:rsid w:val="00A04383"/>
    <w:rsid w:val="00A06A47"/>
    <w:rsid w:val="00A10107"/>
    <w:rsid w:val="00A11EF9"/>
    <w:rsid w:val="00A13BF3"/>
    <w:rsid w:val="00A1782E"/>
    <w:rsid w:val="00A24588"/>
    <w:rsid w:val="00A26FC4"/>
    <w:rsid w:val="00A30AC7"/>
    <w:rsid w:val="00A33CD3"/>
    <w:rsid w:val="00A345E8"/>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8088D"/>
    <w:rsid w:val="00A90EAF"/>
    <w:rsid w:val="00A92381"/>
    <w:rsid w:val="00A95A8D"/>
    <w:rsid w:val="00AA17EA"/>
    <w:rsid w:val="00AA2594"/>
    <w:rsid w:val="00AA2FEF"/>
    <w:rsid w:val="00AA39A3"/>
    <w:rsid w:val="00AA7C1B"/>
    <w:rsid w:val="00AB0785"/>
    <w:rsid w:val="00AB0E84"/>
    <w:rsid w:val="00AB1B86"/>
    <w:rsid w:val="00AB1EC2"/>
    <w:rsid w:val="00AB6593"/>
    <w:rsid w:val="00AC5D9A"/>
    <w:rsid w:val="00AD1250"/>
    <w:rsid w:val="00AD376C"/>
    <w:rsid w:val="00AD482A"/>
    <w:rsid w:val="00AD4B33"/>
    <w:rsid w:val="00AD7A37"/>
    <w:rsid w:val="00AD7C65"/>
    <w:rsid w:val="00AE0E40"/>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01962"/>
    <w:rsid w:val="00B03753"/>
    <w:rsid w:val="00B04367"/>
    <w:rsid w:val="00B07939"/>
    <w:rsid w:val="00B143DB"/>
    <w:rsid w:val="00B151F6"/>
    <w:rsid w:val="00B21B8B"/>
    <w:rsid w:val="00B21F05"/>
    <w:rsid w:val="00B236FC"/>
    <w:rsid w:val="00B27F9D"/>
    <w:rsid w:val="00B31224"/>
    <w:rsid w:val="00B319AF"/>
    <w:rsid w:val="00B35C30"/>
    <w:rsid w:val="00B36BD4"/>
    <w:rsid w:val="00B36CAA"/>
    <w:rsid w:val="00B40AEB"/>
    <w:rsid w:val="00B43F3E"/>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92978"/>
    <w:rsid w:val="00BA0618"/>
    <w:rsid w:val="00BA22ED"/>
    <w:rsid w:val="00BA39EE"/>
    <w:rsid w:val="00BA67BA"/>
    <w:rsid w:val="00BA71F3"/>
    <w:rsid w:val="00BA7E7C"/>
    <w:rsid w:val="00BB0C44"/>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E7EF1"/>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43A83"/>
    <w:rsid w:val="00C52262"/>
    <w:rsid w:val="00C52A5B"/>
    <w:rsid w:val="00C53242"/>
    <w:rsid w:val="00C55E30"/>
    <w:rsid w:val="00C6443F"/>
    <w:rsid w:val="00C6484E"/>
    <w:rsid w:val="00C64AC8"/>
    <w:rsid w:val="00C6578F"/>
    <w:rsid w:val="00C65D00"/>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B7DC2"/>
    <w:rsid w:val="00CC07BA"/>
    <w:rsid w:val="00CC2122"/>
    <w:rsid w:val="00CC306A"/>
    <w:rsid w:val="00CC3CDC"/>
    <w:rsid w:val="00CC57D6"/>
    <w:rsid w:val="00CC7ADF"/>
    <w:rsid w:val="00CD0BDB"/>
    <w:rsid w:val="00CD20E2"/>
    <w:rsid w:val="00CD402F"/>
    <w:rsid w:val="00CD5C83"/>
    <w:rsid w:val="00CD6128"/>
    <w:rsid w:val="00CE2347"/>
    <w:rsid w:val="00CE38AB"/>
    <w:rsid w:val="00CE641D"/>
    <w:rsid w:val="00CE66A6"/>
    <w:rsid w:val="00CF2D2E"/>
    <w:rsid w:val="00CF35C3"/>
    <w:rsid w:val="00CF4493"/>
    <w:rsid w:val="00CF467E"/>
    <w:rsid w:val="00CF4980"/>
    <w:rsid w:val="00CF6A84"/>
    <w:rsid w:val="00D001D3"/>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1B51"/>
    <w:rsid w:val="00D92438"/>
    <w:rsid w:val="00D9273B"/>
    <w:rsid w:val="00D94685"/>
    <w:rsid w:val="00D94B85"/>
    <w:rsid w:val="00D94CA2"/>
    <w:rsid w:val="00D95F4C"/>
    <w:rsid w:val="00D961CB"/>
    <w:rsid w:val="00D9688D"/>
    <w:rsid w:val="00D97FF9"/>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4992"/>
    <w:rsid w:val="00DE5C68"/>
    <w:rsid w:val="00DE5E54"/>
    <w:rsid w:val="00DE6525"/>
    <w:rsid w:val="00DE6AFD"/>
    <w:rsid w:val="00DF0144"/>
    <w:rsid w:val="00DF34C9"/>
    <w:rsid w:val="00DF4BBB"/>
    <w:rsid w:val="00DF6E61"/>
    <w:rsid w:val="00DF7039"/>
    <w:rsid w:val="00DF75D9"/>
    <w:rsid w:val="00DF7D4B"/>
    <w:rsid w:val="00E00F12"/>
    <w:rsid w:val="00E019DA"/>
    <w:rsid w:val="00E061D4"/>
    <w:rsid w:val="00E10FA5"/>
    <w:rsid w:val="00E13FB5"/>
    <w:rsid w:val="00E17704"/>
    <w:rsid w:val="00E203FE"/>
    <w:rsid w:val="00E21117"/>
    <w:rsid w:val="00E214CB"/>
    <w:rsid w:val="00E23AAE"/>
    <w:rsid w:val="00E23BC1"/>
    <w:rsid w:val="00E31D0E"/>
    <w:rsid w:val="00E3256E"/>
    <w:rsid w:val="00E35F10"/>
    <w:rsid w:val="00E45536"/>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51B"/>
    <w:rsid w:val="00E7776A"/>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4C69"/>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479"/>
    <w:rsid w:val="00F3057A"/>
    <w:rsid w:val="00F33ACD"/>
    <w:rsid w:val="00F33E7B"/>
    <w:rsid w:val="00F3473A"/>
    <w:rsid w:val="00F34813"/>
    <w:rsid w:val="00F37538"/>
    <w:rsid w:val="00F37D4D"/>
    <w:rsid w:val="00F41F15"/>
    <w:rsid w:val="00F4222F"/>
    <w:rsid w:val="00F42713"/>
    <w:rsid w:val="00F46759"/>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72E"/>
    <w:rsid w:val="00FA574B"/>
    <w:rsid w:val="00FA5BC7"/>
    <w:rsid w:val="00FB05A3"/>
    <w:rsid w:val="00FB0E4D"/>
    <w:rsid w:val="00FB153E"/>
    <w:rsid w:val="00FB3864"/>
    <w:rsid w:val="00FB5C09"/>
    <w:rsid w:val="00FB6188"/>
    <w:rsid w:val="00FC2BA1"/>
    <w:rsid w:val="00FC4997"/>
    <w:rsid w:val="00FC71AB"/>
    <w:rsid w:val="00FD00F4"/>
    <w:rsid w:val="00FD32DC"/>
    <w:rsid w:val="00FD6B10"/>
    <w:rsid w:val="00FD7C5E"/>
    <w:rsid w:val="00FE00E0"/>
    <w:rsid w:val="00FE0A74"/>
    <w:rsid w:val="00FE2225"/>
    <w:rsid w:val="00FE269D"/>
    <w:rsid w:val="00FE271A"/>
    <w:rsid w:val="00FF449C"/>
    <w:rsid w:val="00FF55BC"/>
    <w:rsid w:val="00FF5C06"/>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9FA52-818A-41D6-8563-4447114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 w:type="numbering" w:customStyle="1" w:styleId="1">
    <w:name w:val="Нет списка1"/>
    <w:next w:val="a2"/>
    <w:uiPriority w:val="99"/>
    <w:semiHidden/>
    <w:unhideWhenUsed/>
    <w:rsid w:val="008E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F1FB-DD55-4705-AD08-D2C4A775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13037</Words>
  <Characters>74313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22</cp:revision>
  <cp:lastPrinted>2017-06-26T13:13:00Z</cp:lastPrinted>
  <dcterms:created xsi:type="dcterms:W3CDTF">2018-08-23T13:19:00Z</dcterms:created>
  <dcterms:modified xsi:type="dcterms:W3CDTF">2018-08-24T09:57:00Z</dcterms:modified>
</cp:coreProperties>
</file>