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4612A6">
        <w:tc>
          <w:tcPr>
            <w:tcW w:w="1644" w:type="pct"/>
            <w:vMerge w:val="restart"/>
          </w:tcPr>
          <w:p w:rsidR="001D6C68" w:rsidRPr="0081307E" w:rsidRDefault="00827BB7" w:rsidP="00997831">
            <w:pPr>
              <w:rPr>
                <w:rFonts w:ascii="Times New Roman" w:hAnsi="Times New Roman" w:cs="Times New Roman"/>
              </w:rPr>
            </w:pPr>
            <w:r>
              <w:rPr>
                <w:rFonts w:ascii="Times New Roman" w:hAnsi="Times New Roman" w:cs="Times New Roman"/>
              </w:rPr>
              <w:t xml:space="preserve"> </w:t>
            </w:r>
            <w:r w:rsidR="001D6C68" w:rsidRPr="0081307E">
              <w:rPr>
                <w:rFonts w:ascii="Times New Roman" w:hAnsi="Times New Roman" w:cs="Times New Roman"/>
                <w:noProof/>
              </w:rPr>
              <w:drawing>
                <wp:inline distT="0" distB="0" distL="0" distR="0">
                  <wp:extent cx="1916968" cy="1743075"/>
                  <wp:effectExtent l="19050" t="0" r="7082" b="0"/>
                  <wp:docPr id="5"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997831">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AD482A"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1D6C68" w:rsidRDefault="001D6C68"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A13BF3"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CA53DF">
        <w:rPr>
          <w:rFonts w:ascii="Times New Roman" w:hAnsi="Times New Roman" w:cs="Times New Roman"/>
          <w:b/>
          <w:sz w:val="52"/>
          <w:szCs w:val="52"/>
        </w:rPr>
        <w:t>1</w:t>
      </w:r>
      <w:r w:rsidR="005A42A6">
        <w:rPr>
          <w:rFonts w:ascii="Times New Roman" w:hAnsi="Times New Roman" w:cs="Times New Roman"/>
          <w:b/>
          <w:sz w:val="52"/>
          <w:szCs w:val="52"/>
        </w:rPr>
        <w:t>5</w:t>
      </w:r>
      <w:r w:rsidRPr="00D95F4C">
        <w:rPr>
          <w:rFonts w:ascii="Times New Roman" w:hAnsi="Times New Roman" w:cs="Times New Roman"/>
          <w:b/>
          <w:sz w:val="52"/>
          <w:szCs w:val="52"/>
        </w:rPr>
        <w:br/>
        <w:t xml:space="preserve">за период </w:t>
      </w:r>
      <w:r w:rsidR="005A42A6">
        <w:rPr>
          <w:rFonts w:ascii="Times New Roman" w:hAnsi="Times New Roman" w:cs="Times New Roman"/>
          <w:b/>
          <w:sz w:val="52"/>
          <w:szCs w:val="52"/>
        </w:rPr>
        <w:t>17</w:t>
      </w:r>
      <w:r w:rsidR="00CA53DF">
        <w:rPr>
          <w:rFonts w:ascii="Times New Roman" w:hAnsi="Times New Roman" w:cs="Times New Roman"/>
          <w:b/>
          <w:sz w:val="52"/>
          <w:szCs w:val="52"/>
        </w:rPr>
        <w:t xml:space="preserve"> – </w:t>
      </w:r>
      <w:r w:rsidR="005A42A6">
        <w:rPr>
          <w:rFonts w:ascii="Times New Roman" w:hAnsi="Times New Roman" w:cs="Times New Roman"/>
          <w:b/>
          <w:sz w:val="52"/>
          <w:szCs w:val="52"/>
        </w:rPr>
        <w:t>21</w:t>
      </w:r>
      <w:r w:rsidR="00120250">
        <w:rPr>
          <w:rFonts w:ascii="Times New Roman" w:hAnsi="Times New Roman" w:cs="Times New Roman"/>
          <w:b/>
          <w:sz w:val="52"/>
          <w:szCs w:val="52"/>
        </w:rPr>
        <w:t xml:space="preserve"> апреля</w:t>
      </w:r>
      <w:r w:rsidR="0060405F">
        <w:rPr>
          <w:rFonts w:ascii="Times New Roman" w:hAnsi="Times New Roman" w:cs="Times New Roman"/>
          <w:b/>
          <w:sz w:val="52"/>
          <w:szCs w:val="52"/>
        </w:rPr>
        <w:t xml:space="preserve"> </w:t>
      </w:r>
      <w:r w:rsidRPr="00D95F4C">
        <w:rPr>
          <w:rFonts w:ascii="Times New Roman" w:hAnsi="Times New Roman" w:cs="Times New Roman"/>
          <w:b/>
          <w:sz w:val="52"/>
          <w:szCs w:val="52"/>
        </w:rPr>
        <w:t>201</w:t>
      </w:r>
      <w:r w:rsidR="00761BFB">
        <w:rPr>
          <w:rFonts w:ascii="Times New Roman" w:hAnsi="Times New Roman" w:cs="Times New Roman"/>
          <w:b/>
          <w:sz w:val="52"/>
          <w:szCs w:val="52"/>
        </w:rPr>
        <w:t>7</w:t>
      </w:r>
      <w:r w:rsidRPr="00D95F4C">
        <w:rPr>
          <w:rFonts w:ascii="Times New Roman" w:hAnsi="Times New Roman" w:cs="Times New Roman"/>
          <w:b/>
          <w:sz w:val="52"/>
          <w:szCs w:val="52"/>
        </w:rPr>
        <w:t xml:space="preserve"> года</w:t>
      </w:r>
    </w:p>
    <w:p w:rsidR="00A13BF3" w:rsidRDefault="00A13BF3" w:rsidP="0061729B">
      <w:pPr>
        <w:spacing w:line="240" w:lineRule="auto"/>
        <w:jc w:val="center"/>
        <w:rPr>
          <w:rFonts w:ascii="Times New Roman" w:hAnsi="Times New Roman" w:cs="Times New Roman"/>
          <w:b/>
          <w:sz w:val="52"/>
          <w:szCs w:val="52"/>
        </w:rPr>
      </w:pPr>
    </w:p>
    <w:p w:rsidR="00A13BF3" w:rsidRDefault="00A13BF3" w:rsidP="0061729B">
      <w:pPr>
        <w:spacing w:line="240" w:lineRule="auto"/>
        <w:jc w:val="center"/>
        <w:rPr>
          <w:rFonts w:ascii="Times New Roman" w:hAnsi="Times New Roman" w:cs="Times New Roman"/>
          <w:b/>
          <w:sz w:val="52"/>
          <w:szCs w:val="52"/>
        </w:rPr>
      </w:pPr>
    </w:p>
    <w:p w:rsidR="00A13BF3" w:rsidRDefault="00A13BF3" w:rsidP="0061729B">
      <w:pPr>
        <w:spacing w:line="240" w:lineRule="auto"/>
        <w:jc w:val="center"/>
        <w:rPr>
          <w:rFonts w:ascii="Times New Roman" w:hAnsi="Times New Roman" w:cs="Times New Roman"/>
          <w:b/>
          <w:sz w:val="52"/>
          <w:szCs w:val="52"/>
        </w:rPr>
      </w:pPr>
    </w:p>
    <w:p w:rsidR="00A13BF3" w:rsidRDefault="00A13BF3" w:rsidP="0061729B">
      <w:pPr>
        <w:jc w:val="center"/>
        <w:rPr>
          <w:rFonts w:ascii="Times New Roman" w:hAnsi="Times New Roman" w:cs="Times New Roman"/>
          <w:b/>
          <w:sz w:val="52"/>
          <w:szCs w:val="52"/>
        </w:rPr>
      </w:pPr>
    </w:p>
    <w:p w:rsidR="0061729B" w:rsidRDefault="0061729B" w:rsidP="0061729B">
      <w:pPr>
        <w:spacing w:line="240" w:lineRule="auto"/>
        <w:jc w:val="center"/>
        <w:rPr>
          <w:rFonts w:ascii="Times New Roman" w:hAnsi="Times New Roman" w:cs="Times New Roman"/>
          <w:b/>
          <w:sz w:val="52"/>
          <w:szCs w:val="52"/>
        </w:rPr>
      </w:pPr>
    </w:p>
    <w:p w:rsidR="009B110F" w:rsidRDefault="009B110F"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D95F4C" w:rsidRDefault="00D95F4C" w:rsidP="00D95F4C">
      <w:pPr>
        <w:pStyle w:val="2"/>
        <w:spacing w:after="0" w:afterAutospacing="0"/>
        <w:jc w:val="center"/>
        <w:rPr>
          <w:rFonts w:eastAsia="Times New Roman"/>
          <w:sz w:val="28"/>
        </w:rPr>
      </w:pPr>
      <w:r>
        <w:rPr>
          <w:rFonts w:eastAsia="Times New Roman"/>
          <w:sz w:val="28"/>
        </w:rPr>
        <w:t>Москва</w:t>
      </w:r>
    </w:p>
    <w:p w:rsidR="00D95F4C" w:rsidRDefault="00D95F4C" w:rsidP="00DB64F5">
      <w:pPr>
        <w:pStyle w:val="2"/>
        <w:spacing w:before="0" w:beforeAutospacing="0" w:after="0" w:afterAutospacing="0"/>
        <w:jc w:val="center"/>
        <w:rPr>
          <w:rFonts w:eastAsia="Times New Roman"/>
          <w:b w:val="0"/>
          <w:sz w:val="28"/>
        </w:rPr>
      </w:pPr>
      <w:r>
        <w:rPr>
          <w:rFonts w:eastAsia="Times New Roman"/>
          <w:sz w:val="28"/>
        </w:rPr>
        <w:t>201</w:t>
      </w:r>
      <w:r w:rsidR="00761BFB">
        <w:rPr>
          <w:rFonts w:eastAsia="Times New Roman"/>
          <w:sz w:val="28"/>
        </w:rPr>
        <w:t>7</w:t>
      </w:r>
      <w:r>
        <w:rPr>
          <w:rFonts w:eastAsia="Times New Roman"/>
          <w:sz w:val="28"/>
        </w:rPr>
        <w:br w:type="page"/>
      </w:r>
    </w:p>
    <w:p w:rsidR="005A42A6" w:rsidRPr="00920E28" w:rsidRDefault="005A42A6" w:rsidP="00C839AD">
      <w:pPr>
        <w:ind w:firstLine="708"/>
        <w:jc w:val="center"/>
        <w:rPr>
          <w:rFonts w:ascii="Times New Roman" w:hAnsi="Times New Roman" w:cs="Times New Roman"/>
          <w:b/>
          <w:sz w:val="24"/>
          <w:szCs w:val="24"/>
        </w:rPr>
      </w:pPr>
      <w:r w:rsidRPr="00920E28">
        <w:rPr>
          <w:rFonts w:ascii="Times New Roman" w:hAnsi="Times New Roman" w:cs="Times New Roman"/>
          <w:b/>
          <w:sz w:val="24"/>
          <w:szCs w:val="24"/>
        </w:rPr>
        <w:lastRenderedPageBreak/>
        <w:t>О Г Л А В Л Е Н И Е:</w:t>
      </w:r>
    </w:p>
    <w:p w:rsidR="00C839AD" w:rsidRDefault="00C839AD" w:rsidP="00C839AD">
      <w:pPr>
        <w:pStyle w:val="a4"/>
        <w:jc w:val="center"/>
        <w:rPr>
          <w:rFonts w:ascii="Times New Roman" w:hAnsi="Times New Roman" w:cs="Times New Roman"/>
          <w:sz w:val="24"/>
          <w:szCs w:val="24"/>
        </w:rPr>
      </w:pPr>
    </w:p>
    <w:p w:rsidR="00C839AD" w:rsidRDefault="00C839AD" w:rsidP="00C839AD">
      <w:pPr>
        <w:pStyle w:val="a4"/>
        <w:jc w:val="center"/>
        <w:rPr>
          <w:rFonts w:ascii="Times New Roman" w:hAnsi="Times New Roman" w:cs="Times New Roman"/>
          <w:sz w:val="24"/>
          <w:szCs w:val="24"/>
        </w:rPr>
      </w:pPr>
    </w:p>
    <w:p w:rsidR="005A42A6" w:rsidRDefault="00EE67BE" w:rsidP="00EE67BE">
      <w:pPr>
        <w:tabs>
          <w:tab w:val="left" w:pos="426"/>
        </w:tabs>
        <w:ind w:left="567"/>
        <w:rPr>
          <w:rFonts w:ascii="Times New Roman" w:hAnsi="Times New Roman" w:cs="Times New Roman"/>
          <w:sz w:val="28"/>
          <w:szCs w:val="28"/>
        </w:rPr>
      </w:pPr>
      <w:r w:rsidRPr="00EE67BE">
        <w:rPr>
          <w:rFonts w:ascii="Times New Roman" w:hAnsi="Times New Roman" w:cs="Times New Roman"/>
          <w:sz w:val="28"/>
          <w:szCs w:val="28"/>
        </w:rPr>
        <w:t>Го</w:t>
      </w:r>
      <w:r>
        <w:rPr>
          <w:rFonts w:ascii="Times New Roman" w:hAnsi="Times New Roman" w:cs="Times New Roman"/>
          <w:sz w:val="28"/>
          <w:szCs w:val="28"/>
        </w:rPr>
        <w:t>рное машиностроение…………………………………………………….3</w:t>
      </w:r>
    </w:p>
    <w:p w:rsidR="00EE67BE" w:rsidRDefault="00EE67BE" w:rsidP="00EE67BE">
      <w:pPr>
        <w:tabs>
          <w:tab w:val="left" w:pos="426"/>
        </w:tabs>
        <w:ind w:left="567"/>
        <w:rPr>
          <w:rFonts w:ascii="Times New Roman" w:hAnsi="Times New Roman" w:cs="Times New Roman"/>
          <w:sz w:val="28"/>
          <w:szCs w:val="28"/>
        </w:rPr>
      </w:pPr>
      <w:r>
        <w:rPr>
          <w:rFonts w:ascii="Times New Roman" w:hAnsi="Times New Roman" w:cs="Times New Roman"/>
          <w:sz w:val="28"/>
          <w:szCs w:val="28"/>
        </w:rPr>
        <w:t>Двигателестроение…………………………………………………………..4</w:t>
      </w:r>
    </w:p>
    <w:p w:rsidR="00EE67BE" w:rsidRDefault="00EE67BE" w:rsidP="00EE67BE">
      <w:pPr>
        <w:tabs>
          <w:tab w:val="left" w:pos="426"/>
        </w:tabs>
        <w:ind w:left="567"/>
        <w:rPr>
          <w:rFonts w:ascii="Times New Roman" w:hAnsi="Times New Roman" w:cs="Times New Roman"/>
          <w:sz w:val="28"/>
          <w:szCs w:val="28"/>
        </w:rPr>
      </w:pPr>
      <w:r>
        <w:rPr>
          <w:rFonts w:ascii="Times New Roman" w:hAnsi="Times New Roman" w:cs="Times New Roman"/>
          <w:sz w:val="28"/>
          <w:szCs w:val="28"/>
        </w:rPr>
        <w:t>Детали машин………………………………………………………………..5</w:t>
      </w:r>
    </w:p>
    <w:p w:rsidR="00EE67BE" w:rsidRDefault="00EE67BE" w:rsidP="00EE67BE">
      <w:pPr>
        <w:tabs>
          <w:tab w:val="left" w:pos="426"/>
        </w:tabs>
        <w:ind w:left="567"/>
        <w:rPr>
          <w:rFonts w:ascii="Times New Roman" w:hAnsi="Times New Roman" w:cs="Times New Roman"/>
          <w:sz w:val="28"/>
          <w:szCs w:val="28"/>
        </w:rPr>
      </w:pPr>
      <w:r>
        <w:rPr>
          <w:rFonts w:ascii="Times New Roman" w:hAnsi="Times New Roman" w:cs="Times New Roman"/>
          <w:sz w:val="28"/>
          <w:szCs w:val="28"/>
        </w:rPr>
        <w:t>Металловедение и термическая обработка………………………………...5</w:t>
      </w:r>
    </w:p>
    <w:p w:rsidR="00EE67BE" w:rsidRDefault="00EE67BE" w:rsidP="00EE67BE">
      <w:pPr>
        <w:tabs>
          <w:tab w:val="left" w:pos="426"/>
        </w:tabs>
        <w:ind w:left="567"/>
        <w:rPr>
          <w:rFonts w:ascii="Times New Roman" w:hAnsi="Times New Roman" w:cs="Times New Roman"/>
          <w:sz w:val="28"/>
          <w:szCs w:val="28"/>
        </w:rPr>
      </w:pPr>
      <w:r>
        <w:rPr>
          <w:rFonts w:ascii="Times New Roman" w:hAnsi="Times New Roman" w:cs="Times New Roman"/>
          <w:sz w:val="28"/>
          <w:szCs w:val="28"/>
        </w:rPr>
        <w:t>Металлообработка. Механосборочное производство…………………….6</w:t>
      </w:r>
    </w:p>
    <w:p w:rsidR="00EE67BE" w:rsidRDefault="00EE67BE" w:rsidP="00EE67BE">
      <w:pPr>
        <w:tabs>
          <w:tab w:val="left" w:pos="426"/>
        </w:tabs>
        <w:ind w:left="567"/>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машиностроение…………………….. .9</w:t>
      </w:r>
    </w:p>
    <w:p w:rsidR="00EE67BE" w:rsidRDefault="00EE67BE" w:rsidP="00EE67BE">
      <w:pPr>
        <w:tabs>
          <w:tab w:val="left" w:pos="426"/>
        </w:tabs>
        <w:ind w:left="567"/>
        <w:rPr>
          <w:rFonts w:ascii="Times New Roman" w:hAnsi="Times New Roman" w:cs="Times New Roman"/>
          <w:sz w:val="28"/>
          <w:szCs w:val="28"/>
        </w:rPr>
      </w:pPr>
      <w:r>
        <w:rPr>
          <w:rFonts w:ascii="Times New Roman" w:hAnsi="Times New Roman" w:cs="Times New Roman"/>
          <w:sz w:val="28"/>
          <w:szCs w:val="28"/>
        </w:rPr>
        <w:t>Сварка, пайка, резка, склеивание металлов………………………………10</w:t>
      </w:r>
    </w:p>
    <w:p w:rsidR="00EE67BE" w:rsidRDefault="00EE67BE" w:rsidP="00EE67BE">
      <w:pPr>
        <w:tabs>
          <w:tab w:val="left" w:pos="426"/>
        </w:tabs>
        <w:ind w:left="567"/>
        <w:rPr>
          <w:rFonts w:ascii="Times New Roman" w:hAnsi="Times New Roman" w:cs="Times New Roman"/>
          <w:sz w:val="28"/>
          <w:szCs w:val="28"/>
        </w:rPr>
      </w:pPr>
      <w:r>
        <w:rPr>
          <w:rFonts w:ascii="Times New Roman" w:hAnsi="Times New Roman" w:cs="Times New Roman"/>
          <w:sz w:val="28"/>
          <w:szCs w:val="28"/>
        </w:rPr>
        <w:t>Транспортное машиностроение……………………………………………13</w:t>
      </w:r>
    </w:p>
    <w:p w:rsidR="00EE67BE" w:rsidRDefault="00EE67BE" w:rsidP="00EE67BE">
      <w:pPr>
        <w:tabs>
          <w:tab w:val="left" w:pos="426"/>
        </w:tabs>
        <w:ind w:left="567"/>
        <w:rPr>
          <w:rFonts w:ascii="Times New Roman" w:hAnsi="Times New Roman" w:cs="Times New Roman"/>
          <w:sz w:val="28"/>
          <w:szCs w:val="28"/>
        </w:rPr>
      </w:pPr>
      <w:r>
        <w:rPr>
          <w:rFonts w:ascii="Times New Roman" w:hAnsi="Times New Roman" w:cs="Times New Roman"/>
          <w:sz w:val="28"/>
          <w:szCs w:val="28"/>
        </w:rPr>
        <w:t>Энергетика, энергетическое машиностроение……………………………13</w:t>
      </w:r>
    </w:p>
    <w:p w:rsidR="00EE67BE" w:rsidRDefault="00014FA3" w:rsidP="00EE67BE">
      <w:pPr>
        <w:tabs>
          <w:tab w:val="left" w:pos="426"/>
        </w:tabs>
        <w:ind w:left="567"/>
        <w:rPr>
          <w:rFonts w:ascii="Times New Roman" w:hAnsi="Times New Roman" w:cs="Times New Roman"/>
          <w:sz w:val="28"/>
          <w:szCs w:val="28"/>
        </w:rPr>
      </w:pPr>
      <w:r>
        <w:rPr>
          <w:rFonts w:ascii="Times New Roman" w:hAnsi="Times New Roman" w:cs="Times New Roman"/>
          <w:sz w:val="28"/>
          <w:szCs w:val="28"/>
        </w:rPr>
        <w:t>Экономика и  о</w:t>
      </w:r>
      <w:r w:rsidR="00EE67BE">
        <w:rPr>
          <w:rFonts w:ascii="Times New Roman" w:hAnsi="Times New Roman" w:cs="Times New Roman"/>
          <w:sz w:val="28"/>
          <w:szCs w:val="28"/>
        </w:rPr>
        <w:t>рганиза</w:t>
      </w:r>
      <w:r>
        <w:rPr>
          <w:rFonts w:ascii="Times New Roman" w:hAnsi="Times New Roman" w:cs="Times New Roman"/>
          <w:sz w:val="28"/>
          <w:szCs w:val="28"/>
        </w:rPr>
        <w:t>ция производства…………………………………14</w:t>
      </w:r>
    </w:p>
    <w:p w:rsidR="00EE67BE" w:rsidRDefault="00EE67BE" w:rsidP="00EE67BE">
      <w:pPr>
        <w:tabs>
          <w:tab w:val="left" w:pos="426"/>
        </w:tabs>
        <w:ind w:left="567"/>
        <w:rPr>
          <w:rFonts w:ascii="Times New Roman" w:hAnsi="Times New Roman" w:cs="Times New Roman"/>
          <w:sz w:val="28"/>
          <w:szCs w:val="28"/>
        </w:rPr>
      </w:pPr>
      <w:r>
        <w:rPr>
          <w:rFonts w:ascii="Times New Roman" w:hAnsi="Times New Roman" w:cs="Times New Roman"/>
          <w:sz w:val="28"/>
          <w:szCs w:val="28"/>
        </w:rPr>
        <w:t>Выставки. Конференции. Форумы</w:t>
      </w:r>
      <w:r w:rsidR="003122A1">
        <w:rPr>
          <w:rFonts w:ascii="Times New Roman" w:hAnsi="Times New Roman" w:cs="Times New Roman"/>
          <w:sz w:val="28"/>
          <w:szCs w:val="28"/>
        </w:rPr>
        <w:t>………………………………………...15</w:t>
      </w:r>
    </w:p>
    <w:p w:rsidR="00EE67BE" w:rsidRPr="00EE67BE" w:rsidRDefault="00EE67BE" w:rsidP="00EE67BE">
      <w:pPr>
        <w:tabs>
          <w:tab w:val="left" w:pos="426"/>
        </w:tabs>
        <w:ind w:left="567"/>
        <w:rPr>
          <w:rFonts w:ascii="Times New Roman" w:hAnsi="Times New Roman" w:cs="Times New Roman"/>
          <w:sz w:val="28"/>
          <w:szCs w:val="28"/>
        </w:rPr>
      </w:pPr>
      <w:r>
        <w:rPr>
          <w:rFonts w:ascii="Times New Roman" w:hAnsi="Times New Roman" w:cs="Times New Roman"/>
          <w:sz w:val="28"/>
          <w:szCs w:val="28"/>
        </w:rPr>
        <w:t>Разное</w:t>
      </w:r>
      <w:r w:rsidR="003122A1">
        <w:rPr>
          <w:rFonts w:ascii="Times New Roman" w:hAnsi="Times New Roman" w:cs="Times New Roman"/>
          <w:sz w:val="28"/>
          <w:szCs w:val="28"/>
        </w:rPr>
        <w:t>………………………………………………………………………..15</w:t>
      </w:r>
    </w:p>
    <w:p w:rsidR="005A42A6" w:rsidRPr="00EE67BE" w:rsidRDefault="005A42A6" w:rsidP="005A42A6">
      <w:pPr>
        <w:rPr>
          <w:rFonts w:ascii="Times New Roman" w:hAnsi="Times New Roman" w:cs="Times New Roman"/>
          <w:sz w:val="28"/>
          <w:szCs w:val="28"/>
        </w:rPr>
      </w:pPr>
    </w:p>
    <w:p w:rsidR="005A42A6" w:rsidRDefault="005A42A6" w:rsidP="005A42A6">
      <w:pPr>
        <w:rPr>
          <w:rFonts w:ascii="Times New Roman" w:hAnsi="Times New Roman" w:cs="Times New Roman"/>
          <w:sz w:val="24"/>
          <w:szCs w:val="24"/>
        </w:rPr>
      </w:pPr>
    </w:p>
    <w:p w:rsidR="005A42A6" w:rsidRDefault="005A42A6" w:rsidP="005A42A6">
      <w:pPr>
        <w:rPr>
          <w:rFonts w:ascii="Times New Roman" w:hAnsi="Times New Roman" w:cs="Times New Roman"/>
          <w:sz w:val="24"/>
          <w:szCs w:val="24"/>
        </w:rPr>
      </w:pPr>
    </w:p>
    <w:p w:rsidR="005A42A6" w:rsidRDefault="005A42A6" w:rsidP="005A42A6">
      <w:pPr>
        <w:rPr>
          <w:rFonts w:ascii="Times New Roman" w:hAnsi="Times New Roman" w:cs="Times New Roman"/>
          <w:sz w:val="24"/>
          <w:szCs w:val="24"/>
        </w:rPr>
      </w:pPr>
    </w:p>
    <w:p w:rsidR="005A42A6" w:rsidRDefault="005A42A6" w:rsidP="005A42A6">
      <w:pPr>
        <w:rPr>
          <w:rFonts w:ascii="Times New Roman" w:hAnsi="Times New Roman" w:cs="Times New Roman"/>
          <w:sz w:val="24"/>
          <w:szCs w:val="24"/>
        </w:rPr>
      </w:pPr>
    </w:p>
    <w:p w:rsidR="005A42A6" w:rsidRDefault="005A42A6" w:rsidP="005A42A6">
      <w:pPr>
        <w:rPr>
          <w:rFonts w:ascii="Times New Roman" w:hAnsi="Times New Roman" w:cs="Times New Roman"/>
          <w:sz w:val="24"/>
          <w:szCs w:val="24"/>
        </w:rPr>
      </w:pPr>
    </w:p>
    <w:p w:rsidR="005A42A6" w:rsidRDefault="005A42A6" w:rsidP="005A42A6">
      <w:pPr>
        <w:rPr>
          <w:rFonts w:ascii="Times New Roman" w:hAnsi="Times New Roman" w:cs="Times New Roman"/>
          <w:sz w:val="24"/>
          <w:szCs w:val="24"/>
        </w:rPr>
      </w:pPr>
    </w:p>
    <w:p w:rsidR="005A42A6" w:rsidRDefault="005A42A6" w:rsidP="005A42A6">
      <w:pPr>
        <w:rPr>
          <w:rFonts w:ascii="Times New Roman" w:hAnsi="Times New Roman" w:cs="Times New Roman"/>
          <w:sz w:val="24"/>
          <w:szCs w:val="24"/>
        </w:rPr>
      </w:pPr>
    </w:p>
    <w:p w:rsidR="005A42A6" w:rsidRDefault="005A42A6" w:rsidP="005A42A6">
      <w:pPr>
        <w:rPr>
          <w:rFonts w:ascii="Times New Roman" w:hAnsi="Times New Roman" w:cs="Times New Roman"/>
          <w:sz w:val="24"/>
          <w:szCs w:val="24"/>
        </w:rPr>
      </w:pPr>
    </w:p>
    <w:p w:rsidR="005A42A6" w:rsidRDefault="005A42A6" w:rsidP="005A42A6">
      <w:pPr>
        <w:rPr>
          <w:rFonts w:ascii="Times New Roman" w:hAnsi="Times New Roman" w:cs="Times New Roman"/>
          <w:sz w:val="24"/>
          <w:szCs w:val="24"/>
        </w:rPr>
      </w:pPr>
    </w:p>
    <w:p w:rsidR="005A42A6" w:rsidRDefault="005A42A6" w:rsidP="005A42A6">
      <w:pPr>
        <w:rPr>
          <w:rFonts w:ascii="Times New Roman" w:hAnsi="Times New Roman" w:cs="Times New Roman"/>
          <w:sz w:val="24"/>
          <w:szCs w:val="24"/>
        </w:rPr>
      </w:pPr>
    </w:p>
    <w:p w:rsidR="005A42A6" w:rsidRDefault="005A42A6" w:rsidP="005A42A6">
      <w:pPr>
        <w:rPr>
          <w:rFonts w:ascii="Times New Roman" w:hAnsi="Times New Roman" w:cs="Times New Roman"/>
          <w:sz w:val="24"/>
          <w:szCs w:val="24"/>
        </w:rPr>
      </w:pPr>
    </w:p>
    <w:p w:rsidR="005A42A6" w:rsidRDefault="00041323" w:rsidP="005A42A6">
      <w:pPr>
        <w:rPr>
          <w:rFonts w:ascii="Times New Roman" w:hAnsi="Times New Roman" w:cs="Times New Roman"/>
          <w:sz w:val="24"/>
          <w:szCs w:val="24"/>
        </w:rPr>
      </w:pPr>
      <w:r>
        <w:rPr>
          <w:rFonts w:ascii="Times New Roman" w:hAnsi="Times New Roman" w:cs="Times New Roman"/>
          <w:sz w:val="24"/>
          <w:szCs w:val="24"/>
        </w:rPr>
        <w:t>Ответственный за выпуск</w:t>
      </w:r>
      <w:r w:rsidR="0048690F">
        <w:rPr>
          <w:rFonts w:ascii="Times New Roman" w:hAnsi="Times New Roman" w:cs="Times New Roman"/>
          <w:sz w:val="24"/>
          <w:szCs w:val="24"/>
        </w:rPr>
        <w:t xml:space="preserve"> -</w:t>
      </w:r>
      <w:r>
        <w:rPr>
          <w:rFonts w:ascii="Times New Roman" w:hAnsi="Times New Roman" w:cs="Times New Roman"/>
          <w:sz w:val="24"/>
          <w:szCs w:val="24"/>
        </w:rPr>
        <w:t xml:space="preserve"> Гава О.Ю.</w:t>
      </w:r>
    </w:p>
    <w:p w:rsidR="0048690F" w:rsidRDefault="0048690F" w:rsidP="005A42A6">
      <w:pPr>
        <w:rPr>
          <w:rFonts w:ascii="Times New Roman" w:hAnsi="Times New Roman" w:cs="Times New Roman"/>
          <w:sz w:val="24"/>
          <w:szCs w:val="24"/>
        </w:rPr>
      </w:pPr>
      <w:r>
        <w:rPr>
          <w:rFonts w:ascii="Times New Roman" w:hAnsi="Times New Roman" w:cs="Times New Roman"/>
          <w:sz w:val="24"/>
          <w:szCs w:val="24"/>
        </w:rPr>
        <w:t>Составитель – Головкина Н.М.</w:t>
      </w:r>
    </w:p>
    <w:p w:rsidR="005A42A6" w:rsidRDefault="0048690F" w:rsidP="005A42A6">
      <w:pPr>
        <w:rPr>
          <w:rFonts w:ascii="Times New Roman" w:hAnsi="Times New Roman" w:cs="Times New Roman"/>
          <w:sz w:val="24"/>
          <w:szCs w:val="24"/>
        </w:rPr>
      </w:pPr>
      <w:r>
        <w:rPr>
          <w:rFonts w:ascii="Times New Roman" w:hAnsi="Times New Roman" w:cs="Times New Roman"/>
          <w:sz w:val="24"/>
          <w:szCs w:val="24"/>
        </w:rPr>
        <w:t xml:space="preserve">Технический редактор - </w:t>
      </w:r>
      <w:r w:rsidR="003E7C55">
        <w:rPr>
          <w:rFonts w:ascii="Times New Roman" w:hAnsi="Times New Roman" w:cs="Times New Roman"/>
          <w:sz w:val="24"/>
          <w:szCs w:val="24"/>
        </w:rPr>
        <w:t xml:space="preserve"> Мунтяну Г.В.</w:t>
      </w:r>
    </w:p>
    <w:p w:rsidR="003E7C55" w:rsidRDefault="003E7C55" w:rsidP="005A42A6">
      <w:pPr>
        <w:rPr>
          <w:rFonts w:ascii="Times New Roman" w:hAnsi="Times New Roman" w:cs="Times New Roman"/>
          <w:b/>
          <w:sz w:val="24"/>
          <w:szCs w:val="24"/>
        </w:rPr>
      </w:pPr>
    </w:p>
    <w:p w:rsidR="005A42A6" w:rsidRPr="00920E28" w:rsidRDefault="005A42A6" w:rsidP="005A42A6">
      <w:pPr>
        <w:rPr>
          <w:rFonts w:ascii="Times New Roman" w:hAnsi="Times New Roman" w:cs="Times New Roman"/>
          <w:b/>
          <w:sz w:val="24"/>
          <w:szCs w:val="24"/>
        </w:rPr>
      </w:pPr>
      <w:r w:rsidRPr="00920E28">
        <w:rPr>
          <w:rFonts w:ascii="Times New Roman" w:hAnsi="Times New Roman" w:cs="Times New Roman"/>
          <w:b/>
          <w:sz w:val="24"/>
          <w:szCs w:val="24"/>
        </w:rPr>
        <w:lastRenderedPageBreak/>
        <w:t>ГОРНОЕ  МАШИНОСТРОЕНИЕ</w:t>
      </w:r>
    </w:p>
    <w:p w:rsidR="005A42A6" w:rsidRPr="00920E28" w:rsidRDefault="005A42A6" w:rsidP="005A42A6">
      <w:pPr>
        <w:spacing w:line="240" w:lineRule="auto"/>
        <w:rPr>
          <w:rFonts w:ascii="Times New Roman" w:eastAsia="Times New Roman" w:hAnsi="Times New Roman" w:cs="Times New Roman"/>
          <w:b/>
          <w:bCs/>
          <w:i/>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Калянов, А.Е.</w:t>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621.73</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Моделирование движения недробимого тела в камере дробления конусной дробилки</w:t>
      </w:r>
      <w:r w:rsidRPr="00920E28">
        <w:rPr>
          <w:rFonts w:ascii="Times New Roman" w:eastAsia="Times New Roman" w:hAnsi="Times New Roman" w:cs="Times New Roman"/>
          <w:sz w:val="24"/>
          <w:szCs w:val="24"/>
        </w:rPr>
        <w:t xml:space="preserve"> / А. Е. Калянов, Ю. А. Лагунова, В. С. Шестаков // Горное оборудование и электромеханика. - 2017. - № 2. - С. 23-29: ил. - Библиогр.: 5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Рассмотрен вариант возможного снижения износа броней конусных дробилок. Разработана математическая модель для проведения исследований. Результаты расчетов выводятся в табличной форме и в виде графиков. </w:t>
      </w:r>
    </w:p>
    <w:p w:rsidR="005A42A6" w:rsidRPr="00920E28" w:rsidRDefault="005A42A6" w:rsidP="005A42A6">
      <w:pPr>
        <w:spacing w:line="240" w:lineRule="auto"/>
        <w:rPr>
          <w:rFonts w:ascii="Times New Roman" w:eastAsia="Times New Roman" w:hAnsi="Times New Roman" w:cs="Times New Roman"/>
          <w:b/>
          <w:bCs/>
          <w:i/>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Каманин, Ю.Н.</w:t>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69.002.5</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Моделирование разрушения скальных пород гидравлическим устройством ударного действия</w:t>
      </w:r>
      <w:r w:rsidRPr="00920E28">
        <w:rPr>
          <w:rFonts w:ascii="Times New Roman" w:eastAsia="Times New Roman" w:hAnsi="Times New Roman" w:cs="Times New Roman"/>
          <w:sz w:val="24"/>
          <w:szCs w:val="24"/>
        </w:rPr>
        <w:t xml:space="preserve"> / Ю. Н. Каманин, Р. А. Ределин, В. А. Кравченко // Горное оборудование и электромеханика. - 2017. - № 2. - С. 30-34: ил. - Библиогр.: 11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В представленной статье разработана математическая модель, позволяющая всесторонне исследовать процесс нарушения твердых минеральных сред ударной нагрузкой. </w:t>
      </w:r>
    </w:p>
    <w:p w:rsidR="005A42A6" w:rsidRPr="00920E28" w:rsidRDefault="005A42A6" w:rsidP="005A42A6">
      <w:pPr>
        <w:spacing w:line="240" w:lineRule="auto"/>
        <w:rPr>
          <w:rFonts w:ascii="Times New Roman" w:eastAsia="Times New Roman" w:hAnsi="Times New Roman" w:cs="Times New Roman"/>
          <w:b/>
          <w:bCs/>
          <w:i/>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Комиссаров, А.П.</w:t>
      </w:r>
      <w:r w:rsidR="005D1E23">
        <w:rPr>
          <w:rFonts w:ascii="Times New Roman" w:eastAsia="Times New Roman" w:hAnsi="Times New Roman" w:cs="Times New Roman"/>
          <w:b/>
          <w:bCs/>
          <w:i/>
          <w:sz w:val="24"/>
          <w:szCs w:val="24"/>
        </w:rPr>
        <w:t xml:space="preserve">    </w:t>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621.243</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Адаптация конструкций буровых машин ударного действия к условиям эксплуатации</w:t>
      </w:r>
      <w:r w:rsidRPr="00920E28">
        <w:rPr>
          <w:rFonts w:ascii="Times New Roman" w:eastAsia="Times New Roman" w:hAnsi="Times New Roman" w:cs="Times New Roman"/>
          <w:sz w:val="24"/>
          <w:szCs w:val="24"/>
        </w:rPr>
        <w:t xml:space="preserve"> / А. П. Комиссаров, Г. В. Прокопович, С. С. Глазырин // Горное оборудование и электромеханика. - 2017. - № 2. - С. 19-22: ил. - Библиогр.: 4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Показано влияние условий эксплуатации (физико-механических свойств горные пород) на показатели рабочего процесса буровых машин ударного действия. Введено понятие расчетной (проектной) ударной жесткости породы. Предложен способ адаптации конструкций буровой машины к изменяющимся свойствам пород, обеспечивающий заданный режим бурения. </w:t>
      </w:r>
    </w:p>
    <w:p w:rsidR="005A42A6" w:rsidRPr="00920E28" w:rsidRDefault="005A42A6" w:rsidP="005A42A6">
      <w:pPr>
        <w:spacing w:line="240" w:lineRule="auto"/>
        <w:rPr>
          <w:rFonts w:ascii="Times New Roman" w:eastAsia="Times New Roman" w:hAnsi="Times New Roman" w:cs="Times New Roman"/>
          <w:b/>
          <w:bCs/>
          <w:i/>
          <w:sz w:val="24"/>
          <w:szCs w:val="24"/>
        </w:rPr>
      </w:pPr>
    </w:p>
    <w:p w:rsidR="005A42A6" w:rsidRPr="00920E28" w:rsidRDefault="005A42A6" w:rsidP="005A42A6">
      <w:pPr>
        <w:spacing w:line="240" w:lineRule="auto"/>
        <w:rPr>
          <w:rFonts w:ascii="Times New Roman" w:eastAsia="Times New Roman" w:hAnsi="Times New Roman" w:cs="Times New Roman"/>
          <w:b/>
          <w:bCs/>
          <w:i/>
          <w:sz w:val="24"/>
          <w:szCs w:val="24"/>
        </w:rPr>
      </w:pPr>
      <w:r w:rsidRPr="00920E28">
        <w:rPr>
          <w:rFonts w:ascii="Times New Roman" w:eastAsia="Times New Roman" w:hAnsi="Times New Roman" w:cs="Times New Roman"/>
          <w:b/>
          <w:bCs/>
          <w:i/>
          <w:sz w:val="24"/>
          <w:szCs w:val="24"/>
        </w:rPr>
        <w:t>Корнилков, С.В.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Горно-металлургический совет Уральского федерального округа</w:t>
      </w:r>
      <w:r w:rsidRPr="00920E28">
        <w:rPr>
          <w:rFonts w:ascii="Times New Roman" w:eastAsia="Times New Roman" w:hAnsi="Times New Roman" w:cs="Times New Roman"/>
          <w:sz w:val="24"/>
          <w:szCs w:val="24"/>
        </w:rPr>
        <w:t xml:space="preserve"> / С. В. Корнилков, А. В. Глебов, Ю. А. Лагунова // Горное оборудование и электромеханика. - 2017. - № 2. - С. 44-47: ил.</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Основные направления деятельности Совета, анализ состояния минерально-сырьевого комплекса. </w:t>
      </w:r>
    </w:p>
    <w:p w:rsidR="005A42A6" w:rsidRPr="00920E28" w:rsidRDefault="005A42A6" w:rsidP="005A42A6">
      <w:pPr>
        <w:spacing w:line="240" w:lineRule="auto"/>
        <w:rPr>
          <w:rFonts w:ascii="Times New Roman" w:eastAsia="Times New Roman" w:hAnsi="Times New Roman" w:cs="Times New Roman"/>
          <w:b/>
          <w:bCs/>
          <w:i/>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Лагунова, Ю.А.</w:t>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622</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Обзор материалов научно-технических конференций 2016 года</w:t>
      </w:r>
      <w:r w:rsidRPr="00920E28">
        <w:rPr>
          <w:rFonts w:ascii="Times New Roman" w:eastAsia="Times New Roman" w:hAnsi="Times New Roman" w:cs="Times New Roman"/>
          <w:sz w:val="24"/>
          <w:szCs w:val="24"/>
        </w:rPr>
        <w:t xml:space="preserve"> / Ю. А. Лагунова // Горное оборудование и электромеханика. - 2017. - № 2. - С. 40-44.</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Материалы конференций 2016 года: Неделя горняка, Технологическое оборудование для горной и нефтегазовой промышленности, Машиностроение и техносфера XXI века. </w:t>
      </w:r>
    </w:p>
    <w:p w:rsidR="005A42A6" w:rsidRPr="00920E28" w:rsidRDefault="005A42A6" w:rsidP="005A42A6">
      <w:pPr>
        <w:spacing w:line="240" w:lineRule="auto"/>
        <w:rPr>
          <w:rFonts w:ascii="Times New Roman" w:eastAsia="Times New Roman" w:hAnsi="Times New Roman" w:cs="Times New Roman"/>
          <w:b/>
          <w:bCs/>
          <w:i/>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Митусов, А.А.</w:t>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[532.5+621.225](075.8)</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Исследование процесса раскрытия двухлинейного клапана в фазе рабочего хода бойка гидромолота</w:t>
      </w:r>
      <w:r w:rsidRPr="00920E28">
        <w:rPr>
          <w:rFonts w:ascii="Times New Roman" w:eastAsia="Times New Roman" w:hAnsi="Times New Roman" w:cs="Times New Roman"/>
          <w:sz w:val="24"/>
          <w:szCs w:val="24"/>
        </w:rPr>
        <w:t xml:space="preserve"> / А. А. Митусов, О. С. Решетникова, Ю. А. Лагунова // Горное оборудование и электромеханика. - 2017. - № 2. - С. 34-39: ил. - Библиогр.: 9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Исследован процесс раскрытия двухлинейного клапана в фазе рабочего хода бойка гидромолота УГДС-0.3 в целях установления его работоспособности с выбранными схемными и конструктивными решениями. Рассмотрены режимы работы гидромолота, возникающие при неполном и при полном раскрытии проходного сечения распределителя. </w:t>
      </w:r>
    </w:p>
    <w:p w:rsidR="005A42A6" w:rsidRPr="00920E28" w:rsidRDefault="005A42A6" w:rsidP="005A42A6">
      <w:pPr>
        <w:spacing w:line="240" w:lineRule="auto"/>
        <w:rPr>
          <w:rFonts w:ascii="Times New Roman" w:eastAsia="Times New Roman" w:hAnsi="Times New Roman" w:cs="Times New Roman"/>
          <w:sz w:val="24"/>
          <w:szCs w:val="24"/>
        </w:rPr>
      </w:pPr>
    </w:p>
    <w:p w:rsidR="005D1E23" w:rsidRDefault="005D1E23" w:rsidP="005A42A6">
      <w:pPr>
        <w:spacing w:line="240" w:lineRule="auto"/>
        <w:rPr>
          <w:rFonts w:ascii="Times New Roman" w:eastAsia="Times New Roman" w:hAnsi="Times New Roman" w:cs="Times New Roman"/>
          <w:sz w:val="24"/>
          <w:szCs w:val="24"/>
        </w:rPr>
      </w:pPr>
    </w:p>
    <w:p w:rsidR="005D1E23" w:rsidRDefault="005D1E23" w:rsidP="005A42A6">
      <w:pPr>
        <w:spacing w:line="240" w:lineRule="auto"/>
        <w:rPr>
          <w:rFonts w:ascii="Times New Roman" w:eastAsia="Times New Roman" w:hAnsi="Times New Roman" w:cs="Times New Roman"/>
          <w:sz w:val="24"/>
          <w:szCs w:val="24"/>
        </w:rPr>
      </w:pPr>
    </w:p>
    <w:p w:rsidR="005A42A6" w:rsidRPr="00920E28" w:rsidRDefault="005D1E23" w:rsidP="005D1E23">
      <w:pPr>
        <w:spacing w:line="240" w:lineRule="auto"/>
        <w:ind w:left="709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A42A6" w:rsidRPr="00920E28">
        <w:rPr>
          <w:rFonts w:ascii="Times New Roman" w:eastAsia="Times New Roman" w:hAnsi="Times New Roman" w:cs="Times New Roman"/>
          <w:sz w:val="24"/>
          <w:szCs w:val="24"/>
        </w:rPr>
        <w:t>УДК  622.271.3</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bCs/>
          <w:sz w:val="24"/>
          <w:szCs w:val="24"/>
        </w:rPr>
        <w:t>Обоснование рабочей характеристики карьерного экскаватора</w:t>
      </w:r>
      <w:r w:rsidRPr="00920E28">
        <w:rPr>
          <w:rFonts w:ascii="Times New Roman" w:eastAsia="Times New Roman" w:hAnsi="Times New Roman" w:cs="Times New Roman"/>
          <w:sz w:val="24"/>
          <w:szCs w:val="24"/>
        </w:rPr>
        <w:t xml:space="preserve"> / А. П. Комиссаров [и др.] // Горное оборудование и электромеханика. - 2017. - № 2. - С. 7-10: ил. - Библиогр.: 6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Предложена методика обоснования рабочей характеристики карьерных электромеханических (мехлопат) и гидравлических экскаваторов на основе имитационных моделей рабочего процесса экскаваторов. Показано, что вид рабочей характеристики карьерного экскаватора зависит от типа рабочего оборудования. Рабочая характеристика позволит оценить влияние конкретных горно-технических условий эксплуатации на эффективность функционирования экскаватора. </w:t>
      </w:r>
    </w:p>
    <w:p w:rsidR="005A42A6" w:rsidRPr="00920E28" w:rsidRDefault="005A42A6" w:rsidP="005A42A6">
      <w:pPr>
        <w:spacing w:line="240" w:lineRule="auto"/>
        <w:rPr>
          <w:rFonts w:ascii="Times New Roman" w:eastAsia="Times New Roman" w:hAnsi="Times New Roman" w:cs="Times New Roman"/>
          <w:sz w:val="24"/>
          <w:szCs w:val="24"/>
        </w:rPr>
      </w:pPr>
    </w:p>
    <w:p w:rsidR="005A42A6" w:rsidRPr="00920E28" w:rsidRDefault="005D1E23" w:rsidP="005D1E23">
      <w:pPr>
        <w:spacing w:line="240" w:lineRule="auto"/>
        <w:ind w:left="77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A42A6" w:rsidRPr="00920E28">
        <w:rPr>
          <w:rFonts w:ascii="Times New Roman" w:eastAsia="Times New Roman" w:hAnsi="Times New Roman" w:cs="Times New Roman"/>
          <w:sz w:val="24"/>
          <w:szCs w:val="24"/>
        </w:rPr>
        <w:t>УДК  622.68</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bCs/>
          <w:sz w:val="24"/>
          <w:szCs w:val="24"/>
        </w:rPr>
        <w:t>Особенности решения транспортных проблем на современном этапе развития горного производства</w:t>
      </w:r>
      <w:r w:rsidRPr="00920E28">
        <w:rPr>
          <w:rFonts w:ascii="Times New Roman" w:eastAsia="Times New Roman" w:hAnsi="Times New Roman" w:cs="Times New Roman"/>
          <w:sz w:val="24"/>
          <w:szCs w:val="24"/>
        </w:rPr>
        <w:t xml:space="preserve"> / В. Л. Яковлев [и др.] // Горное оборудование и электромеханика. - 2017. - № 2. - С. 11-17: ил. - Библиогр.: 16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Освещено современное состояние карьерного транспорта, ключевые тенденции роста перевозок. Даны направления развития, связанные с широким применением методов компьютерного моделирования и расчета. Сформулированы требования к совершенствованию нормативно-технической базы разработки месторождений полезных ископаемых, касающиеся карьерного транспорта. </w:t>
      </w:r>
    </w:p>
    <w:p w:rsidR="005A42A6" w:rsidRPr="00920E28" w:rsidRDefault="005A42A6" w:rsidP="005A42A6">
      <w:pPr>
        <w:spacing w:line="240" w:lineRule="auto"/>
        <w:rPr>
          <w:rFonts w:ascii="Times New Roman" w:eastAsia="Times New Roman" w:hAnsi="Times New Roman" w:cs="Times New Roman"/>
          <w:b/>
          <w:bCs/>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Суслов, Н.М.</w:t>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622.232</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Направления повышения эффективности шагания экскаватора-драглайна</w:t>
      </w:r>
      <w:r w:rsidRPr="00920E28">
        <w:rPr>
          <w:rFonts w:ascii="Times New Roman" w:eastAsia="Times New Roman" w:hAnsi="Times New Roman" w:cs="Times New Roman"/>
          <w:sz w:val="24"/>
          <w:szCs w:val="24"/>
        </w:rPr>
        <w:t xml:space="preserve"> / Н. М. Суслов // Горное оборудование и электромеханика. - 2017. - № 2. - С. 3-6: ил. - Библиогр.: 3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Приведены особенности работы трехопорного гидравлического шагающего оборудования экскаватора-драглайна. Главные достоинства: простота реализации больших нагрузок и возможность регулирования скорости перемещения экскаватора. Показаны недостатки, выявленные в процессе эксплуатации, снижающие эффективность их использования. </w:t>
      </w:r>
    </w:p>
    <w:p w:rsidR="005A42A6" w:rsidRPr="00920E28" w:rsidRDefault="005A42A6" w:rsidP="005A42A6">
      <w:pPr>
        <w:rPr>
          <w:rFonts w:ascii="Times New Roman" w:hAnsi="Times New Roman" w:cs="Times New Roman"/>
          <w:sz w:val="24"/>
          <w:szCs w:val="24"/>
        </w:rPr>
      </w:pPr>
    </w:p>
    <w:p w:rsidR="005A42A6" w:rsidRPr="00920E28" w:rsidRDefault="005A42A6" w:rsidP="005A42A6">
      <w:pPr>
        <w:rPr>
          <w:rFonts w:ascii="Times New Roman" w:hAnsi="Times New Roman" w:cs="Times New Roman"/>
          <w:b/>
          <w:sz w:val="24"/>
          <w:szCs w:val="24"/>
        </w:rPr>
      </w:pPr>
      <w:r w:rsidRPr="00920E28">
        <w:rPr>
          <w:rFonts w:ascii="Times New Roman" w:hAnsi="Times New Roman" w:cs="Times New Roman"/>
          <w:b/>
          <w:sz w:val="24"/>
          <w:szCs w:val="24"/>
        </w:rPr>
        <w:t>ДВИГАТЕЛЕСТРОЕНИЕ</w:t>
      </w:r>
    </w:p>
    <w:p w:rsidR="005A42A6" w:rsidRDefault="005A42A6" w:rsidP="005A42A6">
      <w:pPr>
        <w:spacing w:line="240" w:lineRule="auto"/>
        <w:rPr>
          <w:rFonts w:ascii="Times New Roman" w:eastAsia="Times New Roman" w:hAnsi="Times New Roman" w:cs="Times New Roman"/>
          <w:b/>
          <w:bCs/>
          <w:sz w:val="24"/>
          <w:szCs w:val="24"/>
        </w:rPr>
      </w:pPr>
    </w:p>
    <w:p w:rsidR="005A42A6" w:rsidRPr="00F17CFD" w:rsidRDefault="005A42A6" w:rsidP="005A42A6">
      <w:pPr>
        <w:spacing w:line="240" w:lineRule="auto"/>
        <w:rPr>
          <w:rFonts w:ascii="Times New Roman" w:eastAsia="Times New Roman" w:hAnsi="Times New Roman" w:cs="Times New Roman"/>
          <w:bCs/>
          <w:sz w:val="24"/>
          <w:szCs w:val="24"/>
        </w:rPr>
      </w:pPr>
      <w:r w:rsidRPr="00F17CFD">
        <w:rPr>
          <w:rFonts w:ascii="Times New Roman" w:eastAsia="Times New Roman" w:hAnsi="Times New Roman" w:cs="Times New Roman"/>
          <w:b/>
          <w:bCs/>
          <w:i/>
          <w:sz w:val="24"/>
          <w:szCs w:val="24"/>
        </w:rPr>
        <w:t>Васильев, А.Ю.</w:t>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t xml:space="preserve"> </w:t>
      </w:r>
      <w:r w:rsidRPr="00F17CFD">
        <w:rPr>
          <w:rFonts w:ascii="Times New Roman" w:eastAsia="Times New Roman" w:hAnsi="Times New Roman" w:cs="Times New Roman"/>
          <w:bCs/>
          <w:sz w:val="24"/>
          <w:szCs w:val="24"/>
        </w:rPr>
        <w:t>УДК  621.45.018.2</w:t>
      </w:r>
    </w:p>
    <w:p w:rsidR="005A42A6" w:rsidRDefault="005A42A6" w:rsidP="005A42A6">
      <w:pPr>
        <w:spacing w:line="240" w:lineRule="auto"/>
        <w:ind w:firstLine="708"/>
        <w:rPr>
          <w:rFonts w:ascii="Times New Roman" w:eastAsia="Times New Roman" w:hAnsi="Times New Roman" w:cs="Times New Roman"/>
          <w:sz w:val="24"/>
          <w:szCs w:val="24"/>
        </w:rPr>
      </w:pPr>
      <w:r w:rsidRPr="00F17CFD">
        <w:rPr>
          <w:rFonts w:ascii="Times New Roman" w:eastAsia="Times New Roman" w:hAnsi="Times New Roman" w:cs="Times New Roman"/>
          <w:b/>
          <w:sz w:val="24"/>
          <w:szCs w:val="24"/>
        </w:rPr>
        <w:t>Некоторые проблемы разработки малоэмиссионных камер сгорания и пути снижения эмиссии оксидов азота</w:t>
      </w:r>
      <w:r w:rsidRPr="00F17CFD">
        <w:rPr>
          <w:rFonts w:ascii="Times New Roman" w:eastAsia="Times New Roman" w:hAnsi="Times New Roman" w:cs="Times New Roman"/>
          <w:sz w:val="24"/>
          <w:szCs w:val="24"/>
        </w:rPr>
        <w:t xml:space="preserve"> / А. Ю. Васильев</w:t>
      </w:r>
      <w:r>
        <w:rPr>
          <w:rFonts w:ascii="Times New Roman" w:eastAsia="Times New Roman" w:hAnsi="Times New Roman" w:cs="Times New Roman"/>
          <w:sz w:val="24"/>
          <w:szCs w:val="24"/>
        </w:rPr>
        <w:t xml:space="preserve"> </w:t>
      </w:r>
      <w:r w:rsidRPr="00F17CFD">
        <w:rPr>
          <w:rFonts w:ascii="Times New Roman" w:eastAsia="Times New Roman" w:hAnsi="Times New Roman" w:cs="Times New Roman"/>
          <w:sz w:val="24"/>
          <w:szCs w:val="24"/>
        </w:rPr>
        <w:t xml:space="preserve">// Двигатель. - 2016. - № 6. - С. 10-13: ил. - </w:t>
      </w:r>
      <w:r w:rsidR="006153ED">
        <w:rPr>
          <w:rFonts w:ascii="Times New Roman" w:eastAsia="Times New Roman" w:hAnsi="Times New Roman" w:cs="Times New Roman"/>
          <w:sz w:val="24"/>
          <w:szCs w:val="24"/>
        </w:rPr>
        <w:t>Биб</w:t>
      </w:r>
      <w:r w:rsidR="006153ED" w:rsidRPr="00F17CFD">
        <w:rPr>
          <w:rFonts w:ascii="Times New Roman" w:eastAsia="Times New Roman" w:hAnsi="Times New Roman" w:cs="Times New Roman"/>
          <w:sz w:val="24"/>
          <w:szCs w:val="24"/>
        </w:rPr>
        <w:t>лигр</w:t>
      </w:r>
      <w:r w:rsidRPr="00F17CFD">
        <w:rPr>
          <w:rFonts w:ascii="Times New Roman" w:eastAsia="Times New Roman" w:hAnsi="Times New Roman" w:cs="Times New Roman"/>
          <w:sz w:val="24"/>
          <w:szCs w:val="24"/>
        </w:rPr>
        <w:t>.: 5 назв.</w:t>
      </w:r>
    </w:p>
    <w:p w:rsidR="005A42A6" w:rsidRPr="00F17CFD" w:rsidRDefault="005A42A6" w:rsidP="005A42A6">
      <w:pPr>
        <w:spacing w:line="240" w:lineRule="auto"/>
        <w:ind w:firstLine="708"/>
        <w:rPr>
          <w:rFonts w:ascii="Times New Roman" w:eastAsia="Times New Roman" w:hAnsi="Times New Roman" w:cs="Times New Roman"/>
          <w:sz w:val="24"/>
          <w:szCs w:val="24"/>
        </w:rPr>
      </w:pPr>
      <w:r w:rsidRPr="00F17CFD">
        <w:rPr>
          <w:rFonts w:ascii="Times New Roman" w:eastAsia="Times New Roman" w:hAnsi="Times New Roman" w:cs="Times New Roman"/>
          <w:sz w:val="24"/>
          <w:szCs w:val="24"/>
        </w:rPr>
        <w:t xml:space="preserve">Сделаны предположения об особенностях малоэмиссионного метода сжигания жидких топлив. Разработана и испытана модель экспериментальной малоэмиссионной камеры сгорания. </w:t>
      </w:r>
    </w:p>
    <w:p w:rsidR="005A42A6" w:rsidRPr="00F17CFD" w:rsidRDefault="005A42A6" w:rsidP="005A42A6">
      <w:pPr>
        <w:spacing w:line="240" w:lineRule="auto"/>
        <w:rPr>
          <w:rFonts w:ascii="Times New Roman" w:eastAsia="Times New Roman" w:hAnsi="Times New Roman" w:cs="Times New Roman"/>
          <w:b/>
          <w:bCs/>
          <w:i/>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F17CFD">
        <w:rPr>
          <w:rFonts w:ascii="Times New Roman" w:eastAsia="Times New Roman" w:hAnsi="Times New Roman" w:cs="Times New Roman"/>
          <w:b/>
          <w:bCs/>
          <w:i/>
          <w:sz w:val="24"/>
          <w:szCs w:val="24"/>
        </w:rPr>
        <w:t>Толкачёв, А.А.</w:t>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621.43.004.4</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Повышение износостойкости гильз цилиндров дизельных двигателей</w:t>
      </w:r>
      <w:r w:rsidRPr="00920E28">
        <w:rPr>
          <w:rFonts w:ascii="Times New Roman" w:eastAsia="Times New Roman" w:hAnsi="Times New Roman" w:cs="Times New Roman"/>
          <w:sz w:val="24"/>
          <w:szCs w:val="24"/>
        </w:rPr>
        <w:t xml:space="preserve"> / А. А. Толкачёв, В. И. Денисов, Б. А. Матюшкин // Технология машиностроения. - 2017. - № 4. - С. 33-36: ил. - Библиогр.: 5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Электродуговая металлизация гильзы цилиндра дизельного двигателя вставками цветных металлов позволяет улучшить смазывающие свойства трущейся поверхности, что </w:t>
      </w:r>
      <w:r w:rsidRPr="00920E28">
        <w:rPr>
          <w:rFonts w:ascii="Times New Roman" w:eastAsia="Times New Roman" w:hAnsi="Times New Roman" w:cs="Times New Roman"/>
          <w:sz w:val="24"/>
          <w:szCs w:val="24"/>
        </w:rPr>
        <w:lastRenderedPageBreak/>
        <w:t xml:space="preserve">подтверждается снижением интенсивности износа, и является наиболее перспективным направлением повышения износостойкости детали. </w:t>
      </w:r>
    </w:p>
    <w:p w:rsidR="005A42A6" w:rsidRPr="00920E28" w:rsidRDefault="005A42A6" w:rsidP="005A42A6">
      <w:pPr>
        <w:rPr>
          <w:rFonts w:ascii="Times New Roman" w:hAnsi="Times New Roman" w:cs="Times New Roman"/>
          <w:b/>
          <w:sz w:val="24"/>
          <w:szCs w:val="24"/>
        </w:rPr>
      </w:pPr>
    </w:p>
    <w:p w:rsidR="005A42A6" w:rsidRPr="00920E28" w:rsidRDefault="005A42A6" w:rsidP="005A42A6">
      <w:pPr>
        <w:rPr>
          <w:rFonts w:ascii="Times New Roman" w:hAnsi="Times New Roman" w:cs="Times New Roman"/>
          <w:b/>
          <w:sz w:val="24"/>
          <w:szCs w:val="24"/>
        </w:rPr>
      </w:pPr>
      <w:r w:rsidRPr="00920E28">
        <w:rPr>
          <w:rFonts w:ascii="Times New Roman" w:hAnsi="Times New Roman" w:cs="Times New Roman"/>
          <w:b/>
          <w:sz w:val="24"/>
          <w:szCs w:val="24"/>
        </w:rPr>
        <w:t>ДЕТАЛИ  МАШИН</w:t>
      </w:r>
    </w:p>
    <w:p w:rsidR="005A42A6" w:rsidRPr="00920E28" w:rsidRDefault="005A42A6" w:rsidP="005A42A6">
      <w:pPr>
        <w:spacing w:line="240" w:lineRule="auto"/>
        <w:rPr>
          <w:rFonts w:ascii="Times New Roman" w:eastAsia="Times New Roman" w:hAnsi="Times New Roman" w:cs="Times New Roman"/>
          <w:b/>
          <w:bCs/>
          <w:i/>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Бундур, М.С.</w:t>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621.822.172</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Анализ возможностей определения корректирующих параметров гидростатических подшипников металлорежущих станков</w:t>
      </w:r>
      <w:r w:rsidRPr="00920E28">
        <w:rPr>
          <w:rFonts w:ascii="Times New Roman" w:eastAsia="Times New Roman" w:hAnsi="Times New Roman" w:cs="Times New Roman"/>
          <w:sz w:val="24"/>
          <w:szCs w:val="24"/>
        </w:rPr>
        <w:t xml:space="preserve"> / М. С. Бундур, В. А. Прокопенко, Н. А. Пелевин // Металлообработка. - 2016. - № 6. - С. 22-33: ил. - Библиогр.: 25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Предложены доступные способы, позволяющие устранить сложности определения параметров корректирующей RC-цепи радиальных гидростатических подшипников, при проектировании и модернизации станочного оборудования в части повышения динамического качества и виброустойчивости шпиндельных узлов. На основе разработанной библиотеки программ и моделей приведены способы, требующие овладевания на достаточно высоком уровне программных продуктов, таких как MatLab и MathCad, с помощью которых процесс определения параметров коррекции может быть практически автоматизирован и формализован. Рассмотрен способ, который не требует значительных компьютерных знаний и базируется на общеизвестных методах построения асимптотических амплитудно-частотных характеристик. Сделаны выводы и даны рекомендации по применению приведенных способов, которые позволят компенсировать часть накопившихся инженерных проблем и задач в станкостроительной и других отраслях машиностроения. </w:t>
      </w:r>
    </w:p>
    <w:p w:rsidR="005A42A6" w:rsidRPr="00920E28" w:rsidRDefault="005A42A6" w:rsidP="005A42A6">
      <w:pPr>
        <w:spacing w:line="240" w:lineRule="auto"/>
        <w:rPr>
          <w:rFonts w:ascii="Times New Roman" w:eastAsia="Times New Roman" w:hAnsi="Times New Roman" w:cs="Times New Roman"/>
          <w:bCs/>
          <w:sz w:val="24"/>
          <w:szCs w:val="24"/>
        </w:rPr>
      </w:pPr>
    </w:p>
    <w:p w:rsidR="005A42A6" w:rsidRPr="00920E28" w:rsidRDefault="005D1E23" w:rsidP="005D1E23">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УДК </w:t>
      </w:r>
      <w:r w:rsidR="005A42A6" w:rsidRPr="00920E28">
        <w:rPr>
          <w:rFonts w:ascii="Times New Roman" w:eastAsia="Times New Roman" w:hAnsi="Times New Roman" w:cs="Times New Roman"/>
          <w:bCs/>
          <w:sz w:val="24"/>
          <w:szCs w:val="24"/>
        </w:rPr>
        <w:t>621.983.777</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bCs/>
          <w:sz w:val="24"/>
          <w:szCs w:val="24"/>
        </w:rPr>
        <w:t>Способы повышения релаксационной стойкости пружин из титановых сплавов</w:t>
      </w:r>
      <w:r w:rsidRPr="00920E28">
        <w:rPr>
          <w:rFonts w:ascii="Times New Roman" w:eastAsia="Times New Roman" w:hAnsi="Times New Roman" w:cs="Times New Roman"/>
          <w:sz w:val="24"/>
          <w:szCs w:val="24"/>
        </w:rPr>
        <w:t xml:space="preserve"> / Е. Ю. Ремшев [и др.] // Металлообработка. - 2016. - № 6. - С. 54-61: ил. - Библиогр.: 10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Исследованы способы повышения релаксационной стойкости тарельчатых пружин из титанового сплава, позволяющие улучшить стабильность работы пружин при условно-статических и циклических режимах эксплуатации. Показана возможность применения комбинированных способов повышения эксплуатационных характеристик упругих элементов на стадии подготовки изделия к эксплуатации. </w:t>
      </w:r>
    </w:p>
    <w:p w:rsidR="005A42A6" w:rsidRPr="00920E28" w:rsidRDefault="005A42A6" w:rsidP="005A42A6">
      <w:pPr>
        <w:rPr>
          <w:rFonts w:ascii="Times New Roman" w:hAnsi="Times New Roman" w:cs="Times New Roman"/>
          <w:sz w:val="24"/>
          <w:szCs w:val="24"/>
        </w:rPr>
      </w:pPr>
    </w:p>
    <w:p w:rsidR="005A42A6" w:rsidRPr="00920E28" w:rsidRDefault="005A42A6" w:rsidP="005A42A6">
      <w:pPr>
        <w:rPr>
          <w:rFonts w:ascii="Times New Roman" w:hAnsi="Times New Roman" w:cs="Times New Roman"/>
          <w:b/>
          <w:sz w:val="24"/>
          <w:szCs w:val="24"/>
        </w:rPr>
      </w:pPr>
      <w:r w:rsidRPr="00920E28">
        <w:rPr>
          <w:rFonts w:ascii="Times New Roman" w:hAnsi="Times New Roman" w:cs="Times New Roman"/>
          <w:b/>
          <w:sz w:val="24"/>
          <w:szCs w:val="24"/>
        </w:rPr>
        <w:t>МЕТАЛЛОВЕДЕНИЕ  И  ТЕРМИЧЕСКАЯ  ОБРАБОТКА</w:t>
      </w:r>
    </w:p>
    <w:p w:rsidR="005A42A6" w:rsidRDefault="005A42A6" w:rsidP="005A42A6">
      <w:pPr>
        <w:spacing w:line="240" w:lineRule="auto"/>
        <w:rPr>
          <w:rFonts w:ascii="Times New Roman" w:eastAsia="Times New Roman" w:hAnsi="Times New Roman" w:cs="Times New Roman"/>
          <w:bCs/>
          <w:sz w:val="24"/>
          <w:szCs w:val="24"/>
        </w:rPr>
      </w:pPr>
    </w:p>
    <w:p w:rsidR="005A42A6" w:rsidRPr="00920E28" w:rsidRDefault="005D1E23" w:rsidP="005D1E23">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A42A6" w:rsidRPr="00920E28">
        <w:rPr>
          <w:rFonts w:ascii="Times New Roman" w:eastAsia="Times New Roman" w:hAnsi="Times New Roman" w:cs="Times New Roman"/>
          <w:bCs/>
          <w:sz w:val="24"/>
          <w:szCs w:val="24"/>
        </w:rPr>
        <w:t>УДК  621.793.71</w:t>
      </w:r>
    </w:p>
    <w:p w:rsidR="005A42A6"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bCs/>
          <w:sz w:val="24"/>
          <w:szCs w:val="24"/>
        </w:rPr>
        <w:t>Влияние температуры оплавления на структуру и свойства самофлюсующихся покрытий на основе никеля</w:t>
      </w:r>
      <w:r w:rsidRPr="00920E28">
        <w:rPr>
          <w:rFonts w:ascii="Times New Roman" w:eastAsia="Times New Roman" w:hAnsi="Times New Roman" w:cs="Times New Roman"/>
          <w:sz w:val="24"/>
          <w:szCs w:val="24"/>
        </w:rPr>
        <w:t xml:space="preserve"> / Е. Е. Корниенко [и др.]</w:t>
      </w:r>
      <w:r>
        <w:rPr>
          <w:rFonts w:ascii="Times New Roman" w:eastAsia="Times New Roman" w:hAnsi="Times New Roman" w:cs="Times New Roman"/>
          <w:sz w:val="24"/>
          <w:szCs w:val="24"/>
        </w:rPr>
        <w:t xml:space="preserve"> </w:t>
      </w:r>
      <w:r w:rsidRPr="00920E28">
        <w:rPr>
          <w:rFonts w:ascii="Times New Roman" w:eastAsia="Times New Roman" w:hAnsi="Times New Roman" w:cs="Times New Roman"/>
          <w:sz w:val="24"/>
          <w:szCs w:val="24"/>
        </w:rPr>
        <w:t>// Обработка металлов. - 2016. - № 4. - С. 52-62: ил. - Библиогр.: 31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В статье приведены результаты измерений микротвердости, а также износостойкости в условиях трения скольжения. Выявлено, что с повышением температуры оплавления объемная доля твердых фаз увеличивается, что приводит к росту микротвердости и износостойкости. </w:t>
      </w:r>
    </w:p>
    <w:p w:rsidR="003E7C55" w:rsidRDefault="003E7C55" w:rsidP="005D1E23">
      <w:pPr>
        <w:spacing w:line="240" w:lineRule="auto"/>
        <w:ind w:left="7090" w:firstLine="709"/>
        <w:rPr>
          <w:rFonts w:ascii="Times New Roman" w:eastAsia="Times New Roman" w:hAnsi="Times New Roman" w:cs="Times New Roman"/>
          <w:sz w:val="24"/>
          <w:szCs w:val="24"/>
        </w:rPr>
      </w:pPr>
    </w:p>
    <w:p w:rsidR="005A42A6" w:rsidRPr="00920E28" w:rsidRDefault="005A42A6" w:rsidP="005D1E23">
      <w:pPr>
        <w:spacing w:line="240" w:lineRule="auto"/>
        <w:ind w:left="7090" w:firstLine="709"/>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УДК  621.1/2.(035)</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bCs/>
          <w:sz w:val="24"/>
          <w:szCs w:val="24"/>
        </w:rPr>
        <w:t>Исследование межфазных границ в КМ с Nb матрицей, армированной монокристаллическими волокнами α-Al</w:t>
      </w:r>
      <w:r w:rsidRPr="00920E28">
        <w:rPr>
          <w:rFonts w:ascii="Times New Roman" w:eastAsia="Times New Roman" w:hAnsi="Times New Roman" w:cs="Times New Roman"/>
          <w:b/>
          <w:bCs/>
          <w:sz w:val="24"/>
          <w:szCs w:val="24"/>
          <w:vertAlign w:val="subscript"/>
        </w:rPr>
        <w:t>2</w:t>
      </w:r>
      <w:r w:rsidRPr="00920E28">
        <w:rPr>
          <w:rFonts w:ascii="Times New Roman" w:eastAsia="Times New Roman" w:hAnsi="Times New Roman" w:cs="Times New Roman"/>
          <w:b/>
          <w:bCs/>
          <w:sz w:val="24"/>
          <w:szCs w:val="24"/>
        </w:rPr>
        <w:t>O</w:t>
      </w:r>
      <w:r w:rsidRPr="00920E28">
        <w:rPr>
          <w:rFonts w:ascii="Times New Roman" w:eastAsia="Times New Roman" w:hAnsi="Times New Roman" w:cs="Times New Roman"/>
          <w:b/>
          <w:bCs/>
          <w:sz w:val="24"/>
          <w:szCs w:val="24"/>
          <w:vertAlign w:val="subscript"/>
        </w:rPr>
        <w:t>3</w:t>
      </w:r>
      <w:r w:rsidRPr="00920E28">
        <w:rPr>
          <w:rFonts w:ascii="Times New Roman" w:eastAsia="Times New Roman" w:hAnsi="Times New Roman" w:cs="Times New Roman"/>
          <w:b/>
          <w:bCs/>
          <w:sz w:val="24"/>
          <w:szCs w:val="24"/>
        </w:rPr>
        <w:t>CW защитным покрытием</w:t>
      </w:r>
      <w:r w:rsidRPr="00920E28">
        <w:rPr>
          <w:rFonts w:ascii="Times New Roman" w:eastAsia="Times New Roman" w:hAnsi="Times New Roman" w:cs="Times New Roman"/>
          <w:sz w:val="24"/>
          <w:szCs w:val="24"/>
        </w:rPr>
        <w:t xml:space="preserve"> / Б. В. Щетанов [и др.] // Технология машиностроения. - 2017. - № 4. - С. 5-10: ил. - Библиогр.: 17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lastRenderedPageBreak/>
        <w:t>Исследовано взаимодействие Nb матрицы и монокристаллических волокон α-Al</w:t>
      </w:r>
      <w:r w:rsidRPr="00920E28">
        <w:rPr>
          <w:rFonts w:ascii="Times New Roman" w:eastAsia="Times New Roman" w:hAnsi="Times New Roman" w:cs="Times New Roman"/>
          <w:sz w:val="24"/>
          <w:szCs w:val="24"/>
          <w:vertAlign w:val="subscript"/>
        </w:rPr>
        <w:t>2</w:t>
      </w:r>
      <w:r w:rsidRPr="00920E28">
        <w:rPr>
          <w:rFonts w:ascii="Times New Roman" w:eastAsia="Times New Roman" w:hAnsi="Times New Roman" w:cs="Times New Roman"/>
          <w:sz w:val="24"/>
          <w:szCs w:val="24"/>
        </w:rPr>
        <w:t>O</w:t>
      </w:r>
      <w:r w:rsidRPr="00920E28">
        <w:rPr>
          <w:rFonts w:ascii="Times New Roman" w:eastAsia="Times New Roman" w:hAnsi="Times New Roman" w:cs="Times New Roman"/>
          <w:sz w:val="24"/>
          <w:szCs w:val="24"/>
          <w:vertAlign w:val="subscript"/>
        </w:rPr>
        <w:t xml:space="preserve">3 </w:t>
      </w:r>
      <w:r w:rsidRPr="00920E28">
        <w:rPr>
          <w:rFonts w:ascii="Times New Roman" w:eastAsia="Times New Roman" w:hAnsi="Times New Roman" w:cs="Times New Roman"/>
          <w:sz w:val="24"/>
          <w:szCs w:val="24"/>
        </w:rPr>
        <w:t xml:space="preserve">с защитным покрытием на межфазных границах: волокно-покрытие и покрытие-матрица. Установлено, что прочность при изгибе при 1300°С композиционного материала (КМ), упрочненного волокнами с W покрытием в 1,8 раза выше, чем у матрицы. </w:t>
      </w:r>
    </w:p>
    <w:p w:rsidR="005A42A6" w:rsidRDefault="005A42A6" w:rsidP="005A42A6">
      <w:pPr>
        <w:spacing w:line="240" w:lineRule="auto"/>
        <w:rPr>
          <w:rFonts w:ascii="Times New Roman" w:eastAsia="Times New Roman" w:hAnsi="Times New Roman" w:cs="Times New Roman"/>
          <w:bCs/>
          <w:sz w:val="24"/>
          <w:szCs w:val="24"/>
        </w:rPr>
      </w:pPr>
    </w:p>
    <w:p w:rsidR="005A42A6" w:rsidRPr="00920E28" w:rsidRDefault="005D1E23" w:rsidP="005D1E23">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A42A6" w:rsidRPr="00920E28">
        <w:rPr>
          <w:rFonts w:ascii="Times New Roman" w:eastAsia="Times New Roman" w:hAnsi="Times New Roman" w:cs="Times New Roman"/>
          <w:bCs/>
          <w:sz w:val="24"/>
          <w:szCs w:val="24"/>
        </w:rPr>
        <w:t>УДК  621.763</w:t>
      </w:r>
    </w:p>
    <w:p w:rsidR="005A42A6"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bCs/>
          <w:sz w:val="24"/>
          <w:szCs w:val="24"/>
        </w:rPr>
        <w:t>Исследование строения порошкового сп</w:t>
      </w:r>
      <w:r>
        <w:rPr>
          <w:rFonts w:ascii="Times New Roman" w:eastAsia="Times New Roman" w:hAnsi="Times New Roman" w:cs="Times New Roman"/>
          <w:b/>
          <w:bCs/>
          <w:sz w:val="24"/>
          <w:szCs w:val="24"/>
        </w:rPr>
        <w:t>л</w:t>
      </w:r>
      <w:r w:rsidRPr="00920E28">
        <w:rPr>
          <w:rFonts w:ascii="Times New Roman" w:eastAsia="Times New Roman" w:hAnsi="Times New Roman" w:cs="Times New Roman"/>
          <w:b/>
          <w:bCs/>
          <w:sz w:val="24"/>
          <w:szCs w:val="24"/>
        </w:rPr>
        <w:t>ава Ti-40 Nb, полученного механической активацией</w:t>
      </w:r>
      <w:r w:rsidRPr="00920E28">
        <w:rPr>
          <w:rFonts w:ascii="Times New Roman" w:eastAsia="Times New Roman" w:hAnsi="Times New Roman" w:cs="Times New Roman"/>
          <w:sz w:val="24"/>
          <w:szCs w:val="24"/>
        </w:rPr>
        <w:t xml:space="preserve"> / Ж. Г. Ковалевская [и др.]</w:t>
      </w:r>
      <w:r>
        <w:rPr>
          <w:rFonts w:ascii="Times New Roman" w:eastAsia="Times New Roman" w:hAnsi="Times New Roman" w:cs="Times New Roman"/>
          <w:sz w:val="24"/>
          <w:szCs w:val="24"/>
        </w:rPr>
        <w:t xml:space="preserve"> </w:t>
      </w:r>
      <w:r w:rsidRPr="00920E28">
        <w:rPr>
          <w:rFonts w:ascii="Times New Roman" w:eastAsia="Times New Roman" w:hAnsi="Times New Roman" w:cs="Times New Roman"/>
          <w:sz w:val="24"/>
          <w:szCs w:val="24"/>
        </w:rPr>
        <w:t>// Обработка металлов. - 2016. - № 4. - С. 34-42: ил. - Библиогр.: 18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С помощью механической активации порошков Ti и Nb в планетарной мельнице получен пор</w:t>
      </w:r>
      <w:r>
        <w:rPr>
          <w:rFonts w:ascii="Times New Roman" w:eastAsia="Times New Roman" w:hAnsi="Times New Roman" w:cs="Times New Roman"/>
          <w:sz w:val="24"/>
          <w:szCs w:val="24"/>
        </w:rPr>
        <w:t>о</w:t>
      </w:r>
      <w:r w:rsidRPr="00920E28">
        <w:rPr>
          <w:rFonts w:ascii="Times New Roman" w:eastAsia="Times New Roman" w:hAnsi="Times New Roman" w:cs="Times New Roman"/>
          <w:sz w:val="24"/>
          <w:szCs w:val="24"/>
        </w:rPr>
        <w:t xml:space="preserve">шковый сплав Ti40Nb. </w:t>
      </w:r>
    </w:p>
    <w:p w:rsidR="005A42A6" w:rsidRDefault="005A42A6" w:rsidP="005A42A6">
      <w:pPr>
        <w:spacing w:line="240" w:lineRule="auto"/>
        <w:rPr>
          <w:rFonts w:ascii="Times New Roman" w:eastAsia="Times New Roman" w:hAnsi="Times New Roman" w:cs="Times New Roman"/>
          <w:b/>
          <w:bCs/>
          <w:i/>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Суханов, Д.А.</w:t>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669.141.13</w:t>
      </w:r>
    </w:p>
    <w:p w:rsidR="005A42A6"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Морфология избыточной карбидной фазы в высокоуглеродистых сплавах типа булат</w:t>
      </w:r>
      <w:r w:rsidRPr="00920E28">
        <w:rPr>
          <w:rFonts w:ascii="Times New Roman" w:eastAsia="Times New Roman" w:hAnsi="Times New Roman" w:cs="Times New Roman"/>
          <w:sz w:val="24"/>
          <w:szCs w:val="24"/>
        </w:rPr>
        <w:t xml:space="preserve"> / Д. А. Суханов, Л. Б. Архангельский, Н. В. Плотникова</w:t>
      </w:r>
      <w:r>
        <w:rPr>
          <w:rFonts w:ascii="Times New Roman" w:eastAsia="Times New Roman" w:hAnsi="Times New Roman" w:cs="Times New Roman"/>
          <w:sz w:val="24"/>
          <w:szCs w:val="24"/>
        </w:rPr>
        <w:t xml:space="preserve"> </w:t>
      </w:r>
      <w:r w:rsidRPr="00920E28">
        <w:rPr>
          <w:rFonts w:ascii="Times New Roman" w:eastAsia="Times New Roman" w:hAnsi="Times New Roman" w:cs="Times New Roman"/>
          <w:sz w:val="24"/>
          <w:szCs w:val="24"/>
        </w:rPr>
        <w:t>// Обработка металлов. - 2016. - № 4. - С. 43-49: ил. - Библиогр.: 25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Результаты структурных исследований высокоуглеродистого нелегированного сплава типа булат свидетельствуют о химической неоднородности инструментальных сталей. При горячей деформации сплава происходит кардинальное изменение морфологии карбидной фазы. Образуются карбиды призматической формы, которые повышают режущие свойства инструмента. </w:t>
      </w:r>
    </w:p>
    <w:p w:rsidR="005A42A6" w:rsidRPr="00920E28" w:rsidRDefault="005A42A6" w:rsidP="005A42A6">
      <w:pPr>
        <w:rPr>
          <w:rFonts w:ascii="Times New Roman" w:hAnsi="Times New Roman" w:cs="Times New Roman"/>
          <w:sz w:val="24"/>
          <w:szCs w:val="24"/>
        </w:rPr>
      </w:pPr>
    </w:p>
    <w:p w:rsidR="005A42A6" w:rsidRPr="00920E28" w:rsidRDefault="005A42A6" w:rsidP="005A42A6">
      <w:pPr>
        <w:rPr>
          <w:rFonts w:ascii="Times New Roman" w:hAnsi="Times New Roman" w:cs="Times New Roman"/>
          <w:b/>
          <w:sz w:val="24"/>
          <w:szCs w:val="24"/>
        </w:rPr>
      </w:pPr>
      <w:r w:rsidRPr="00920E28">
        <w:rPr>
          <w:rFonts w:ascii="Times New Roman" w:hAnsi="Times New Roman" w:cs="Times New Roman"/>
          <w:b/>
          <w:sz w:val="24"/>
          <w:szCs w:val="24"/>
        </w:rPr>
        <w:t>МЕТАЛЛООБРАБОТКА. МЕХАНОСБОРОЧНОЕ  ПРОИЗВОДСТВО</w:t>
      </w:r>
    </w:p>
    <w:p w:rsidR="005A42A6" w:rsidRPr="00920E28" w:rsidRDefault="005A42A6" w:rsidP="005A42A6">
      <w:pPr>
        <w:spacing w:line="240" w:lineRule="auto"/>
        <w:rPr>
          <w:rFonts w:ascii="Times New Roman" w:eastAsia="Times New Roman" w:hAnsi="Times New Roman" w:cs="Times New Roman"/>
          <w:b/>
          <w:bCs/>
          <w:i/>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Безъязычный, В.Ф.</w:t>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621.9.06</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Расчет режимов резания, обеспечивающих комплекс требуемых параметров точности обработки и качества поверхностного слоя</w:t>
      </w:r>
      <w:r w:rsidRPr="00920E28">
        <w:rPr>
          <w:rFonts w:ascii="Times New Roman" w:eastAsia="Times New Roman" w:hAnsi="Times New Roman" w:cs="Times New Roman"/>
          <w:sz w:val="24"/>
          <w:szCs w:val="24"/>
        </w:rPr>
        <w:t xml:space="preserve"> / В. Ф. Безъязычный, Э. В. Киселев // Металлообработка. - 2016. - № 6. - С. 9-17: ил. - Библиогр.: 4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Рассмотрена проблема назначения режимов резания при механической обработке деталей машин. Предложена математическая модель расчета параметров точности обработки и качества поверхностного слоя детали при известных технологических условиях обработки. Разработан алгоритм оптимизационного поиска. Представлена система расчета условий обработки, обеспечивающая получение заданных параметров точности обработки и качества поверхностного слоя. </w:t>
      </w:r>
    </w:p>
    <w:p w:rsidR="005A42A6" w:rsidRPr="00920E28" w:rsidRDefault="005A42A6" w:rsidP="005A42A6">
      <w:pPr>
        <w:spacing w:line="240" w:lineRule="auto"/>
        <w:rPr>
          <w:rFonts w:ascii="Times New Roman" w:eastAsia="Times New Roman" w:hAnsi="Times New Roman" w:cs="Times New Roman"/>
          <w:b/>
          <w:bCs/>
          <w:i/>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Бундур, М.С.</w:t>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621.822.172</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Анализ возможностей определения корректирующих параметров гидростатических подшипников металлорежущих станков</w:t>
      </w:r>
      <w:r w:rsidRPr="00920E28">
        <w:rPr>
          <w:rFonts w:ascii="Times New Roman" w:eastAsia="Times New Roman" w:hAnsi="Times New Roman" w:cs="Times New Roman"/>
          <w:sz w:val="24"/>
          <w:szCs w:val="24"/>
        </w:rPr>
        <w:t xml:space="preserve"> / М. С. Бундур, В. А. Прокопенко, Н. А. Пелевин // Металлообработка. - 2016. - № 6. - С. 22-33: ил. - Библиогр.: 25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Предложены доступные способы, позволяющие устранить сложности определения параметров корректирующей RC-цепи радиальных гидростатических подшипников, при проектировании и модернизации станочного оборудования в части повышения динамического качества и виброустойчивости шпиндельных узлов. На основе разработанной библиотеки программ и моделей приведены способы, требующие овладевания на достаточно высоком уровне программных продуктов, таких как MatLab и MathCad, с помощью которых процесс определения параметров коррекции может быть практически автоматизирован и формализован. Рассмотрен способ, который не требует значительных компьютерных знаний и базируется на общеизвестных методах построения асимптотических амплитудно-частотных </w:t>
      </w:r>
      <w:r w:rsidRPr="00920E28">
        <w:rPr>
          <w:rFonts w:ascii="Times New Roman" w:eastAsia="Times New Roman" w:hAnsi="Times New Roman" w:cs="Times New Roman"/>
          <w:sz w:val="24"/>
          <w:szCs w:val="24"/>
        </w:rPr>
        <w:lastRenderedPageBreak/>
        <w:t xml:space="preserve">характеристик. Сделаны выводы и даны рекомендации по применению приведенных способов, которые позволят компенсировать часть накопившихся инженерных проблем и задач в станкостроительной и других отраслях машиностроения. </w:t>
      </w:r>
    </w:p>
    <w:p w:rsidR="005A42A6" w:rsidRPr="00920E28" w:rsidRDefault="005A42A6" w:rsidP="005A42A6">
      <w:pPr>
        <w:spacing w:line="240" w:lineRule="auto"/>
        <w:rPr>
          <w:rFonts w:ascii="Times New Roman" w:eastAsia="Times New Roman" w:hAnsi="Times New Roman" w:cs="Times New Roman"/>
          <w:b/>
          <w:bCs/>
          <w:i/>
          <w:sz w:val="24"/>
          <w:szCs w:val="24"/>
        </w:rPr>
      </w:pPr>
    </w:p>
    <w:p w:rsidR="005D1E23" w:rsidRDefault="005D1E23" w:rsidP="005A42A6">
      <w:pPr>
        <w:spacing w:line="240" w:lineRule="auto"/>
        <w:rPr>
          <w:rFonts w:ascii="Times New Roman" w:eastAsia="Times New Roman" w:hAnsi="Times New Roman" w:cs="Times New Roman"/>
          <w:b/>
          <w:bCs/>
          <w:i/>
          <w:sz w:val="24"/>
          <w:szCs w:val="24"/>
        </w:rPr>
      </w:pPr>
    </w:p>
    <w:p w:rsidR="005D1E23" w:rsidRDefault="005D1E23" w:rsidP="005A42A6">
      <w:pPr>
        <w:spacing w:line="240" w:lineRule="auto"/>
        <w:rPr>
          <w:rFonts w:ascii="Times New Roman" w:eastAsia="Times New Roman" w:hAnsi="Times New Roman" w:cs="Times New Roman"/>
          <w:b/>
          <w:bCs/>
          <w:i/>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Васильков, Д.В.</w:t>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621.9</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Методические аспекты расчета упругого последействия деформирующей способности технологических остаточных напряжений при механической обработке</w:t>
      </w:r>
      <w:r w:rsidRPr="00920E28">
        <w:rPr>
          <w:rFonts w:ascii="Times New Roman" w:eastAsia="Times New Roman" w:hAnsi="Times New Roman" w:cs="Times New Roman"/>
          <w:sz w:val="24"/>
          <w:szCs w:val="24"/>
        </w:rPr>
        <w:t xml:space="preserve"> / Д. В. Васильков, Т. Б. Кочина, А. В. Никитин // Металлообработка. - 2016. - № 6. - С. 18-21: ил. - Библиогр.: 2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Рассмотрены методические особенности формирования схем расчета упругого последействия деформирующей способности технологических остаточных напряжений при механической обработке. Приведены варианты схематизации для типовых деталей - пластин, дисков, обечаек и др. Рассмотрены примеры компонентного определения технологических остаточных напряжений и их деформирующей способности. </w:t>
      </w:r>
    </w:p>
    <w:p w:rsidR="005A42A6" w:rsidRPr="00920E28" w:rsidRDefault="005A42A6" w:rsidP="005A42A6">
      <w:pPr>
        <w:spacing w:line="240" w:lineRule="auto"/>
        <w:rPr>
          <w:rFonts w:ascii="Times New Roman" w:eastAsia="Times New Roman" w:hAnsi="Times New Roman" w:cs="Times New Roman"/>
          <w:b/>
          <w:bCs/>
          <w:i/>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Губанов, В.Ф.</w:t>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621.9.026</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Статистическое регулирование качества процесса выглаживания</w:t>
      </w:r>
      <w:r w:rsidRPr="00920E28">
        <w:rPr>
          <w:rFonts w:ascii="Times New Roman" w:eastAsia="Times New Roman" w:hAnsi="Times New Roman" w:cs="Times New Roman"/>
          <w:sz w:val="24"/>
          <w:szCs w:val="24"/>
        </w:rPr>
        <w:t xml:space="preserve"> / В. Ф. Губанов // Технология машиностроения. - 2017. - № 4. - С. 25-28: ил. - Библиогр.: 5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Рассмотрено использование статистического регулирования качества процесса выглаживания, которое позволяет выявить негативные тенденции и закономерности процесса. Это дает возможность установить причины нестабильности процесса выглаживания и осуществить мероприятия по их устранению, чем обеспечивается заданное качество параметров поверхностного слоя выглаженных поверхностей деталей. При этом процент бракованных деталей снижается до 7,2%, а в случае выглаживания специальным инструментом - до 3,8%. </w:t>
      </w:r>
    </w:p>
    <w:p w:rsidR="005A42A6" w:rsidRPr="00920E28" w:rsidRDefault="005A42A6" w:rsidP="005A42A6">
      <w:pPr>
        <w:spacing w:line="240" w:lineRule="auto"/>
        <w:rPr>
          <w:rFonts w:ascii="Times New Roman" w:eastAsia="Times New Roman" w:hAnsi="Times New Roman" w:cs="Times New Roman"/>
          <w:bCs/>
          <w:sz w:val="24"/>
          <w:szCs w:val="24"/>
        </w:rPr>
      </w:pPr>
    </w:p>
    <w:p w:rsidR="005A42A6" w:rsidRPr="00920E28" w:rsidRDefault="005D1E23" w:rsidP="005D1E23">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A42A6" w:rsidRPr="00920E28">
        <w:rPr>
          <w:rFonts w:ascii="Times New Roman" w:eastAsia="Times New Roman" w:hAnsi="Times New Roman" w:cs="Times New Roman"/>
          <w:bCs/>
          <w:sz w:val="24"/>
          <w:szCs w:val="24"/>
        </w:rPr>
        <w:t>УДК  621.192</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bCs/>
          <w:sz w:val="24"/>
          <w:szCs w:val="24"/>
        </w:rPr>
        <w:t>Исследование влияния основных параметров ротационного метода обработки на качество поверхности деталей машин, эксплуатируемых в экстремальных условиях</w:t>
      </w:r>
      <w:r w:rsidRPr="00920E28">
        <w:rPr>
          <w:rFonts w:ascii="Times New Roman" w:eastAsia="Times New Roman" w:hAnsi="Times New Roman" w:cs="Times New Roman"/>
          <w:sz w:val="24"/>
          <w:szCs w:val="24"/>
        </w:rPr>
        <w:t xml:space="preserve"> / А. М. Гафаров [и др.] // Технология машиностроения. - 2017. - № 4. - С. 17-24: ил. - Библиогр.: 6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Исследованы влияния различных параметров ротационного резания на шероховатость поверхности, на остаточное напряжение и микротвердость поверхностного слоя. Проанализированы полученные закономерности. </w:t>
      </w:r>
    </w:p>
    <w:p w:rsidR="005A42A6" w:rsidRDefault="005A42A6" w:rsidP="005A42A6">
      <w:pPr>
        <w:spacing w:line="240" w:lineRule="auto"/>
        <w:rPr>
          <w:rFonts w:ascii="Times New Roman" w:eastAsia="Times New Roman" w:hAnsi="Times New Roman" w:cs="Times New Roman"/>
          <w:bCs/>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Ким, В.А.</w:t>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621.9.026</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Исследование шероховатости обработанной поверхности с использованием фурье-преобразования</w:t>
      </w:r>
      <w:r w:rsidRPr="00920E28">
        <w:rPr>
          <w:rFonts w:ascii="Times New Roman" w:eastAsia="Times New Roman" w:hAnsi="Times New Roman" w:cs="Times New Roman"/>
          <w:sz w:val="24"/>
          <w:szCs w:val="24"/>
        </w:rPr>
        <w:t xml:space="preserve"> / В. А. Ким, Т. А. Отряскина// Технология машиностроения. - 2017. - № 4. - С. 11-17: ил. - Библиогр.: 10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При резании металлов одним из важнейших показателей качества обработанной поверхности является шероховатость. Шероховатость обработанной поверхности определяется физико-механическими свойствами обрабатываемого материала и режимами механической обработки. Шероховатость несет информацию о всех процессах, сопутствующих резанию. В работе с помощью Фурье-анализа исследовался механизм образования шероховатости поверхности при токарной обработке. </w:t>
      </w:r>
      <w:r w:rsidR="006153ED" w:rsidRPr="00920E28">
        <w:rPr>
          <w:rFonts w:ascii="Times New Roman" w:eastAsia="Times New Roman" w:hAnsi="Times New Roman" w:cs="Times New Roman"/>
          <w:sz w:val="24"/>
          <w:szCs w:val="24"/>
        </w:rPr>
        <w:t>Сравнительный анализ Фурье-спектров позволяет выделить четыре характерные частотны</w:t>
      </w:r>
      <w:r w:rsidR="006153ED">
        <w:rPr>
          <w:rFonts w:ascii="Times New Roman" w:eastAsia="Times New Roman" w:hAnsi="Times New Roman" w:cs="Times New Roman"/>
          <w:sz w:val="24"/>
          <w:szCs w:val="24"/>
        </w:rPr>
        <w:t>е</w:t>
      </w:r>
      <w:r w:rsidR="006153ED" w:rsidRPr="00920E28">
        <w:rPr>
          <w:rFonts w:ascii="Times New Roman" w:eastAsia="Times New Roman" w:hAnsi="Times New Roman" w:cs="Times New Roman"/>
          <w:sz w:val="24"/>
          <w:szCs w:val="24"/>
        </w:rPr>
        <w:t xml:space="preserve"> области, отражающие четыре масштабных уровня шероховатости, наличие которых не зависит от вида </w:t>
      </w:r>
      <w:r w:rsidR="006153ED" w:rsidRPr="00920E28">
        <w:rPr>
          <w:rFonts w:ascii="Times New Roman" w:eastAsia="Times New Roman" w:hAnsi="Times New Roman" w:cs="Times New Roman"/>
          <w:sz w:val="24"/>
          <w:szCs w:val="24"/>
        </w:rPr>
        <w:lastRenderedPageBreak/>
        <w:t xml:space="preserve">обрабатываемого материала, и позволяет определить влияние различных факторов процесса резания на шероховатость. </w:t>
      </w:r>
    </w:p>
    <w:p w:rsidR="005A42A6" w:rsidRPr="00920E28" w:rsidRDefault="005A42A6" w:rsidP="005A42A6">
      <w:pPr>
        <w:spacing w:line="240" w:lineRule="auto"/>
        <w:rPr>
          <w:rFonts w:ascii="Times New Roman" w:eastAsia="Times New Roman" w:hAnsi="Times New Roman" w:cs="Times New Roman"/>
          <w:b/>
          <w:bCs/>
          <w:i/>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Королёв, А.В.</w:t>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621.001.57</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Моделирование механизма вибромеханической релаксации остаточных напряжений длинномерных деталей</w:t>
      </w:r>
      <w:r w:rsidRPr="00920E28">
        <w:rPr>
          <w:rFonts w:ascii="Times New Roman" w:eastAsia="Times New Roman" w:hAnsi="Times New Roman" w:cs="Times New Roman"/>
          <w:sz w:val="24"/>
          <w:szCs w:val="24"/>
        </w:rPr>
        <w:t xml:space="preserve"> / А. В. Королёв, А. Ф. Балаев // Технология машиностроения. - 2017. - № 4. - С. 59-63: ил. - Библиогр.: 3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Выполнено математическое моделирование механизма релаксации остаточных напряжений при циклическом нагружении длинномерных деталей. Получена функциональная зависимость времени вибромеханической обработки длинномерных деталей необходимого для полной релаксации остаточных напряжений от физико-механических и геометрических параметров детали. По результатам компьютерного моделирования, проведенного на основании разработанной математической модели, получены графики, демонстрирующие качественную связь потребного времени вибромеханической обработки, частоты колебаний, величины остаточных и максимальных напряжений. </w:t>
      </w:r>
    </w:p>
    <w:p w:rsidR="005A42A6" w:rsidRPr="00920E28" w:rsidRDefault="005A42A6" w:rsidP="005A42A6">
      <w:pPr>
        <w:spacing w:line="240" w:lineRule="auto"/>
        <w:rPr>
          <w:rFonts w:ascii="Times New Roman" w:eastAsia="Times New Roman" w:hAnsi="Times New Roman" w:cs="Times New Roman"/>
          <w:b/>
          <w:bCs/>
          <w:i/>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Митрофанов, А.П.</w:t>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621.923</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Исследование состояния рельефа и химического состава поверхностного слоя коррозионно-стойкой стали в процессе экстремального воздействия при шлифовании</w:t>
      </w:r>
      <w:r w:rsidRPr="00920E28">
        <w:rPr>
          <w:rFonts w:ascii="Times New Roman" w:eastAsia="Times New Roman" w:hAnsi="Times New Roman" w:cs="Times New Roman"/>
          <w:sz w:val="24"/>
          <w:szCs w:val="24"/>
        </w:rPr>
        <w:t xml:space="preserve"> / А. П. Митрофанов, А. А. Крутикова, К. А. Паршева // Металлообработка. - 2016. - № 6. - С. 34-37: ил. - Библиогр.: 5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Результаты электронно-микроскопических исследований и микрорентгеноспектрального анализа обработанной поверхности коррозионно-стойкой стали 12Х18Н10Т представлены совместно с оценкой состояния поверхности стружки, возникшей в результате налипания на рабочую поверхность круга в процессе шлифования. Установлено, что контактное взаимодействие поверхности стружки с обрабатываемым металлом происходит посредством адгезионного схватывания по небольшим площадкам контакта, что определяет напряженно-силовой характер шлифования и дальнейшее разрушение абразивного инструмента. </w:t>
      </w:r>
    </w:p>
    <w:p w:rsidR="005A42A6" w:rsidRDefault="005A42A6" w:rsidP="005A42A6">
      <w:pPr>
        <w:spacing w:line="240" w:lineRule="auto"/>
        <w:rPr>
          <w:rFonts w:ascii="Times New Roman" w:eastAsia="Times New Roman" w:hAnsi="Times New Roman" w:cs="Times New Roman"/>
          <w:b/>
          <w:bCs/>
          <w:i/>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Мозговой, Н.И.</w:t>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621.9:534.6</w:t>
      </w:r>
    </w:p>
    <w:p w:rsidR="005A42A6"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Разработка программно-аппаратного комплекса для контроля внутренних дефектов и остаточного ресурса инженерных конструкций и изделий из стеклопластика</w:t>
      </w:r>
      <w:r w:rsidRPr="00920E28">
        <w:rPr>
          <w:rFonts w:ascii="Times New Roman" w:eastAsia="Times New Roman" w:hAnsi="Times New Roman" w:cs="Times New Roman"/>
          <w:sz w:val="24"/>
          <w:szCs w:val="24"/>
        </w:rPr>
        <w:t xml:space="preserve"> / Н. И. Мозговой, Я. Г. Мозговая</w:t>
      </w:r>
      <w:r>
        <w:rPr>
          <w:rFonts w:ascii="Times New Roman" w:eastAsia="Times New Roman" w:hAnsi="Times New Roman" w:cs="Times New Roman"/>
          <w:sz w:val="24"/>
          <w:szCs w:val="24"/>
        </w:rPr>
        <w:t xml:space="preserve"> </w:t>
      </w:r>
      <w:r w:rsidRPr="00920E28">
        <w:rPr>
          <w:rFonts w:ascii="Times New Roman" w:eastAsia="Times New Roman" w:hAnsi="Times New Roman" w:cs="Times New Roman"/>
          <w:sz w:val="24"/>
          <w:szCs w:val="24"/>
        </w:rPr>
        <w:t>// Обработка металлов. - 2016. - № 4. - С. 6-15: ил. - Библиогр.: 17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Рассматривается выявление дефектов в изделиях из современных композиционных материалов методом ультразвукового сигнала и представлен анализ остаточного ресурса инженерных конструкций. Предлагается способ ультразвуковой диагности</w:t>
      </w:r>
      <w:r>
        <w:rPr>
          <w:rFonts w:ascii="Times New Roman" w:eastAsia="Times New Roman" w:hAnsi="Times New Roman" w:cs="Times New Roman"/>
          <w:sz w:val="24"/>
          <w:szCs w:val="24"/>
        </w:rPr>
        <w:t>ки</w:t>
      </w:r>
      <w:r w:rsidRPr="00920E28">
        <w:rPr>
          <w:rFonts w:ascii="Times New Roman" w:eastAsia="Times New Roman" w:hAnsi="Times New Roman" w:cs="Times New Roman"/>
          <w:sz w:val="24"/>
          <w:szCs w:val="24"/>
        </w:rPr>
        <w:t xml:space="preserve"> с использованием программно-аппаратного комплекса, позволяющего выявить внутренние дефекты. </w:t>
      </w:r>
    </w:p>
    <w:p w:rsidR="005A42A6" w:rsidRPr="00920E28" w:rsidRDefault="005A42A6" w:rsidP="005A42A6">
      <w:pPr>
        <w:spacing w:line="240" w:lineRule="auto"/>
        <w:rPr>
          <w:rFonts w:ascii="Times New Roman" w:eastAsia="Times New Roman" w:hAnsi="Times New Roman" w:cs="Times New Roman"/>
          <w:b/>
          <w:bCs/>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Попов, В.Ю.</w:t>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004.94:548:621.92</w:t>
      </w:r>
    </w:p>
    <w:p w:rsidR="005A42A6"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Разрушение алмазных зерен при шлифовании</w:t>
      </w:r>
      <w:r w:rsidRPr="00920E28">
        <w:rPr>
          <w:rFonts w:ascii="Times New Roman" w:eastAsia="Times New Roman" w:hAnsi="Times New Roman" w:cs="Times New Roman"/>
          <w:sz w:val="24"/>
          <w:szCs w:val="24"/>
        </w:rPr>
        <w:t xml:space="preserve"> / В. Ю. Попов, А. С. Янюшкин, А. Н. Хлыстов</w:t>
      </w:r>
      <w:r>
        <w:rPr>
          <w:rFonts w:ascii="Times New Roman" w:eastAsia="Times New Roman" w:hAnsi="Times New Roman" w:cs="Times New Roman"/>
          <w:sz w:val="24"/>
          <w:szCs w:val="24"/>
        </w:rPr>
        <w:t xml:space="preserve"> </w:t>
      </w:r>
      <w:r w:rsidRPr="00920E28">
        <w:rPr>
          <w:rFonts w:ascii="Times New Roman" w:eastAsia="Times New Roman" w:hAnsi="Times New Roman" w:cs="Times New Roman"/>
          <w:sz w:val="24"/>
          <w:szCs w:val="24"/>
        </w:rPr>
        <w:t>// Обработка металлов. - 2016. - № 4. - С. 16-21: ил. - Библиогр.: 25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В настоящее время алмазный инструмент находится на пике своей популярности, которая объясняется тем, что производство на базе последних научных исследований научилось эффективно применять инструмент из синтетического алмаза. </w:t>
      </w:r>
    </w:p>
    <w:p w:rsidR="005A42A6" w:rsidRPr="00920E28" w:rsidRDefault="005A42A6" w:rsidP="005A42A6">
      <w:pPr>
        <w:spacing w:line="240" w:lineRule="auto"/>
        <w:rPr>
          <w:rFonts w:ascii="Times New Roman" w:eastAsia="Times New Roman" w:hAnsi="Times New Roman" w:cs="Times New Roman"/>
          <w:b/>
          <w:bCs/>
          <w:sz w:val="24"/>
          <w:szCs w:val="24"/>
        </w:rPr>
      </w:pPr>
    </w:p>
    <w:p w:rsidR="003E7C55" w:rsidRDefault="005D1E23" w:rsidP="005D1E23">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3E7C55" w:rsidRDefault="003E7C55" w:rsidP="005D1E23">
      <w:pPr>
        <w:spacing w:line="240" w:lineRule="auto"/>
        <w:ind w:left="7799"/>
        <w:rPr>
          <w:rFonts w:ascii="Times New Roman" w:eastAsia="Times New Roman" w:hAnsi="Times New Roman" w:cs="Times New Roman"/>
          <w:bCs/>
          <w:sz w:val="24"/>
          <w:szCs w:val="24"/>
        </w:rPr>
      </w:pPr>
    </w:p>
    <w:p w:rsidR="005A42A6" w:rsidRPr="00920E28" w:rsidRDefault="007B13F8" w:rsidP="007B13F8">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5D1E23">
        <w:rPr>
          <w:rFonts w:ascii="Times New Roman" w:eastAsia="Times New Roman" w:hAnsi="Times New Roman" w:cs="Times New Roman"/>
          <w:bCs/>
          <w:sz w:val="24"/>
          <w:szCs w:val="24"/>
        </w:rPr>
        <w:t xml:space="preserve"> </w:t>
      </w:r>
      <w:r w:rsidR="005A42A6" w:rsidRPr="00920E28">
        <w:rPr>
          <w:rFonts w:ascii="Times New Roman" w:eastAsia="Times New Roman" w:hAnsi="Times New Roman" w:cs="Times New Roman"/>
          <w:bCs/>
          <w:sz w:val="24"/>
          <w:szCs w:val="24"/>
        </w:rPr>
        <w:t>УДК  621.952.8</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bCs/>
          <w:sz w:val="24"/>
          <w:szCs w:val="24"/>
        </w:rPr>
        <w:t>Рекомендации по проектированию маслоприемников для глубокого сверления отверстий малых диаметров</w:t>
      </w:r>
      <w:r w:rsidRPr="00920E28">
        <w:rPr>
          <w:rFonts w:ascii="Times New Roman" w:eastAsia="Times New Roman" w:hAnsi="Times New Roman" w:cs="Times New Roman"/>
          <w:sz w:val="24"/>
          <w:szCs w:val="24"/>
        </w:rPr>
        <w:t xml:space="preserve"> / Ю. И. Кижняев [и др.] // Металлообработка. - 2016. - № 6. - С. 2-8: ил. - Библиогр.: 3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Даны рекомендации по проектированию основных узлов маслоприемников для глубокого сверления отверстий малых диаметров с наружным подводом смазочно-охлаждающих жидкостей (СОЖ). Предлагаемые конструкции узлов проверены в производственных условиях и могут использоваться в качестве базовых при создании отечественной системы технологической оснастки для обработки глубоких отверстий малых диаметров. </w:t>
      </w:r>
    </w:p>
    <w:p w:rsidR="005A42A6" w:rsidRDefault="005A42A6" w:rsidP="005A42A6">
      <w:pPr>
        <w:spacing w:line="240" w:lineRule="auto"/>
        <w:rPr>
          <w:rFonts w:ascii="Times New Roman" w:eastAsia="Times New Roman" w:hAnsi="Times New Roman" w:cs="Times New Roman"/>
          <w:b/>
          <w:bCs/>
          <w:i/>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Суханов, Д.А.</w:t>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5D1E23">
        <w:rPr>
          <w:rFonts w:ascii="Times New Roman" w:eastAsia="Times New Roman" w:hAnsi="Times New Roman" w:cs="Times New Roman"/>
          <w:b/>
          <w:bCs/>
          <w:i/>
          <w:sz w:val="24"/>
          <w:szCs w:val="24"/>
        </w:rPr>
        <w:tab/>
      </w:r>
      <w:r w:rsidR="00D60D64">
        <w:rPr>
          <w:rFonts w:ascii="Times New Roman" w:eastAsia="Times New Roman" w:hAnsi="Times New Roman" w:cs="Times New Roman"/>
          <w:b/>
          <w:bCs/>
          <w:i/>
          <w:sz w:val="24"/>
          <w:szCs w:val="24"/>
        </w:rPr>
        <w:t xml:space="preserve">    </w:t>
      </w:r>
      <w:r w:rsidRPr="00920E28">
        <w:rPr>
          <w:rFonts w:ascii="Times New Roman" w:eastAsia="Times New Roman" w:hAnsi="Times New Roman" w:cs="Times New Roman"/>
          <w:bCs/>
          <w:sz w:val="24"/>
          <w:szCs w:val="24"/>
        </w:rPr>
        <w:t>УДК  669.141.13</w:t>
      </w:r>
    </w:p>
    <w:p w:rsidR="005A42A6"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Морфология избыточной карбидной фазы в высокоуглеродистых сплавах типа булат</w:t>
      </w:r>
      <w:r w:rsidRPr="00920E28">
        <w:rPr>
          <w:rFonts w:ascii="Times New Roman" w:eastAsia="Times New Roman" w:hAnsi="Times New Roman" w:cs="Times New Roman"/>
          <w:sz w:val="24"/>
          <w:szCs w:val="24"/>
        </w:rPr>
        <w:t xml:space="preserve"> / Д. А. Суханов, Л. Б. Архангельский, Н. В. Плотникова</w:t>
      </w:r>
      <w:r>
        <w:rPr>
          <w:rFonts w:ascii="Times New Roman" w:eastAsia="Times New Roman" w:hAnsi="Times New Roman" w:cs="Times New Roman"/>
          <w:sz w:val="24"/>
          <w:szCs w:val="24"/>
        </w:rPr>
        <w:t xml:space="preserve"> </w:t>
      </w:r>
      <w:r w:rsidRPr="00920E28">
        <w:rPr>
          <w:rFonts w:ascii="Times New Roman" w:eastAsia="Times New Roman" w:hAnsi="Times New Roman" w:cs="Times New Roman"/>
          <w:sz w:val="24"/>
          <w:szCs w:val="24"/>
        </w:rPr>
        <w:t>// Обработка металлов. - 2016. - № 4. - С. 43-49: ил. - Библиогр.: 25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Результаты структурных исследований высокоуглеродистого нелегированного сплава типа булат свидетельствуют о химической неоднородности инструментальных сталей. При горячей деформации сплава происходит кардинальное изменение морфологии карбидной фазы. Образуются карбиды призматической формы, которые повышают режущие свойства инструмента. </w:t>
      </w:r>
    </w:p>
    <w:p w:rsidR="005A42A6" w:rsidRPr="00920E28" w:rsidRDefault="005A42A6" w:rsidP="005A42A6">
      <w:pPr>
        <w:spacing w:line="240" w:lineRule="auto"/>
        <w:rPr>
          <w:rFonts w:ascii="Times New Roman" w:eastAsia="Times New Roman" w:hAnsi="Times New Roman" w:cs="Times New Roman"/>
          <w:b/>
          <w:bCs/>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Халдеев, В.Н.</w:t>
      </w:r>
      <w:r w:rsidR="00D60D64">
        <w:rPr>
          <w:rFonts w:ascii="Times New Roman" w:eastAsia="Times New Roman" w:hAnsi="Times New Roman" w:cs="Times New Roman"/>
          <w:b/>
          <w:bCs/>
          <w:i/>
          <w:sz w:val="24"/>
          <w:szCs w:val="24"/>
        </w:rPr>
        <w:tab/>
      </w:r>
      <w:r w:rsidR="00D60D64">
        <w:rPr>
          <w:rFonts w:ascii="Times New Roman" w:eastAsia="Times New Roman" w:hAnsi="Times New Roman" w:cs="Times New Roman"/>
          <w:b/>
          <w:bCs/>
          <w:i/>
          <w:sz w:val="24"/>
          <w:szCs w:val="24"/>
        </w:rPr>
        <w:tab/>
      </w:r>
      <w:r w:rsidR="00D60D64">
        <w:rPr>
          <w:rFonts w:ascii="Times New Roman" w:eastAsia="Times New Roman" w:hAnsi="Times New Roman" w:cs="Times New Roman"/>
          <w:b/>
          <w:bCs/>
          <w:i/>
          <w:sz w:val="24"/>
          <w:szCs w:val="24"/>
        </w:rPr>
        <w:tab/>
      </w:r>
      <w:r w:rsidR="00D60D64">
        <w:rPr>
          <w:rFonts w:ascii="Times New Roman" w:eastAsia="Times New Roman" w:hAnsi="Times New Roman" w:cs="Times New Roman"/>
          <w:b/>
          <w:bCs/>
          <w:i/>
          <w:sz w:val="24"/>
          <w:szCs w:val="24"/>
        </w:rPr>
        <w:tab/>
      </w:r>
      <w:r w:rsidR="00D60D64">
        <w:rPr>
          <w:rFonts w:ascii="Times New Roman" w:eastAsia="Times New Roman" w:hAnsi="Times New Roman" w:cs="Times New Roman"/>
          <w:b/>
          <w:bCs/>
          <w:i/>
          <w:sz w:val="24"/>
          <w:szCs w:val="24"/>
        </w:rPr>
        <w:tab/>
      </w:r>
      <w:r w:rsidR="00D60D64">
        <w:rPr>
          <w:rFonts w:ascii="Times New Roman" w:eastAsia="Times New Roman" w:hAnsi="Times New Roman" w:cs="Times New Roman"/>
          <w:b/>
          <w:bCs/>
          <w:i/>
          <w:sz w:val="24"/>
          <w:szCs w:val="24"/>
        </w:rPr>
        <w:tab/>
      </w:r>
      <w:r w:rsidR="00D60D64">
        <w:rPr>
          <w:rFonts w:ascii="Times New Roman" w:eastAsia="Times New Roman" w:hAnsi="Times New Roman" w:cs="Times New Roman"/>
          <w:b/>
          <w:bCs/>
          <w:i/>
          <w:sz w:val="24"/>
          <w:szCs w:val="24"/>
        </w:rPr>
        <w:tab/>
      </w:r>
      <w:r w:rsidR="00D60D64">
        <w:rPr>
          <w:rFonts w:ascii="Times New Roman" w:eastAsia="Times New Roman" w:hAnsi="Times New Roman" w:cs="Times New Roman"/>
          <w:b/>
          <w:bCs/>
          <w:i/>
          <w:sz w:val="24"/>
          <w:szCs w:val="24"/>
        </w:rPr>
        <w:tab/>
      </w:r>
      <w:r w:rsidR="00D60D64">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621.9.048</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Точность формы сферической поверхности</w:t>
      </w:r>
      <w:r w:rsidRPr="00920E28">
        <w:rPr>
          <w:rFonts w:ascii="Times New Roman" w:eastAsia="Times New Roman" w:hAnsi="Times New Roman" w:cs="Times New Roman"/>
          <w:sz w:val="24"/>
          <w:szCs w:val="24"/>
        </w:rPr>
        <w:t xml:space="preserve"> / В. Н. Халдеев // Металлообработка. - 2016. - № 6. - С. 48-53: ил. - Библиогр.: 3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Высокую точность формы обеспечивает электроэрозионное формообразование, реализуемое методом самопрофилирующегося электрода-инструмента, при условии пересечения осей вращения взаимодействующих электродов. При непересечении осей вращения форма обрабатываемой поверхности отличается от правильной сферической. Найден способ корректировки положения электрода-инструмента относительно обрабатываемой сферической поверхности, основанный на достижении равномерности искровых разрядов на всех участках межэлектродного промежутка. </w:t>
      </w:r>
    </w:p>
    <w:p w:rsidR="005A42A6" w:rsidRDefault="005A42A6" w:rsidP="005A42A6">
      <w:pPr>
        <w:spacing w:line="240" w:lineRule="auto"/>
        <w:rPr>
          <w:rFonts w:ascii="Times New Roman" w:eastAsia="Times New Roman" w:hAnsi="Times New Roman" w:cs="Times New Roman"/>
          <w:b/>
          <w:bCs/>
          <w:sz w:val="24"/>
          <w:szCs w:val="24"/>
        </w:rPr>
      </w:pPr>
    </w:p>
    <w:p w:rsidR="005A42A6" w:rsidRPr="00920E28" w:rsidRDefault="005A42A6" w:rsidP="005A42A6">
      <w:pPr>
        <w:rPr>
          <w:rFonts w:ascii="Times New Roman" w:hAnsi="Times New Roman" w:cs="Times New Roman"/>
          <w:b/>
          <w:sz w:val="24"/>
          <w:szCs w:val="24"/>
        </w:rPr>
      </w:pPr>
      <w:r w:rsidRPr="00920E28">
        <w:rPr>
          <w:rFonts w:ascii="Times New Roman" w:hAnsi="Times New Roman" w:cs="Times New Roman"/>
          <w:b/>
          <w:sz w:val="24"/>
          <w:szCs w:val="24"/>
        </w:rPr>
        <w:t>МЕТАЛЛУРГИЯ.  МЕТАЛЛУРГИЧЕСКОЕ  МАШИНОСТРОЕНИЕ</w:t>
      </w:r>
    </w:p>
    <w:p w:rsidR="005A42A6" w:rsidRPr="00920E28" w:rsidRDefault="005A42A6" w:rsidP="005A42A6">
      <w:pPr>
        <w:rPr>
          <w:rFonts w:ascii="Times New Roman" w:hAnsi="Times New Roman" w:cs="Times New Roman"/>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Рябчиков, М.Ю.</w:t>
      </w:r>
      <w:r w:rsidR="00D60D64">
        <w:rPr>
          <w:rFonts w:ascii="Times New Roman" w:eastAsia="Times New Roman" w:hAnsi="Times New Roman" w:cs="Times New Roman"/>
          <w:b/>
          <w:bCs/>
          <w:i/>
          <w:sz w:val="24"/>
          <w:szCs w:val="24"/>
        </w:rPr>
        <w:tab/>
      </w:r>
      <w:r w:rsidR="00D60D64">
        <w:rPr>
          <w:rFonts w:ascii="Times New Roman" w:eastAsia="Times New Roman" w:hAnsi="Times New Roman" w:cs="Times New Roman"/>
          <w:b/>
          <w:bCs/>
          <w:i/>
          <w:sz w:val="24"/>
          <w:szCs w:val="24"/>
        </w:rPr>
        <w:tab/>
      </w:r>
      <w:r w:rsidR="00D60D64">
        <w:rPr>
          <w:rFonts w:ascii="Times New Roman" w:eastAsia="Times New Roman" w:hAnsi="Times New Roman" w:cs="Times New Roman"/>
          <w:b/>
          <w:bCs/>
          <w:i/>
          <w:sz w:val="24"/>
          <w:szCs w:val="24"/>
        </w:rPr>
        <w:tab/>
      </w:r>
      <w:r w:rsidR="00D60D64">
        <w:rPr>
          <w:rFonts w:ascii="Times New Roman" w:eastAsia="Times New Roman" w:hAnsi="Times New Roman" w:cs="Times New Roman"/>
          <w:b/>
          <w:bCs/>
          <w:i/>
          <w:sz w:val="24"/>
          <w:szCs w:val="24"/>
        </w:rPr>
        <w:tab/>
      </w:r>
      <w:r w:rsidR="00D60D64">
        <w:rPr>
          <w:rFonts w:ascii="Times New Roman" w:eastAsia="Times New Roman" w:hAnsi="Times New Roman" w:cs="Times New Roman"/>
          <w:b/>
          <w:bCs/>
          <w:i/>
          <w:sz w:val="24"/>
          <w:szCs w:val="24"/>
        </w:rPr>
        <w:tab/>
      </w:r>
      <w:r w:rsidR="00D60D64">
        <w:rPr>
          <w:rFonts w:ascii="Times New Roman" w:eastAsia="Times New Roman" w:hAnsi="Times New Roman" w:cs="Times New Roman"/>
          <w:b/>
          <w:bCs/>
          <w:i/>
          <w:sz w:val="24"/>
          <w:szCs w:val="24"/>
        </w:rPr>
        <w:tab/>
      </w:r>
      <w:r w:rsidR="00D60D64">
        <w:rPr>
          <w:rFonts w:ascii="Times New Roman" w:eastAsia="Times New Roman" w:hAnsi="Times New Roman" w:cs="Times New Roman"/>
          <w:b/>
          <w:bCs/>
          <w:i/>
          <w:sz w:val="24"/>
          <w:szCs w:val="24"/>
        </w:rPr>
        <w:tab/>
      </w:r>
      <w:r w:rsidR="00D60D64">
        <w:rPr>
          <w:rFonts w:ascii="Times New Roman" w:eastAsia="Times New Roman" w:hAnsi="Times New Roman" w:cs="Times New Roman"/>
          <w:b/>
          <w:bCs/>
          <w:i/>
          <w:sz w:val="24"/>
          <w:szCs w:val="24"/>
        </w:rPr>
        <w:tab/>
      </w:r>
      <w:r w:rsidR="00D60D64">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621.771.23</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Управление нагревом металла в методических печах с учетом распределения внешних тепловых потерь по длине печи</w:t>
      </w:r>
      <w:r w:rsidRPr="00920E28">
        <w:rPr>
          <w:rFonts w:ascii="Times New Roman" w:eastAsia="Times New Roman" w:hAnsi="Times New Roman" w:cs="Times New Roman"/>
          <w:sz w:val="24"/>
          <w:szCs w:val="24"/>
        </w:rPr>
        <w:t xml:space="preserve"> / М. Ю. Рябчи</w:t>
      </w:r>
      <w:r w:rsidR="00607028">
        <w:rPr>
          <w:rFonts w:ascii="Times New Roman" w:eastAsia="Times New Roman" w:hAnsi="Times New Roman" w:cs="Times New Roman"/>
          <w:sz w:val="24"/>
          <w:szCs w:val="24"/>
        </w:rPr>
        <w:t>ков, Ба</w:t>
      </w:r>
      <w:r w:rsidRPr="00920E28">
        <w:rPr>
          <w:rFonts w:ascii="Times New Roman" w:eastAsia="Times New Roman" w:hAnsi="Times New Roman" w:cs="Times New Roman"/>
          <w:sz w:val="24"/>
          <w:szCs w:val="24"/>
        </w:rPr>
        <w:t>рков Д.С.-Х., Е. С. Рябчикова // Металлообработка. - 2016. - № 6. - С. 38-47: ил. - Библиогр.: 10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Рассмотрены проблемы управления нагревом металла в методических печах, связанные с возможным непостоянством внешних тепловых потерь агрегата. Предложен способ идентификации распределения внешних тепловых потерь печи, связанный с адаптацией модели теплообмена между кладкой рабочего пространства и продуктами сжигания топлива для периодов установившегося теплового режима работы печи без металла, что возможно в периоды разогрева печи после пуска ее в работу. Для одной из нагревательных печей стана 5000 ОАО "ММК" определены уровень тепловых потерь, а также ряд теплотехнических параметров, включая тепловую емкость всей печи. Показано влияние различных схем распределения топлива по длине печи на уровень тепловых потерь, показана целесообразность учета распределения тепловых потерь при выборе рациональных режимов нагрева металла. </w:t>
      </w:r>
    </w:p>
    <w:p w:rsidR="005A42A6" w:rsidRPr="00920E28" w:rsidRDefault="005A42A6" w:rsidP="005A42A6">
      <w:pPr>
        <w:rPr>
          <w:rFonts w:ascii="Times New Roman" w:hAnsi="Times New Roman" w:cs="Times New Roman"/>
          <w:sz w:val="24"/>
          <w:szCs w:val="24"/>
        </w:rPr>
      </w:pPr>
    </w:p>
    <w:p w:rsidR="005A42A6" w:rsidRPr="00920E28" w:rsidRDefault="005A42A6" w:rsidP="005A42A6">
      <w:pPr>
        <w:rPr>
          <w:rFonts w:ascii="Times New Roman" w:hAnsi="Times New Roman" w:cs="Times New Roman"/>
          <w:b/>
          <w:sz w:val="24"/>
          <w:szCs w:val="24"/>
        </w:rPr>
      </w:pPr>
      <w:r w:rsidRPr="00920E28">
        <w:rPr>
          <w:rFonts w:ascii="Times New Roman" w:hAnsi="Times New Roman" w:cs="Times New Roman"/>
          <w:b/>
          <w:sz w:val="24"/>
          <w:szCs w:val="24"/>
        </w:rPr>
        <w:t>СВАРКА,  ПАЙКА,</w:t>
      </w:r>
      <w:r w:rsidR="00C839AD">
        <w:rPr>
          <w:rFonts w:ascii="Times New Roman" w:hAnsi="Times New Roman" w:cs="Times New Roman"/>
          <w:b/>
          <w:sz w:val="24"/>
          <w:szCs w:val="24"/>
        </w:rPr>
        <w:t xml:space="preserve">  РЕЗКА,  СКЛЕИВАНИЕ  МЕТАЛЛОВ</w:t>
      </w:r>
      <w:r w:rsidRPr="00920E28">
        <w:rPr>
          <w:rFonts w:ascii="Times New Roman" w:hAnsi="Times New Roman" w:cs="Times New Roman"/>
          <w:b/>
          <w:sz w:val="24"/>
          <w:szCs w:val="24"/>
        </w:rPr>
        <w:t xml:space="preserve"> </w:t>
      </w:r>
    </w:p>
    <w:p w:rsidR="005A42A6" w:rsidRPr="00920E28" w:rsidRDefault="005A42A6" w:rsidP="005A42A6">
      <w:pPr>
        <w:spacing w:line="240" w:lineRule="auto"/>
        <w:rPr>
          <w:rFonts w:ascii="Times New Roman" w:eastAsia="Times New Roman" w:hAnsi="Times New Roman" w:cs="Times New Roman"/>
          <w:b/>
          <w:bCs/>
          <w:i/>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Бурков, А.А.</w:t>
      </w:r>
      <w:r w:rsidR="00D60D64">
        <w:rPr>
          <w:rFonts w:ascii="Times New Roman" w:eastAsia="Times New Roman" w:hAnsi="Times New Roman" w:cs="Times New Roman"/>
          <w:b/>
          <w:bCs/>
          <w:i/>
          <w:sz w:val="24"/>
          <w:szCs w:val="24"/>
        </w:rPr>
        <w:tab/>
      </w:r>
      <w:r w:rsidR="00D60D64">
        <w:rPr>
          <w:rFonts w:ascii="Times New Roman" w:eastAsia="Times New Roman" w:hAnsi="Times New Roman" w:cs="Times New Roman"/>
          <w:b/>
          <w:bCs/>
          <w:i/>
          <w:sz w:val="24"/>
          <w:szCs w:val="24"/>
        </w:rPr>
        <w:tab/>
      </w:r>
      <w:r w:rsidR="00D60D64">
        <w:rPr>
          <w:rFonts w:ascii="Times New Roman" w:eastAsia="Times New Roman" w:hAnsi="Times New Roman" w:cs="Times New Roman"/>
          <w:b/>
          <w:bCs/>
          <w:i/>
          <w:sz w:val="24"/>
          <w:szCs w:val="24"/>
        </w:rPr>
        <w:tab/>
      </w:r>
      <w:r w:rsidR="00D60D64">
        <w:rPr>
          <w:rFonts w:ascii="Times New Roman" w:eastAsia="Times New Roman" w:hAnsi="Times New Roman" w:cs="Times New Roman"/>
          <w:b/>
          <w:bCs/>
          <w:i/>
          <w:sz w:val="24"/>
          <w:szCs w:val="24"/>
        </w:rPr>
        <w:tab/>
      </w:r>
      <w:r w:rsidR="00D60D64">
        <w:rPr>
          <w:rFonts w:ascii="Times New Roman" w:eastAsia="Times New Roman" w:hAnsi="Times New Roman" w:cs="Times New Roman"/>
          <w:b/>
          <w:bCs/>
          <w:i/>
          <w:sz w:val="24"/>
          <w:szCs w:val="24"/>
        </w:rPr>
        <w:tab/>
      </w:r>
      <w:r w:rsidR="00D60D64">
        <w:rPr>
          <w:rFonts w:ascii="Times New Roman" w:eastAsia="Times New Roman" w:hAnsi="Times New Roman" w:cs="Times New Roman"/>
          <w:b/>
          <w:bCs/>
          <w:i/>
          <w:sz w:val="24"/>
          <w:szCs w:val="24"/>
        </w:rPr>
        <w:tab/>
      </w:r>
      <w:r w:rsidR="00D60D64">
        <w:rPr>
          <w:rFonts w:ascii="Times New Roman" w:eastAsia="Times New Roman" w:hAnsi="Times New Roman" w:cs="Times New Roman"/>
          <w:b/>
          <w:bCs/>
          <w:i/>
          <w:sz w:val="24"/>
          <w:szCs w:val="24"/>
        </w:rPr>
        <w:tab/>
      </w:r>
      <w:r w:rsidR="00D60D64">
        <w:rPr>
          <w:rFonts w:ascii="Times New Roman" w:eastAsia="Times New Roman" w:hAnsi="Times New Roman" w:cs="Times New Roman"/>
          <w:b/>
          <w:bCs/>
          <w:i/>
          <w:sz w:val="24"/>
          <w:szCs w:val="24"/>
        </w:rPr>
        <w:tab/>
      </w:r>
      <w:r w:rsidR="00D60D64">
        <w:rPr>
          <w:rFonts w:ascii="Times New Roman" w:eastAsia="Times New Roman" w:hAnsi="Times New Roman" w:cs="Times New Roman"/>
          <w:b/>
          <w:bCs/>
          <w:i/>
          <w:sz w:val="24"/>
          <w:szCs w:val="24"/>
        </w:rPr>
        <w:tab/>
      </w:r>
      <w:r w:rsidR="00D60D64">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621.9.048.4</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Электроискровые WC-Co покрытия с различной концентрацией железа</w:t>
      </w:r>
      <w:r w:rsidRPr="00920E28">
        <w:rPr>
          <w:rFonts w:ascii="Times New Roman" w:eastAsia="Times New Roman" w:hAnsi="Times New Roman" w:cs="Times New Roman"/>
          <w:sz w:val="24"/>
          <w:szCs w:val="24"/>
        </w:rPr>
        <w:t xml:space="preserve"> / А. А. Бурков // Сварочное производство. - 2017. - № 4. - С. 33-36: ил. - Библиогр.: 11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Работа посвящена изучению влияния концентрации железа в WC-Co электродных материалах на структуру и свойства покрытий, осуществляемых методом электроискрового легирования (ЭИЛ) на низкоуглеродистую сталь. Показано влияние концентрации железа на характер массопереноса и толщину осажденных покрытий. Изучен фазовый состав, шероховатость и износостойкость покрытий при сухом и микроабразивном трении. Показано усиление декарбидизации карбида вольфрама при ЭИЛ с повышением концентрации железа в электродных материалах. </w:t>
      </w:r>
    </w:p>
    <w:p w:rsidR="005A42A6" w:rsidRPr="00920E28" w:rsidRDefault="005A42A6" w:rsidP="005A42A6">
      <w:pPr>
        <w:spacing w:line="240" w:lineRule="auto"/>
        <w:rPr>
          <w:rFonts w:ascii="Times New Roman" w:eastAsia="Times New Roman" w:hAnsi="Times New Roman" w:cs="Times New Roman"/>
          <w:b/>
          <w:bCs/>
          <w:sz w:val="24"/>
          <w:szCs w:val="24"/>
        </w:rPr>
      </w:pPr>
    </w:p>
    <w:p w:rsidR="005A42A6" w:rsidRPr="00920E28" w:rsidRDefault="00041323" w:rsidP="00041323">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A42A6" w:rsidRPr="00920E28">
        <w:rPr>
          <w:rFonts w:ascii="Times New Roman" w:eastAsia="Times New Roman" w:hAnsi="Times New Roman" w:cs="Times New Roman"/>
          <w:bCs/>
          <w:sz w:val="24"/>
          <w:szCs w:val="24"/>
        </w:rPr>
        <w:t>УДК  812.35.03.01</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bCs/>
          <w:sz w:val="24"/>
          <w:szCs w:val="24"/>
        </w:rPr>
        <w:t>Влияние технологических параметров на взаимное проникновение меди и железа при лазерной наплавке медно-никелевого сплава на сталь</w:t>
      </w:r>
      <w:r w:rsidRPr="00920E28">
        <w:rPr>
          <w:rFonts w:ascii="Times New Roman" w:eastAsia="Times New Roman" w:hAnsi="Times New Roman" w:cs="Times New Roman"/>
          <w:sz w:val="24"/>
          <w:szCs w:val="24"/>
        </w:rPr>
        <w:t xml:space="preserve"> / И. А. Цибульский [и др.] // Сварочное производство. - 2017. - № 4. - С. 37-42: ил. - Библиогр.: 11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Проведена наплавка медно-никелевого сплава на сталь с использованием мощного волоконного лазера. Варьированием технологических параметров процесса получены валики различной ширины и высоты. Проведенные металлографические исследования выявили, что при оптимальных режимах наплавки, обнаружены участки не расплавившейся стали. На участках где сталь расплавлялась, глубина проплавления, ширина переходной зоны от стали к меди, глубина проникновения трещин, вызванных эффектом Ребиндера, и содержание железной фазы в медном слое меньше, чем при других режимах. </w:t>
      </w:r>
    </w:p>
    <w:p w:rsidR="005A42A6" w:rsidRPr="00920E28" w:rsidRDefault="005A42A6" w:rsidP="005A42A6">
      <w:pPr>
        <w:spacing w:line="240" w:lineRule="auto"/>
        <w:rPr>
          <w:rFonts w:ascii="Times New Roman" w:eastAsia="Times New Roman" w:hAnsi="Times New Roman" w:cs="Times New Roman"/>
          <w:b/>
          <w:bCs/>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Ефименко, Н.Г.</w:t>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621.791:621.791.92:669.13</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Структура и свойства сварных соединений крупногабаритных толстостенных конструкций из стали 25Л, выполненных без подогрева</w:t>
      </w:r>
      <w:r w:rsidRPr="00920E28">
        <w:rPr>
          <w:rFonts w:ascii="Times New Roman" w:eastAsia="Times New Roman" w:hAnsi="Times New Roman" w:cs="Times New Roman"/>
          <w:sz w:val="24"/>
          <w:szCs w:val="24"/>
        </w:rPr>
        <w:t xml:space="preserve"> / Н. Г. Ефименко, С. Н. Барташ, С. В. Артемова // Сварочное производство. - 2017. - № 4. - С. 3-7: ил. - Библиогр.: 7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Исследовано влияние сварки без подогрева и проведения дополнительных технологических операций способом поперечной горки (СПГ) на механические свойства и структуру сварных соединений из стали 25Л, проведено сравнение их со свойствами после сварки с подогревом и высоким отпуском. Установлено, что после сварки без дополнительных операций в зоне термического влияния (ЗТВ) образуется структура верхнего зернистого бейнита, устойчивая против хрупкого разрушения, прочностные и ударно-пластические свойства которой повышают требования, предъявляемые к основному металлу. </w:t>
      </w:r>
    </w:p>
    <w:p w:rsidR="005A42A6" w:rsidRDefault="005A42A6" w:rsidP="005A42A6">
      <w:pPr>
        <w:spacing w:line="240" w:lineRule="auto"/>
        <w:rPr>
          <w:rFonts w:ascii="Times New Roman" w:eastAsia="Times New Roman" w:hAnsi="Times New Roman" w:cs="Times New Roman"/>
          <w:b/>
          <w:bCs/>
          <w:i/>
          <w:sz w:val="24"/>
          <w:szCs w:val="24"/>
        </w:rPr>
      </w:pPr>
    </w:p>
    <w:p w:rsidR="005A42A6" w:rsidRPr="00331826" w:rsidRDefault="005A42A6" w:rsidP="005A42A6">
      <w:pPr>
        <w:spacing w:line="240" w:lineRule="auto"/>
        <w:rPr>
          <w:rFonts w:ascii="Times New Roman" w:eastAsia="Times New Roman" w:hAnsi="Times New Roman" w:cs="Times New Roman"/>
          <w:b/>
          <w:bCs/>
          <w:i/>
          <w:sz w:val="24"/>
          <w:szCs w:val="24"/>
        </w:rPr>
      </w:pPr>
      <w:r w:rsidRPr="00331826">
        <w:rPr>
          <w:rFonts w:ascii="Times New Roman" w:eastAsia="Times New Roman" w:hAnsi="Times New Roman" w:cs="Times New Roman"/>
          <w:b/>
          <w:bCs/>
          <w:i/>
          <w:sz w:val="24"/>
          <w:szCs w:val="24"/>
        </w:rPr>
        <w:t>Кузнецов, В.И.</w:t>
      </w:r>
    </w:p>
    <w:p w:rsidR="005A42A6" w:rsidRDefault="005A42A6" w:rsidP="005A42A6">
      <w:pPr>
        <w:spacing w:line="240" w:lineRule="auto"/>
        <w:ind w:firstLine="708"/>
        <w:rPr>
          <w:rFonts w:ascii="Times New Roman" w:eastAsia="Times New Roman" w:hAnsi="Times New Roman" w:cs="Times New Roman"/>
          <w:sz w:val="24"/>
          <w:szCs w:val="24"/>
        </w:rPr>
      </w:pPr>
      <w:r w:rsidRPr="00331826">
        <w:rPr>
          <w:rFonts w:ascii="Times New Roman" w:eastAsia="Times New Roman" w:hAnsi="Times New Roman" w:cs="Times New Roman"/>
          <w:b/>
          <w:sz w:val="24"/>
          <w:szCs w:val="24"/>
        </w:rPr>
        <w:t>Повышение износостойкости молотка дробилки СМ-170Б углеразмольной мельницы энергоблока мощностью 140 МВт Черепетской ГРЭС</w:t>
      </w:r>
      <w:r w:rsidRPr="00331826">
        <w:rPr>
          <w:rFonts w:ascii="Times New Roman" w:eastAsia="Times New Roman" w:hAnsi="Times New Roman" w:cs="Times New Roman"/>
          <w:sz w:val="24"/>
          <w:szCs w:val="24"/>
        </w:rPr>
        <w:t xml:space="preserve"> / В. И. Кузнецов, В. М. Неуймин, С. А. Маньковский</w:t>
      </w:r>
      <w:r>
        <w:rPr>
          <w:rFonts w:ascii="Times New Roman" w:eastAsia="Times New Roman" w:hAnsi="Times New Roman" w:cs="Times New Roman"/>
          <w:sz w:val="24"/>
          <w:szCs w:val="24"/>
        </w:rPr>
        <w:t xml:space="preserve"> </w:t>
      </w:r>
      <w:r w:rsidRPr="00331826">
        <w:rPr>
          <w:rFonts w:ascii="Times New Roman" w:eastAsia="Times New Roman" w:hAnsi="Times New Roman" w:cs="Times New Roman"/>
          <w:sz w:val="24"/>
          <w:szCs w:val="24"/>
        </w:rPr>
        <w:t>// Энергетик. - 2017. - № 2. - С. 52-54: ил. - Библиогр.: 5 назв.</w:t>
      </w:r>
    </w:p>
    <w:p w:rsidR="005A42A6" w:rsidRPr="00331826" w:rsidRDefault="005A42A6" w:rsidP="005A42A6">
      <w:pPr>
        <w:spacing w:line="240" w:lineRule="auto"/>
        <w:ind w:firstLine="708"/>
        <w:rPr>
          <w:rFonts w:ascii="Times New Roman" w:eastAsia="Times New Roman" w:hAnsi="Times New Roman" w:cs="Times New Roman"/>
          <w:sz w:val="24"/>
          <w:szCs w:val="24"/>
        </w:rPr>
      </w:pPr>
      <w:r w:rsidRPr="00331826">
        <w:rPr>
          <w:rFonts w:ascii="Times New Roman" w:eastAsia="Times New Roman" w:hAnsi="Times New Roman" w:cs="Times New Roman"/>
          <w:sz w:val="24"/>
          <w:szCs w:val="24"/>
        </w:rPr>
        <w:t xml:space="preserve">Эффективность применяемых на сегодня методов защиты рабочей поверхности молотков дробилок низка. Результаты первого этапа испытаний молотка, рабочая поверхность которого упрочнена нанесением функционального защитного покрытия методом плазменной наплавки, показали увеличение износостойкости молотка относительно серийных образцов. </w:t>
      </w:r>
    </w:p>
    <w:p w:rsidR="005A42A6" w:rsidRPr="00920E28" w:rsidRDefault="005A42A6" w:rsidP="005A42A6">
      <w:pPr>
        <w:spacing w:line="240" w:lineRule="auto"/>
        <w:rPr>
          <w:rFonts w:ascii="Times New Roman" w:eastAsia="Times New Roman" w:hAnsi="Times New Roman" w:cs="Times New Roman"/>
          <w:b/>
          <w:bCs/>
          <w:sz w:val="24"/>
          <w:szCs w:val="24"/>
        </w:rPr>
      </w:pPr>
    </w:p>
    <w:p w:rsidR="0064332B" w:rsidRDefault="0064332B" w:rsidP="005A42A6">
      <w:pPr>
        <w:spacing w:line="240" w:lineRule="auto"/>
        <w:rPr>
          <w:rFonts w:ascii="Times New Roman" w:eastAsia="Times New Roman" w:hAnsi="Times New Roman" w:cs="Times New Roman"/>
          <w:b/>
          <w:bCs/>
          <w:i/>
          <w:sz w:val="24"/>
          <w:szCs w:val="24"/>
        </w:rPr>
      </w:pPr>
    </w:p>
    <w:p w:rsidR="0064332B" w:rsidRDefault="0064332B" w:rsidP="005A42A6">
      <w:pPr>
        <w:spacing w:line="240" w:lineRule="auto"/>
        <w:rPr>
          <w:rFonts w:ascii="Times New Roman" w:eastAsia="Times New Roman" w:hAnsi="Times New Roman" w:cs="Times New Roman"/>
          <w:b/>
          <w:bCs/>
          <w:i/>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lastRenderedPageBreak/>
        <w:t>Курынцев, С.В.</w:t>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621.791.725</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Сварка аустенитной стали с медью расфокусированным излучением волоконного лазера</w:t>
      </w:r>
      <w:r w:rsidRPr="00920E28">
        <w:rPr>
          <w:rFonts w:ascii="Times New Roman" w:eastAsia="Times New Roman" w:hAnsi="Times New Roman" w:cs="Times New Roman"/>
          <w:sz w:val="24"/>
          <w:szCs w:val="24"/>
        </w:rPr>
        <w:t xml:space="preserve"> / С. В. Курынцев, И. Н.</w:t>
      </w:r>
      <w:r w:rsidR="000D034F">
        <w:rPr>
          <w:rFonts w:ascii="Times New Roman" w:eastAsia="Times New Roman" w:hAnsi="Times New Roman" w:cs="Times New Roman"/>
          <w:sz w:val="24"/>
          <w:szCs w:val="24"/>
        </w:rPr>
        <w:t xml:space="preserve"> Шиганов // Сварочное пр-</w:t>
      </w:r>
      <w:r w:rsidRPr="00920E28">
        <w:rPr>
          <w:rFonts w:ascii="Times New Roman" w:eastAsia="Times New Roman" w:hAnsi="Times New Roman" w:cs="Times New Roman"/>
          <w:sz w:val="24"/>
          <w:szCs w:val="24"/>
        </w:rPr>
        <w:t>во. - 2017. - № 4. - С. 7-11: ил. - Библиогр.: 11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Рассмотрены особенности получения стыкового сварного соединения аустенитной стали 12Х18Н10Т и меди М1 лазерной сваркой, без применения присадочного или промежуточного материала. Использовали расфокусированный луч волоконного лазера со смещением на аустенитную сталь. По выбранным режимам изготовлены сварные соединения разнородных материалов без дефектов, по прочности сравнимые с основным металлом М1. Проведены испытания на растяжение полученных сварных соединений и измерена их твердость. Исследована микроструктура швов и проведен химический анализ переходной зоны. </w:t>
      </w:r>
    </w:p>
    <w:p w:rsidR="005A42A6" w:rsidRPr="00920E28" w:rsidRDefault="005A42A6" w:rsidP="005A42A6">
      <w:pPr>
        <w:spacing w:line="240" w:lineRule="auto"/>
        <w:rPr>
          <w:rFonts w:ascii="Times New Roman" w:eastAsia="Times New Roman" w:hAnsi="Times New Roman" w:cs="Times New Roman"/>
          <w:b/>
          <w:bCs/>
          <w:i/>
          <w:sz w:val="24"/>
          <w:szCs w:val="24"/>
        </w:rPr>
      </w:pPr>
    </w:p>
    <w:p w:rsidR="00041323" w:rsidRDefault="00041323" w:rsidP="005A42A6">
      <w:pPr>
        <w:spacing w:line="240" w:lineRule="auto"/>
        <w:rPr>
          <w:rFonts w:ascii="Times New Roman" w:eastAsia="Times New Roman" w:hAnsi="Times New Roman" w:cs="Times New Roman"/>
          <w:b/>
          <w:bCs/>
          <w:i/>
          <w:sz w:val="24"/>
          <w:szCs w:val="24"/>
        </w:rPr>
      </w:pPr>
    </w:p>
    <w:p w:rsidR="005A42A6" w:rsidRPr="00920E28" w:rsidRDefault="005A42A6" w:rsidP="005A42A6">
      <w:pPr>
        <w:spacing w:line="240" w:lineRule="auto"/>
        <w:rPr>
          <w:rFonts w:ascii="Times New Roman" w:eastAsia="Times New Roman" w:hAnsi="Times New Roman" w:cs="Times New Roman"/>
          <w:b/>
          <w:bCs/>
          <w:i/>
          <w:sz w:val="24"/>
          <w:szCs w:val="24"/>
        </w:rPr>
      </w:pPr>
      <w:r w:rsidRPr="00920E28">
        <w:rPr>
          <w:rFonts w:ascii="Times New Roman" w:eastAsia="Times New Roman" w:hAnsi="Times New Roman" w:cs="Times New Roman"/>
          <w:b/>
          <w:bCs/>
          <w:i/>
          <w:sz w:val="24"/>
          <w:szCs w:val="24"/>
        </w:rPr>
        <w:t>Ланин, А.А.</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Характеристики длительной прочности, структура и свойства разнородных сварных соединений сталей 15Х1М1Ф и Х10CrMoVNb 9-1 (P91)</w:t>
      </w:r>
      <w:r w:rsidRPr="00920E28">
        <w:rPr>
          <w:rFonts w:ascii="Times New Roman" w:eastAsia="Times New Roman" w:hAnsi="Times New Roman" w:cs="Times New Roman"/>
          <w:sz w:val="24"/>
          <w:szCs w:val="24"/>
        </w:rPr>
        <w:t xml:space="preserve"> / А. А. Ланин, Т. В. Прохорова, С. Г. Ханжин // Электрические станции. - 2017. - № 2. - С. 46-53: ил. - Библиогр.: 25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Выполнено численное моделирование испытаний на длительную прочность поперечных сварных образцов однородных и разнородных соединений. Выявлены и описаны закономерности изменения длительной прочности сварных образцов из стали Р91 от относительной ширины прослойки и соотношения скоростей ползучести основного металла и металла ослабленной части зоны термического влияния. Получена верхняя количественная оценка длительной прочности разнородного сварного соединения на модели образца с двумя мягкими прослойками с одинаковыми свойствами. По результатам расчетов выявлено изменение места разрушения при снижении напряжений, что подтверждено экспериментально. </w:t>
      </w:r>
    </w:p>
    <w:p w:rsidR="005A42A6" w:rsidRPr="00920E28" w:rsidRDefault="005A42A6" w:rsidP="005A42A6">
      <w:pPr>
        <w:spacing w:line="240" w:lineRule="auto"/>
        <w:rPr>
          <w:rFonts w:ascii="Times New Roman" w:eastAsia="Times New Roman" w:hAnsi="Times New Roman" w:cs="Times New Roman"/>
          <w:b/>
          <w:bCs/>
          <w:i/>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Михальченков, А.М.</w:t>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621.791.01:539.319</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Влияние приемов сварки на уровень остаточных напряжений при заделке трещин в корпусных деталях из серого чугуна</w:t>
      </w:r>
      <w:r w:rsidRPr="00920E28">
        <w:rPr>
          <w:rFonts w:ascii="Times New Roman" w:eastAsia="Times New Roman" w:hAnsi="Times New Roman" w:cs="Times New Roman"/>
          <w:sz w:val="24"/>
          <w:szCs w:val="24"/>
        </w:rPr>
        <w:t xml:space="preserve"> / А. М. Михальченков, В. П. Лялякин, Р. Ю. </w:t>
      </w:r>
      <w:r w:rsidR="000D034F">
        <w:rPr>
          <w:rFonts w:ascii="Times New Roman" w:eastAsia="Times New Roman" w:hAnsi="Times New Roman" w:cs="Times New Roman"/>
          <w:sz w:val="24"/>
          <w:szCs w:val="24"/>
        </w:rPr>
        <w:t xml:space="preserve">Соловьев // Сварочное </w:t>
      </w:r>
      <w:r w:rsidR="006153ED">
        <w:rPr>
          <w:rFonts w:ascii="Times New Roman" w:eastAsia="Times New Roman" w:hAnsi="Times New Roman" w:cs="Times New Roman"/>
          <w:sz w:val="24"/>
          <w:szCs w:val="24"/>
        </w:rPr>
        <w:t>пр-</w:t>
      </w:r>
      <w:r w:rsidR="006153ED" w:rsidRPr="00920E28">
        <w:rPr>
          <w:rFonts w:ascii="Times New Roman" w:eastAsia="Times New Roman" w:hAnsi="Times New Roman" w:cs="Times New Roman"/>
          <w:sz w:val="24"/>
          <w:szCs w:val="24"/>
        </w:rPr>
        <w:t>во</w:t>
      </w:r>
      <w:r w:rsidRPr="00920E28">
        <w:rPr>
          <w:rFonts w:ascii="Times New Roman" w:eastAsia="Times New Roman" w:hAnsi="Times New Roman" w:cs="Times New Roman"/>
          <w:sz w:val="24"/>
          <w:szCs w:val="24"/>
        </w:rPr>
        <w:t>. - 2017. - № 4. - С. 27-32: ил. - Библиогр.: 3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Показано, что уровень остаточных напряжений при заварке трещин в корпусных деталях не достаточен для их коробления, зависит от техники сварки, а характер их изменения одинаков для всех приемов. Работа деформации сварного шва на растяжение или сдвиг зависит от варианта сварки и определяет вероятность появление околошовных трещин. </w:t>
      </w:r>
    </w:p>
    <w:p w:rsidR="005A42A6" w:rsidRPr="00920E28" w:rsidRDefault="005A42A6" w:rsidP="005A42A6">
      <w:pPr>
        <w:spacing w:line="240" w:lineRule="auto"/>
        <w:rPr>
          <w:rFonts w:ascii="Times New Roman" w:eastAsia="Times New Roman" w:hAnsi="Times New Roman" w:cs="Times New Roman"/>
          <w:b/>
          <w:bCs/>
          <w:i/>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Мищенко, В.П.</w:t>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621.002.56</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Применение дифракционно-временного метода для дефектометрии несплошностей в сварных швах объектов атомной энергетики</w:t>
      </w:r>
      <w:r w:rsidRPr="00920E28">
        <w:rPr>
          <w:rFonts w:ascii="Times New Roman" w:eastAsia="Times New Roman" w:hAnsi="Times New Roman" w:cs="Times New Roman"/>
          <w:sz w:val="24"/>
          <w:szCs w:val="24"/>
        </w:rPr>
        <w:t xml:space="preserve"> / В. П. Мищенко, А. В. Калинин // Технология машиностроения. - 2017. - № 4. - С. 53-58: ил. - Библиогр.: 2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Описаны основные принципы и преимущества применения метода TOFD. Метод TOFD рассматривается как передовая технология неразрушающего контроля для количественной характеристики определения дефектов. Представлены оборудование неразрушающего контроля (сканеры, ультразвуковые дефектоскопы) производства НПП "Промприбор" для реализации метода TOFD. Программное обеспечение позволяет измерять размеры дефектов с высокой точностью. </w:t>
      </w:r>
    </w:p>
    <w:p w:rsidR="005A42A6" w:rsidRPr="00920E28" w:rsidRDefault="005A42A6" w:rsidP="005A42A6">
      <w:pPr>
        <w:spacing w:line="240" w:lineRule="auto"/>
        <w:rPr>
          <w:rFonts w:ascii="Times New Roman" w:eastAsia="Times New Roman" w:hAnsi="Times New Roman" w:cs="Times New Roman"/>
          <w:b/>
          <w:bCs/>
          <w:i/>
          <w:sz w:val="24"/>
          <w:szCs w:val="24"/>
        </w:rPr>
      </w:pPr>
    </w:p>
    <w:p w:rsidR="0064332B" w:rsidRDefault="0064332B" w:rsidP="005A42A6">
      <w:pPr>
        <w:spacing w:line="240" w:lineRule="auto"/>
        <w:rPr>
          <w:rFonts w:ascii="Times New Roman" w:eastAsia="Times New Roman" w:hAnsi="Times New Roman" w:cs="Times New Roman"/>
          <w:b/>
          <w:bCs/>
          <w:i/>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lastRenderedPageBreak/>
        <w:t>Нафиков, М.З.</w:t>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621.621.02</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Нанесение покрытий из цветных металлов и сплавов на основу из углеродистой стали</w:t>
      </w:r>
      <w:r w:rsidRPr="00920E28">
        <w:rPr>
          <w:rFonts w:ascii="Times New Roman" w:eastAsia="Times New Roman" w:hAnsi="Times New Roman" w:cs="Times New Roman"/>
          <w:sz w:val="24"/>
          <w:szCs w:val="24"/>
        </w:rPr>
        <w:t xml:space="preserve"> / М. З.</w:t>
      </w:r>
      <w:r w:rsidR="000D034F">
        <w:rPr>
          <w:rFonts w:ascii="Times New Roman" w:eastAsia="Times New Roman" w:hAnsi="Times New Roman" w:cs="Times New Roman"/>
          <w:sz w:val="24"/>
          <w:szCs w:val="24"/>
        </w:rPr>
        <w:t xml:space="preserve"> Нафиков // Сварочное пр-</w:t>
      </w:r>
      <w:r w:rsidRPr="00920E28">
        <w:rPr>
          <w:rFonts w:ascii="Times New Roman" w:eastAsia="Times New Roman" w:hAnsi="Times New Roman" w:cs="Times New Roman"/>
          <w:sz w:val="24"/>
          <w:szCs w:val="24"/>
        </w:rPr>
        <w:t>во. - 2017. - № 4. - С. 43-45: ил. - Библиогр.: 1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Предложены новые способы нанесения электроконтактной приваркой на поверхность деталей из углеродистых сталей металлопокрытий из цветных металлов и сплавов, других труднопривариваемых материалов. В качестве присадки использованы жгуты из разнородных проволок или комбинированные присадки, состоящие из перфорированной трубки из цветного металла и пропущенной через нее проволоки из низкоуглеродистой стали. </w:t>
      </w:r>
    </w:p>
    <w:p w:rsidR="005A42A6" w:rsidRPr="00920E28" w:rsidRDefault="005A42A6" w:rsidP="005A42A6">
      <w:pPr>
        <w:spacing w:line="240" w:lineRule="auto"/>
        <w:rPr>
          <w:rFonts w:ascii="Times New Roman" w:eastAsia="Times New Roman" w:hAnsi="Times New Roman" w:cs="Times New Roman"/>
          <w:b/>
          <w:bCs/>
          <w:i/>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Петров, С.Ю.</w:t>
      </w:r>
      <w:r w:rsidR="00041323">
        <w:rPr>
          <w:rFonts w:ascii="Times New Roman" w:eastAsia="Times New Roman" w:hAnsi="Times New Roman" w:cs="Times New Roman"/>
          <w:b/>
          <w:bCs/>
          <w:i/>
          <w:sz w:val="24"/>
          <w:szCs w:val="24"/>
        </w:rPr>
        <w:t xml:space="preserve">             </w:t>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621.791.763</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Анализ терминов и определений, используемых в ГОСТах по сварке. Термин - сварка</w:t>
      </w:r>
      <w:r w:rsidRPr="00920E28">
        <w:rPr>
          <w:rFonts w:ascii="Times New Roman" w:eastAsia="Times New Roman" w:hAnsi="Times New Roman" w:cs="Times New Roman"/>
          <w:sz w:val="24"/>
          <w:szCs w:val="24"/>
        </w:rPr>
        <w:t xml:space="preserve"> / С. Ю</w:t>
      </w:r>
      <w:r w:rsidR="000D034F">
        <w:rPr>
          <w:rFonts w:ascii="Times New Roman" w:eastAsia="Times New Roman" w:hAnsi="Times New Roman" w:cs="Times New Roman"/>
          <w:sz w:val="24"/>
          <w:szCs w:val="24"/>
        </w:rPr>
        <w:t>. Петров // Сварочное пр-</w:t>
      </w:r>
      <w:r w:rsidRPr="00920E28">
        <w:rPr>
          <w:rFonts w:ascii="Times New Roman" w:eastAsia="Times New Roman" w:hAnsi="Times New Roman" w:cs="Times New Roman"/>
          <w:sz w:val="24"/>
          <w:szCs w:val="24"/>
        </w:rPr>
        <w:t>во. - 2017. - № 4. - С. 46-52: ил. - Библиогр.: 7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Рассмотрена этимология слова - сварка, его летописная/историческая ретроспектива и современное толкование. Даны предложения по корректировке существующих ГОСТов по определению термина сварка. </w:t>
      </w:r>
    </w:p>
    <w:p w:rsidR="005A42A6" w:rsidRDefault="005A42A6" w:rsidP="005A42A6">
      <w:pPr>
        <w:spacing w:line="240" w:lineRule="auto"/>
        <w:rPr>
          <w:rFonts w:ascii="Times New Roman" w:eastAsia="Times New Roman" w:hAnsi="Times New Roman" w:cs="Times New Roman"/>
          <w:bCs/>
          <w:sz w:val="24"/>
          <w:szCs w:val="24"/>
        </w:rPr>
      </w:pPr>
    </w:p>
    <w:p w:rsidR="005A42A6" w:rsidRPr="00920E28" w:rsidRDefault="00041323" w:rsidP="00041323">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A42A6" w:rsidRPr="00920E28">
        <w:rPr>
          <w:rFonts w:ascii="Times New Roman" w:eastAsia="Times New Roman" w:hAnsi="Times New Roman" w:cs="Times New Roman"/>
          <w:bCs/>
          <w:sz w:val="24"/>
          <w:szCs w:val="24"/>
        </w:rPr>
        <w:t>УДК  621.793</w:t>
      </w:r>
    </w:p>
    <w:p w:rsidR="005A42A6"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bCs/>
          <w:sz w:val="24"/>
          <w:szCs w:val="24"/>
        </w:rPr>
        <w:t>Структура и свойства слоев TiB-TiC-Ti, полученных на поверхности сплава T1-0 методом вневакуумной электронно-лучевой наплавки</w:t>
      </w:r>
      <w:r w:rsidRPr="00920E28">
        <w:rPr>
          <w:rFonts w:ascii="Times New Roman" w:eastAsia="Times New Roman" w:hAnsi="Times New Roman" w:cs="Times New Roman"/>
          <w:sz w:val="24"/>
          <w:szCs w:val="24"/>
        </w:rPr>
        <w:t xml:space="preserve"> / О. Г. Ленивцева [и др.]</w:t>
      </w:r>
      <w:r>
        <w:rPr>
          <w:rFonts w:ascii="Times New Roman" w:eastAsia="Times New Roman" w:hAnsi="Times New Roman" w:cs="Times New Roman"/>
          <w:sz w:val="24"/>
          <w:szCs w:val="24"/>
        </w:rPr>
        <w:t xml:space="preserve"> </w:t>
      </w:r>
      <w:r w:rsidRPr="00920E28">
        <w:rPr>
          <w:rFonts w:ascii="Times New Roman" w:eastAsia="Times New Roman" w:hAnsi="Times New Roman" w:cs="Times New Roman"/>
          <w:sz w:val="24"/>
          <w:szCs w:val="24"/>
        </w:rPr>
        <w:t>// Обработка металлов. - 2016. - № 4. - С. 63-746 ил. - Библиогр.: 40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Для оценки износостойкости полученные материалы испытывались на трение в условиях нежестко закрепленных абразивных частиц. Лучшие показатели достигнуты при испытании слоев, сформированных в процессе наплавки 20% вес. карбида бора. Интенсивность изнашивания образцов с покрытием в 8 раз меньше по сравнению с титаном ВТ1-0. </w:t>
      </w:r>
    </w:p>
    <w:p w:rsidR="005A42A6" w:rsidRPr="00920E28" w:rsidRDefault="005A42A6" w:rsidP="005A42A6">
      <w:pPr>
        <w:spacing w:line="240" w:lineRule="auto"/>
        <w:rPr>
          <w:rFonts w:ascii="Times New Roman" w:eastAsia="Times New Roman" w:hAnsi="Times New Roman" w:cs="Times New Roman"/>
          <w:b/>
          <w:bCs/>
          <w:sz w:val="24"/>
          <w:szCs w:val="24"/>
        </w:rPr>
      </w:pPr>
    </w:p>
    <w:p w:rsidR="005A42A6" w:rsidRPr="00920E28" w:rsidRDefault="00041323" w:rsidP="00041323">
      <w:pPr>
        <w:spacing w:line="240" w:lineRule="auto"/>
        <w:ind w:left="709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A42A6" w:rsidRPr="00920E28">
        <w:rPr>
          <w:rFonts w:ascii="Times New Roman" w:eastAsia="Times New Roman" w:hAnsi="Times New Roman" w:cs="Times New Roman"/>
          <w:bCs/>
          <w:sz w:val="24"/>
          <w:szCs w:val="24"/>
        </w:rPr>
        <w:t>УДК  621.878.927.55</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bCs/>
          <w:sz w:val="24"/>
          <w:szCs w:val="24"/>
        </w:rPr>
        <w:t>Тепловая эффективность при плазменной наплавке порошковыми материалами</w:t>
      </w:r>
      <w:r w:rsidRPr="00920E28">
        <w:rPr>
          <w:rFonts w:ascii="Times New Roman" w:eastAsia="Times New Roman" w:hAnsi="Times New Roman" w:cs="Times New Roman"/>
          <w:sz w:val="24"/>
          <w:szCs w:val="24"/>
        </w:rPr>
        <w:t xml:space="preserve"> / И. Н. Кравченко</w:t>
      </w:r>
      <w:r w:rsidR="00C52262">
        <w:rPr>
          <w:rFonts w:ascii="Times New Roman" w:eastAsia="Times New Roman" w:hAnsi="Times New Roman" w:cs="Times New Roman"/>
          <w:sz w:val="24"/>
          <w:szCs w:val="24"/>
        </w:rPr>
        <w:t xml:space="preserve"> [и др.] // Сварочное пр-</w:t>
      </w:r>
      <w:r w:rsidRPr="00920E28">
        <w:rPr>
          <w:rFonts w:ascii="Times New Roman" w:eastAsia="Times New Roman" w:hAnsi="Times New Roman" w:cs="Times New Roman"/>
          <w:sz w:val="24"/>
          <w:szCs w:val="24"/>
        </w:rPr>
        <w:t>во. - 2017. - № 4. - С. 12-21: ил. - Библиогр.: 20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Представлены результаты исследований тепловой эффективности процесса плазменной наплавки порошковыми материалами, обеспечивающего более быстрое теплонасыщение и плавление частиц металлического порошка по сравнению с монолитным металлом изделия. На их основе установлены закономерности влияния технологических параметров процесса на формирование слоя покрытия на деталях, восстановленных плазменной наплавки. </w:t>
      </w:r>
    </w:p>
    <w:p w:rsidR="005A42A6" w:rsidRPr="00920E28" w:rsidRDefault="005A42A6" w:rsidP="005A42A6">
      <w:pPr>
        <w:spacing w:line="240" w:lineRule="auto"/>
        <w:rPr>
          <w:rFonts w:ascii="Times New Roman" w:eastAsia="Times New Roman" w:hAnsi="Times New Roman" w:cs="Times New Roman"/>
          <w:b/>
          <w:bCs/>
          <w:sz w:val="24"/>
          <w:szCs w:val="24"/>
        </w:rPr>
      </w:pPr>
    </w:p>
    <w:p w:rsidR="005A42A6" w:rsidRDefault="005A42A6" w:rsidP="005A42A6">
      <w:pPr>
        <w:spacing w:line="240" w:lineRule="auto"/>
        <w:rPr>
          <w:rFonts w:ascii="Times New Roman" w:eastAsia="Times New Roman" w:hAnsi="Times New Roman" w:cs="Times New Roman"/>
          <w:b/>
          <w:bCs/>
          <w:i/>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Хохлатова, Л.Б.</w:t>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812.35.21.35</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Свойства и структура соединений листов сплавов 1424 и В-1461, выполненных сваркой трением с перемешиванием</w:t>
      </w:r>
      <w:r w:rsidRPr="00920E28">
        <w:rPr>
          <w:rFonts w:ascii="Times New Roman" w:eastAsia="Times New Roman" w:hAnsi="Times New Roman" w:cs="Times New Roman"/>
          <w:sz w:val="24"/>
          <w:szCs w:val="24"/>
        </w:rPr>
        <w:t xml:space="preserve"> / Л. Б. Хохлатова, Н. И. Колобнев, В. В. Ов</w:t>
      </w:r>
      <w:r w:rsidR="00C52262">
        <w:rPr>
          <w:rFonts w:ascii="Times New Roman" w:eastAsia="Times New Roman" w:hAnsi="Times New Roman" w:cs="Times New Roman"/>
          <w:sz w:val="24"/>
          <w:szCs w:val="24"/>
        </w:rPr>
        <w:t>чинников // Сварочное пр-</w:t>
      </w:r>
      <w:r w:rsidRPr="00920E28">
        <w:rPr>
          <w:rFonts w:ascii="Times New Roman" w:eastAsia="Times New Roman" w:hAnsi="Times New Roman" w:cs="Times New Roman"/>
          <w:sz w:val="24"/>
          <w:szCs w:val="24"/>
        </w:rPr>
        <w:t>во. - 2017. - № 4. - С. 22-26: ил. - Библиогр.: 20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Исследовано влияние режимов сварки трением с перемешиванием (СТП) на структуру и механические свойства сплавов 1424 и В-1461. В процессе СТП в шве формируется рекристаллизованная мелкозернистая микроструктура. Показано, что увеличение тепловложения в свариваемые листы не приводит к увеличению среднего размера зерна в зоне шва (средний размер зерна 1,5-2,2 мкм). При этом предел прочности сварного соединения зависит от режима сварки для обоих исследуемых сплавов. Обсуждены особенности микроструктуры, сформированной в зоне сварного шва, ее влияние на механические свойства сварных соединений и эволюцию под влиянием термической обработки после СТП. </w:t>
      </w:r>
    </w:p>
    <w:p w:rsidR="005A42A6" w:rsidRPr="00920E28" w:rsidRDefault="005A42A6" w:rsidP="005A42A6">
      <w:pPr>
        <w:rPr>
          <w:rFonts w:ascii="Times New Roman" w:hAnsi="Times New Roman" w:cs="Times New Roman"/>
          <w:sz w:val="24"/>
          <w:szCs w:val="24"/>
        </w:rPr>
      </w:pPr>
    </w:p>
    <w:p w:rsidR="00014FA3" w:rsidRDefault="00014FA3" w:rsidP="005A42A6">
      <w:pPr>
        <w:rPr>
          <w:rFonts w:ascii="Times New Roman" w:hAnsi="Times New Roman" w:cs="Times New Roman"/>
          <w:b/>
          <w:sz w:val="24"/>
          <w:szCs w:val="24"/>
        </w:rPr>
      </w:pPr>
    </w:p>
    <w:p w:rsidR="005A42A6" w:rsidRPr="00920E28" w:rsidRDefault="005A42A6" w:rsidP="005A42A6">
      <w:pPr>
        <w:rPr>
          <w:rFonts w:ascii="Times New Roman" w:hAnsi="Times New Roman" w:cs="Times New Roman"/>
          <w:b/>
          <w:sz w:val="24"/>
          <w:szCs w:val="24"/>
        </w:rPr>
      </w:pPr>
      <w:r w:rsidRPr="00920E28">
        <w:rPr>
          <w:rFonts w:ascii="Times New Roman" w:hAnsi="Times New Roman" w:cs="Times New Roman"/>
          <w:b/>
          <w:sz w:val="24"/>
          <w:szCs w:val="24"/>
        </w:rPr>
        <w:lastRenderedPageBreak/>
        <w:t>ТРАНСПОРТНОЕ  МАШИНОСТРОЕНИЕ</w:t>
      </w:r>
    </w:p>
    <w:p w:rsidR="005A42A6" w:rsidRPr="00920E28" w:rsidRDefault="005A42A6" w:rsidP="005A42A6">
      <w:pPr>
        <w:spacing w:line="240" w:lineRule="auto"/>
        <w:rPr>
          <w:rFonts w:ascii="Times New Roman" w:eastAsia="Times New Roman" w:hAnsi="Times New Roman" w:cs="Times New Roman"/>
          <w:b/>
          <w:bCs/>
          <w:i/>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Петров, С.Ю.</w:t>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625.032.32</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Использование подходов инженерии поверхности к повышению износостойкости колес подвижного состава</w:t>
      </w:r>
      <w:r w:rsidRPr="00920E28">
        <w:rPr>
          <w:rFonts w:ascii="Times New Roman" w:eastAsia="Times New Roman" w:hAnsi="Times New Roman" w:cs="Times New Roman"/>
          <w:sz w:val="24"/>
          <w:szCs w:val="24"/>
        </w:rPr>
        <w:t xml:space="preserve"> / С. Ю. Петров, Р. В. Кокорин, С. М. Бабан // Технология машиностроения. - 2017. - № 4. - С. 37-44: ил. - Библиогр.: 12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Рассмотрены подходы и проанализированы методы модификации инженерии поверхности. Обосновано влияние чередований свойств на износ гребней колес подвижного состава. Полученные теоретические результаты подтверждены экспериментально при проведении упрочнения и замеров колес рельсовых автобусов РА2. </w:t>
      </w:r>
    </w:p>
    <w:p w:rsidR="005A42A6" w:rsidRPr="00920E28" w:rsidRDefault="005A42A6" w:rsidP="005A42A6">
      <w:pPr>
        <w:rPr>
          <w:rFonts w:ascii="Times New Roman" w:hAnsi="Times New Roman" w:cs="Times New Roman"/>
          <w:sz w:val="24"/>
          <w:szCs w:val="24"/>
        </w:rPr>
      </w:pPr>
    </w:p>
    <w:p w:rsidR="005A42A6" w:rsidRPr="00920E28" w:rsidRDefault="005A42A6" w:rsidP="005A42A6">
      <w:pPr>
        <w:rPr>
          <w:rFonts w:ascii="Times New Roman" w:hAnsi="Times New Roman" w:cs="Times New Roman"/>
          <w:b/>
          <w:sz w:val="24"/>
          <w:szCs w:val="24"/>
        </w:rPr>
      </w:pPr>
      <w:r w:rsidRPr="00920E28">
        <w:rPr>
          <w:rFonts w:ascii="Times New Roman" w:hAnsi="Times New Roman" w:cs="Times New Roman"/>
          <w:b/>
          <w:sz w:val="24"/>
          <w:szCs w:val="24"/>
        </w:rPr>
        <w:t>ЭНЕРГЕТИКА.  ЭНЕРГЕТИЧЕСКОЕ  МАШИНОСТРОЕНИЕ</w:t>
      </w:r>
    </w:p>
    <w:p w:rsidR="005A42A6" w:rsidRPr="00920E28" w:rsidRDefault="005A42A6" w:rsidP="005A42A6">
      <w:pPr>
        <w:rPr>
          <w:rFonts w:ascii="Times New Roman" w:hAnsi="Times New Roman" w:cs="Times New Roman"/>
          <w:sz w:val="24"/>
          <w:szCs w:val="24"/>
        </w:rPr>
      </w:pP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bCs/>
          <w:sz w:val="24"/>
          <w:szCs w:val="24"/>
        </w:rPr>
        <w:t>Алгоритмы и опыт прогнозирования технологических нарушений эксплуатации оборудования АЭС</w:t>
      </w:r>
      <w:r w:rsidRPr="00920E28">
        <w:rPr>
          <w:rFonts w:ascii="Times New Roman" w:eastAsia="Times New Roman" w:hAnsi="Times New Roman" w:cs="Times New Roman"/>
          <w:sz w:val="24"/>
          <w:szCs w:val="24"/>
        </w:rPr>
        <w:t xml:space="preserve"> / А. К. Адаменков [и др.] // Электрические станции. - 2017. - № 2. - С. 10-18: ил. - Библиогр.: 2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Приведены результаты разработки алгоритмов прогнозирования технологических нарушений эксплуатации оборудования АЭС на основе стохастической экстраполяции значений технологических параметров. Алгоритмы проверены на реальных архивных данных при работе маслосистемы главных циркуляционных насосов энергоблока АЭС. </w:t>
      </w:r>
    </w:p>
    <w:p w:rsidR="005A42A6" w:rsidRDefault="005A42A6" w:rsidP="005A42A6">
      <w:pPr>
        <w:spacing w:line="240" w:lineRule="auto"/>
        <w:rPr>
          <w:rFonts w:ascii="Times New Roman" w:eastAsia="Times New Roman" w:hAnsi="Times New Roman" w:cs="Times New Roman"/>
          <w:b/>
          <w:bCs/>
          <w:i/>
          <w:sz w:val="24"/>
          <w:szCs w:val="24"/>
        </w:rPr>
      </w:pPr>
    </w:p>
    <w:p w:rsidR="005A42A6" w:rsidRPr="00331826" w:rsidRDefault="005A42A6" w:rsidP="005A42A6">
      <w:pPr>
        <w:spacing w:line="240" w:lineRule="auto"/>
        <w:rPr>
          <w:rFonts w:ascii="Times New Roman" w:eastAsia="Times New Roman" w:hAnsi="Times New Roman" w:cs="Times New Roman"/>
          <w:b/>
          <w:bCs/>
          <w:i/>
          <w:sz w:val="24"/>
          <w:szCs w:val="24"/>
        </w:rPr>
      </w:pPr>
      <w:r w:rsidRPr="00331826">
        <w:rPr>
          <w:rFonts w:ascii="Times New Roman" w:eastAsia="Times New Roman" w:hAnsi="Times New Roman" w:cs="Times New Roman"/>
          <w:b/>
          <w:bCs/>
          <w:i/>
          <w:sz w:val="24"/>
          <w:szCs w:val="24"/>
        </w:rPr>
        <w:t>Кимкетов, М.Д.</w:t>
      </w:r>
    </w:p>
    <w:p w:rsidR="005A42A6" w:rsidRDefault="005A42A6" w:rsidP="005A42A6">
      <w:pPr>
        <w:spacing w:line="240" w:lineRule="auto"/>
        <w:ind w:firstLine="708"/>
        <w:rPr>
          <w:rFonts w:ascii="Times New Roman" w:eastAsia="Times New Roman" w:hAnsi="Times New Roman" w:cs="Times New Roman"/>
          <w:sz w:val="24"/>
          <w:szCs w:val="24"/>
        </w:rPr>
      </w:pPr>
      <w:r w:rsidRPr="00331826">
        <w:rPr>
          <w:rFonts w:ascii="Times New Roman" w:eastAsia="Times New Roman" w:hAnsi="Times New Roman" w:cs="Times New Roman"/>
          <w:b/>
          <w:sz w:val="24"/>
          <w:szCs w:val="24"/>
        </w:rPr>
        <w:t>МикроГЭС для электроснабжения небольших изолированных потребителей в условиях Республики Абхазия</w:t>
      </w:r>
      <w:r w:rsidRPr="00331826">
        <w:rPr>
          <w:rFonts w:ascii="Times New Roman" w:eastAsia="Times New Roman" w:hAnsi="Times New Roman" w:cs="Times New Roman"/>
          <w:sz w:val="24"/>
          <w:szCs w:val="24"/>
        </w:rPr>
        <w:t xml:space="preserve"> / М. Д. Кимкетов, Э. М. Кимкетов</w:t>
      </w:r>
      <w:r>
        <w:rPr>
          <w:rFonts w:ascii="Times New Roman" w:eastAsia="Times New Roman" w:hAnsi="Times New Roman" w:cs="Times New Roman"/>
          <w:sz w:val="24"/>
          <w:szCs w:val="24"/>
        </w:rPr>
        <w:t xml:space="preserve"> </w:t>
      </w:r>
      <w:r w:rsidRPr="00331826">
        <w:rPr>
          <w:rFonts w:ascii="Times New Roman" w:eastAsia="Times New Roman" w:hAnsi="Times New Roman" w:cs="Times New Roman"/>
          <w:sz w:val="24"/>
          <w:szCs w:val="24"/>
        </w:rPr>
        <w:t>// Энергетик. - 2017. - № 2. - С. 47-48: ил. - Библиогр.: 3 назв.</w:t>
      </w:r>
    </w:p>
    <w:p w:rsidR="005A42A6" w:rsidRPr="00331826" w:rsidRDefault="005A42A6" w:rsidP="005A42A6">
      <w:pPr>
        <w:spacing w:line="240" w:lineRule="auto"/>
        <w:ind w:firstLine="708"/>
        <w:rPr>
          <w:rFonts w:ascii="Times New Roman" w:eastAsia="Times New Roman" w:hAnsi="Times New Roman" w:cs="Times New Roman"/>
          <w:sz w:val="24"/>
          <w:szCs w:val="24"/>
        </w:rPr>
      </w:pPr>
      <w:r w:rsidRPr="00331826">
        <w:rPr>
          <w:rFonts w:ascii="Times New Roman" w:eastAsia="Times New Roman" w:hAnsi="Times New Roman" w:cs="Times New Roman"/>
          <w:sz w:val="24"/>
          <w:szCs w:val="24"/>
        </w:rPr>
        <w:t>Обоснован выбор для малых ГЭС в Республике Абхазия свободноструйного водяного колеса (СВК). Проведены исследования и определены конструктивные параметры СВК. Разработано уст</w:t>
      </w:r>
      <w:r>
        <w:rPr>
          <w:rFonts w:ascii="Times New Roman" w:eastAsia="Times New Roman" w:hAnsi="Times New Roman" w:cs="Times New Roman"/>
          <w:sz w:val="24"/>
          <w:szCs w:val="24"/>
        </w:rPr>
        <w:t>р</w:t>
      </w:r>
      <w:r w:rsidRPr="00331826">
        <w:rPr>
          <w:rFonts w:ascii="Times New Roman" w:eastAsia="Times New Roman" w:hAnsi="Times New Roman" w:cs="Times New Roman"/>
          <w:sz w:val="24"/>
          <w:szCs w:val="24"/>
        </w:rPr>
        <w:t xml:space="preserve">ойство, позволяющее обеспечить оперативное питание собственных нужд микроГЭС, состоящее из солнечной батареи, полупроводниковых и электромагнитных элементов. Даны рекомендации по проектированию микроГЭС по конструктивным гидротехническим параметрам для определения мощности, частоты вращения СВК в зависимости от водостока, а также по использованию солнечной батареи как источника оперативного тока. </w:t>
      </w:r>
    </w:p>
    <w:p w:rsidR="005A42A6" w:rsidRPr="00920E28" w:rsidRDefault="005A42A6" w:rsidP="005A42A6">
      <w:pPr>
        <w:spacing w:line="240" w:lineRule="auto"/>
        <w:ind w:left="720"/>
        <w:rPr>
          <w:rFonts w:ascii="Times New Roman" w:eastAsia="Times New Roman" w:hAnsi="Times New Roman" w:cs="Times New Roman"/>
          <w:sz w:val="24"/>
          <w:szCs w:val="24"/>
        </w:rPr>
      </w:pPr>
    </w:p>
    <w:p w:rsidR="005A42A6" w:rsidRPr="00920E28" w:rsidRDefault="005A42A6" w:rsidP="005A42A6">
      <w:pPr>
        <w:spacing w:line="240" w:lineRule="auto"/>
        <w:rPr>
          <w:rFonts w:ascii="Times New Roman" w:eastAsia="Times New Roman" w:hAnsi="Times New Roman" w:cs="Times New Roman"/>
          <w:b/>
          <w:bCs/>
          <w:i/>
          <w:sz w:val="24"/>
          <w:szCs w:val="24"/>
        </w:rPr>
      </w:pPr>
      <w:r w:rsidRPr="00920E28">
        <w:rPr>
          <w:rFonts w:ascii="Times New Roman" w:eastAsia="Times New Roman" w:hAnsi="Times New Roman" w:cs="Times New Roman"/>
          <w:b/>
          <w:bCs/>
          <w:i/>
          <w:sz w:val="24"/>
          <w:szCs w:val="24"/>
        </w:rPr>
        <w:t>Махутов, Н.А.</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Риски и безопасность энергетического оборудования</w:t>
      </w:r>
      <w:r w:rsidRPr="00920E28">
        <w:rPr>
          <w:rFonts w:ascii="Times New Roman" w:eastAsia="Times New Roman" w:hAnsi="Times New Roman" w:cs="Times New Roman"/>
          <w:sz w:val="24"/>
          <w:szCs w:val="24"/>
        </w:rPr>
        <w:t xml:space="preserve"> / Н. А. Махутов, М. М. Гаденин, Д. А. Неганов // Электрические станции. - 2017. - № 2. - С. 2-9: ил. - Библиогр.: 11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Результаты научного анализа условий перехода объектов энергетики (атомной, тепловой, гидравлической) от штатных к аварийным и катастрофическим ситуациям показывают, что эти условия в значительной степени определяются как самими рабочими процессами в анализируемых объектах, так и внешними по отношению к ним воздействиями, что сопровождается резким возрастанием рисков. Важное значение для анализа, обеспечения и повышения безопасности электрооборудования в рамках доминирующих и действующих концепций, стратегий, запасов, норм и регламентов имеет уровень научно-практического обоснования прогнозируемых и приемлемых рисков, характеризующих в общем случае штатные и предельные состояния рассматриваемых объектов. Знание параметров вероятностей возникновения чрезвычайных ситуаций и ожидаемых при этом ущербов </w:t>
      </w:r>
      <w:r w:rsidRPr="00920E28">
        <w:rPr>
          <w:rFonts w:ascii="Times New Roman" w:eastAsia="Times New Roman" w:hAnsi="Times New Roman" w:cs="Times New Roman"/>
          <w:sz w:val="24"/>
          <w:szCs w:val="24"/>
        </w:rPr>
        <w:lastRenderedPageBreak/>
        <w:t xml:space="preserve">позволяет определить значения соответствующих рисков, а также построить кривые их критических (неприемлемых) и допускаемых (приемлемых) значений. Стратегия решения современных для объектов атомной энергетики проблем в рассматриваемом направлении определяет и закрепляет переход на анализ рисков и управление ими как на основополагающую систему регулирования и обеспечения безопасных условий эксплуатации в дополнение к существующим подходам, базирующихся, в основном, на параметрах прочности и ресурса. </w:t>
      </w:r>
    </w:p>
    <w:p w:rsidR="005A42A6" w:rsidRPr="00920E28" w:rsidRDefault="005A42A6" w:rsidP="005A42A6">
      <w:pPr>
        <w:spacing w:line="240" w:lineRule="auto"/>
        <w:ind w:firstLine="708"/>
        <w:rPr>
          <w:rFonts w:ascii="Times New Roman" w:eastAsia="Times New Roman" w:hAnsi="Times New Roman" w:cs="Times New Roman"/>
          <w:sz w:val="24"/>
          <w:szCs w:val="24"/>
        </w:rPr>
      </w:pP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bCs/>
          <w:sz w:val="24"/>
          <w:szCs w:val="24"/>
        </w:rPr>
        <w:t>Решение проблем сжигания углей Канско-Ачинского бассейна в котле П-49 блока 500 МВт Назаровской ГРЭС</w:t>
      </w:r>
      <w:r w:rsidRPr="00920E28">
        <w:rPr>
          <w:rFonts w:ascii="Times New Roman" w:eastAsia="Times New Roman" w:hAnsi="Times New Roman" w:cs="Times New Roman"/>
          <w:sz w:val="24"/>
          <w:szCs w:val="24"/>
        </w:rPr>
        <w:t xml:space="preserve"> / В. Е. Скудицкий [и др.] // Электрические станции. - 2017. - № 2. - С. 23-28: ил. - Библиогр.: 13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Рассмотрен опыт сжигания углей Канско-Ачинского бассейна в котле П-49 с различными конструкциями горелочных и топочных устройств. Отмечены проблемы эксплуатации котла в режиме жидкого шлакоудаления. Приведены результаты исследований котла после технического перевооружения в режиме низкотемпературного вихревого сжигания угля. </w:t>
      </w:r>
    </w:p>
    <w:p w:rsidR="005A42A6" w:rsidRDefault="005A42A6" w:rsidP="005A42A6">
      <w:pPr>
        <w:spacing w:line="240" w:lineRule="auto"/>
        <w:rPr>
          <w:rFonts w:ascii="Times New Roman" w:eastAsia="Times New Roman" w:hAnsi="Times New Roman" w:cs="Times New Roman"/>
          <w:b/>
          <w:bCs/>
          <w:i/>
          <w:sz w:val="24"/>
          <w:szCs w:val="24"/>
        </w:rPr>
      </w:pPr>
    </w:p>
    <w:p w:rsidR="005A42A6" w:rsidRPr="00331826" w:rsidRDefault="005A42A6" w:rsidP="005A42A6">
      <w:pPr>
        <w:spacing w:line="240" w:lineRule="auto"/>
        <w:rPr>
          <w:rFonts w:ascii="Times New Roman" w:eastAsia="Times New Roman" w:hAnsi="Times New Roman" w:cs="Times New Roman"/>
          <w:b/>
          <w:bCs/>
          <w:i/>
          <w:sz w:val="24"/>
          <w:szCs w:val="24"/>
        </w:rPr>
      </w:pPr>
      <w:r w:rsidRPr="00331826">
        <w:rPr>
          <w:rFonts w:ascii="Times New Roman" w:eastAsia="Times New Roman" w:hAnsi="Times New Roman" w:cs="Times New Roman"/>
          <w:b/>
          <w:bCs/>
          <w:i/>
          <w:sz w:val="24"/>
          <w:szCs w:val="24"/>
        </w:rPr>
        <w:t>Савельев, В.А.</w:t>
      </w:r>
    </w:p>
    <w:p w:rsidR="005A42A6" w:rsidRDefault="005A42A6" w:rsidP="005A42A6">
      <w:pPr>
        <w:spacing w:line="240" w:lineRule="auto"/>
        <w:ind w:firstLine="708"/>
        <w:rPr>
          <w:rFonts w:ascii="Times New Roman" w:eastAsia="Times New Roman" w:hAnsi="Times New Roman" w:cs="Times New Roman"/>
          <w:sz w:val="24"/>
          <w:szCs w:val="24"/>
        </w:rPr>
      </w:pPr>
      <w:r w:rsidRPr="00331826">
        <w:rPr>
          <w:rFonts w:ascii="Times New Roman" w:eastAsia="Times New Roman" w:hAnsi="Times New Roman" w:cs="Times New Roman"/>
          <w:b/>
          <w:sz w:val="24"/>
          <w:szCs w:val="24"/>
        </w:rPr>
        <w:t>Состояние и перспективы развития электроэнергетики Японии</w:t>
      </w:r>
      <w:r w:rsidRPr="00331826">
        <w:rPr>
          <w:rFonts w:ascii="Times New Roman" w:eastAsia="Times New Roman" w:hAnsi="Times New Roman" w:cs="Times New Roman"/>
          <w:sz w:val="24"/>
          <w:szCs w:val="24"/>
        </w:rPr>
        <w:t xml:space="preserve"> / В. А. Савельев, Л. Ю. Чудинова// Энергетик. - 2017. - № 2. - С. 37-42: ил. - Библиогр.: 8 назв.</w:t>
      </w:r>
    </w:p>
    <w:p w:rsidR="005A42A6" w:rsidRPr="00331826" w:rsidRDefault="005A42A6" w:rsidP="005A42A6">
      <w:pPr>
        <w:spacing w:line="240" w:lineRule="auto"/>
        <w:ind w:firstLine="708"/>
        <w:rPr>
          <w:rFonts w:ascii="Times New Roman" w:eastAsia="Times New Roman" w:hAnsi="Times New Roman" w:cs="Times New Roman"/>
          <w:sz w:val="24"/>
          <w:szCs w:val="24"/>
        </w:rPr>
      </w:pPr>
      <w:r w:rsidRPr="00331826">
        <w:rPr>
          <w:rFonts w:ascii="Times New Roman" w:eastAsia="Times New Roman" w:hAnsi="Times New Roman" w:cs="Times New Roman"/>
          <w:sz w:val="24"/>
          <w:szCs w:val="24"/>
        </w:rPr>
        <w:t xml:space="preserve">Рассмотрено современное состояние и перспективы развития электроэнергетики Японии в начале XXI века. Рассмотрена роль атомной энергетики в энергетических балансах страны и региональных энергокомпаний. Подчеркивается внимание, уделяемое развитию возобновляемых источников энергии. </w:t>
      </w:r>
    </w:p>
    <w:p w:rsidR="005A42A6" w:rsidRPr="00920E28" w:rsidRDefault="005A42A6" w:rsidP="005A42A6">
      <w:pPr>
        <w:spacing w:line="240" w:lineRule="auto"/>
        <w:rPr>
          <w:rFonts w:ascii="Times New Roman" w:eastAsia="Times New Roman" w:hAnsi="Times New Roman" w:cs="Times New Roman"/>
          <w:b/>
          <w:bCs/>
          <w:sz w:val="24"/>
          <w:szCs w:val="24"/>
        </w:rPr>
      </w:pPr>
    </w:p>
    <w:p w:rsidR="005A42A6" w:rsidRPr="00920E28" w:rsidRDefault="005A42A6" w:rsidP="005A42A6">
      <w:pPr>
        <w:spacing w:line="240" w:lineRule="auto"/>
        <w:rPr>
          <w:rFonts w:ascii="Times New Roman" w:eastAsia="Times New Roman" w:hAnsi="Times New Roman" w:cs="Times New Roman"/>
          <w:b/>
          <w:bCs/>
          <w:i/>
          <w:sz w:val="24"/>
          <w:szCs w:val="24"/>
        </w:rPr>
      </w:pPr>
      <w:r w:rsidRPr="00920E28">
        <w:rPr>
          <w:rFonts w:ascii="Times New Roman" w:eastAsia="Times New Roman" w:hAnsi="Times New Roman" w:cs="Times New Roman"/>
          <w:b/>
          <w:bCs/>
          <w:i/>
          <w:sz w:val="24"/>
          <w:szCs w:val="24"/>
        </w:rPr>
        <w:t>Сосин, Д.В.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Опыт сжигания каменного угля марки Д разреза АО "Шубаркуль Комир" в котлах блоков 225 МВт Череповецкой ГРЭС</w:t>
      </w:r>
      <w:r w:rsidRPr="00920E28">
        <w:rPr>
          <w:rFonts w:ascii="Times New Roman" w:eastAsia="Times New Roman" w:hAnsi="Times New Roman" w:cs="Times New Roman"/>
          <w:sz w:val="24"/>
          <w:szCs w:val="24"/>
        </w:rPr>
        <w:t xml:space="preserve"> / Д. В. Сосин, А. В. Штегман // Электрические станции. - 2017. - № 2. - С. 19-22: ил. </w:t>
      </w:r>
    </w:p>
    <w:p w:rsidR="005A42A6" w:rsidRPr="00331826"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Представлены результаты опытного сжигания угля марки Д разреза АО "Шабаркуль </w:t>
      </w:r>
      <w:r w:rsidRPr="00331826">
        <w:rPr>
          <w:rFonts w:ascii="Times New Roman" w:eastAsia="Times New Roman" w:hAnsi="Times New Roman" w:cs="Times New Roman"/>
          <w:sz w:val="24"/>
          <w:szCs w:val="24"/>
        </w:rPr>
        <w:t xml:space="preserve">Комир" в котлах блоков 225 МВт Череповецкой ГРЭС. Проведена оценка технико-экономических и экологических показателей работы котлов. </w:t>
      </w:r>
    </w:p>
    <w:p w:rsidR="005A42A6" w:rsidRPr="00331826" w:rsidRDefault="005A42A6" w:rsidP="005A42A6">
      <w:pPr>
        <w:spacing w:line="240" w:lineRule="auto"/>
        <w:rPr>
          <w:rFonts w:ascii="Times New Roman" w:eastAsia="Times New Roman" w:hAnsi="Times New Roman" w:cs="Times New Roman"/>
          <w:b/>
          <w:bCs/>
          <w:sz w:val="24"/>
          <w:szCs w:val="24"/>
        </w:rPr>
      </w:pPr>
    </w:p>
    <w:p w:rsidR="005A42A6" w:rsidRPr="00331826" w:rsidRDefault="005A42A6" w:rsidP="005A42A6">
      <w:pPr>
        <w:spacing w:line="240" w:lineRule="auto"/>
        <w:rPr>
          <w:rFonts w:ascii="Times New Roman" w:eastAsia="Times New Roman" w:hAnsi="Times New Roman" w:cs="Times New Roman"/>
          <w:b/>
          <w:bCs/>
          <w:i/>
          <w:sz w:val="24"/>
          <w:szCs w:val="24"/>
        </w:rPr>
      </w:pPr>
      <w:r w:rsidRPr="00331826">
        <w:rPr>
          <w:rFonts w:ascii="Times New Roman" w:eastAsia="Times New Roman" w:hAnsi="Times New Roman" w:cs="Times New Roman"/>
          <w:b/>
          <w:bCs/>
          <w:i/>
          <w:sz w:val="24"/>
          <w:szCs w:val="24"/>
        </w:rPr>
        <w:t>Тверской, Ю.С.</w:t>
      </w:r>
    </w:p>
    <w:p w:rsidR="005A42A6" w:rsidRDefault="005A42A6" w:rsidP="005A42A6">
      <w:pPr>
        <w:spacing w:line="240" w:lineRule="auto"/>
        <w:ind w:firstLine="708"/>
        <w:rPr>
          <w:rFonts w:ascii="Times New Roman" w:eastAsia="Times New Roman" w:hAnsi="Times New Roman" w:cs="Times New Roman"/>
          <w:sz w:val="24"/>
          <w:szCs w:val="24"/>
        </w:rPr>
      </w:pPr>
      <w:r w:rsidRPr="00331826">
        <w:rPr>
          <w:rFonts w:ascii="Times New Roman" w:eastAsia="Times New Roman" w:hAnsi="Times New Roman" w:cs="Times New Roman"/>
          <w:b/>
          <w:sz w:val="24"/>
          <w:szCs w:val="24"/>
        </w:rPr>
        <w:t>Регулирование расхода воздуха в компрессор газотурбинных установок бинарного энергоблока при изменяющихся климатических условиях</w:t>
      </w:r>
      <w:r w:rsidRPr="00331826">
        <w:rPr>
          <w:rFonts w:ascii="Times New Roman" w:eastAsia="Times New Roman" w:hAnsi="Times New Roman" w:cs="Times New Roman"/>
          <w:sz w:val="24"/>
          <w:szCs w:val="24"/>
        </w:rPr>
        <w:t xml:space="preserve"> / Ю. С. Тверской, И. К. Муравьев</w:t>
      </w:r>
      <w:r>
        <w:rPr>
          <w:rFonts w:ascii="Times New Roman" w:eastAsia="Times New Roman" w:hAnsi="Times New Roman" w:cs="Times New Roman"/>
          <w:sz w:val="24"/>
          <w:szCs w:val="24"/>
        </w:rPr>
        <w:t xml:space="preserve"> </w:t>
      </w:r>
      <w:r w:rsidRPr="00331826">
        <w:rPr>
          <w:rFonts w:ascii="Times New Roman" w:eastAsia="Times New Roman" w:hAnsi="Times New Roman" w:cs="Times New Roman"/>
          <w:sz w:val="24"/>
          <w:szCs w:val="24"/>
        </w:rPr>
        <w:t>// Энергетик. - 2017. - № 2. - С. 49-54: ил. - Библиогр.: 5 назв.</w:t>
      </w:r>
    </w:p>
    <w:p w:rsidR="005A42A6" w:rsidRPr="00331826" w:rsidRDefault="005A42A6" w:rsidP="005A42A6">
      <w:pPr>
        <w:spacing w:line="240" w:lineRule="auto"/>
        <w:ind w:firstLine="708"/>
        <w:rPr>
          <w:rFonts w:ascii="Times New Roman" w:eastAsia="Times New Roman" w:hAnsi="Times New Roman" w:cs="Times New Roman"/>
          <w:sz w:val="24"/>
          <w:szCs w:val="24"/>
        </w:rPr>
      </w:pPr>
      <w:r w:rsidRPr="00331826">
        <w:rPr>
          <w:rFonts w:ascii="Times New Roman" w:eastAsia="Times New Roman" w:hAnsi="Times New Roman" w:cs="Times New Roman"/>
          <w:sz w:val="24"/>
          <w:szCs w:val="24"/>
        </w:rPr>
        <w:t xml:space="preserve">Приведены результаты разработки автоматической системы регулирования (АСР) расхода общего воздуха, поступающего в компрессор газотурбинных установок (ГТУ) бинарных энергоблоков и исследований ее эффективности в условиях изменения температуры внешней среды. </w:t>
      </w:r>
    </w:p>
    <w:p w:rsidR="0064332B" w:rsidRDefault="0064332B" w:rsidP="005A42A6">
      <w:pPr>
        <w:rPr>
          <w:rFonts w:ascii="Times New Roman" w:hAnsi="Times New Roman" w:cs="Times New Roman"/>
          <w:b/>
          <w:sz w:val="24"/>
          <w:szCs w:val="24"/>
        </w:rPr>
      </w:pPr>
    </w:p>
    <w:p w:rsidR="005A42A6" w:rsidRPr="00920E28" w:rsidRDefault="005A42A6" w:rsidP="005A42A6">
      <w:pPr>
        <w:rPr>
          <w:rFonts w:ascii="Times New Roman" w:hAnsi="Times New Roman" w:cs="Times New Roman"/>
          <w:b/>
          <w:sz w:val="24"/>
          <w:szCs w:val="24"/>
        </w:rPr>
      </w:pPr>
      <w:r w:rsidRPr="00920E28">
        <w:rPr>
          <w:rFonts w:ascii="Times New Roman" w:hAnsi="Times New Roman" w:cs="Times New Roman"/>
          <w:b/>
          <w:sz w:val="24"/>
          <w:szCs w:val="24"/>
        </w:rPr>
        <w:t>ЭКОНОМИКА  И  ОРГАНИЗАЦИЯ  ПРОИЗВОДСТВА</w:t>
      </w:r>
    </w:p>
    <w:p w:rsidR="005A42A6" w:rsidRPr="00920E28" w:rsidRDefault="005A42A6" w:rsidP="005A42A6">
      <w:pPr>
        <w:spacing w:line="240" w:lineRule="auto"/>
        <w:rPr>
          <w:rFonts w:ascii="Times New Roman" w:eastAsia="Times New Roman" w:hAnsi="Times New Roman" w:cs="Times New Roman"/>
          <w:b/>
          <w:bCs/>
          <w:i/>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Молчанский, А.В.</w:t>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338.2</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Методика сбора информации для информационной системы поддержки принятия решений руководителем малого и среднего звена</w:t>
      </w:r>
      <w:r w:rsidRPr="00920E28">
        <w:rPr>
          <w:rFonts w:ascii="Times New Roman" w:eastAsia="Times New Roman" w:hAnsi="Times New Roman" w:cs="Times New Roman"/>
          <w:sz w:val="24"/>
          <w:szCs w:val="24"/>
        </w:rPr>
        <w:t xml:space="preserve"> / А. В. Молчанский, Ж. А. Барабаш // Сварочное производство. - 2017. - № 4. - С. 53-56: ил. - Библиогр.: 6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lastRenderedPageBreak/>
        <w:t xml:space="preserve">Объекты исследования в статье - бизнес-процессы в производственных структурах. В результате исследований разработана методика по сбору информации о бизнес-процессах для проектирования информационной системы поддержки принятия решений. Методика построена на основе: анализа способов получения информации от сотрудников производственной структуры; модели сбора информации; приемов сбора информации о бизнес-процессах для проектирования информационной системы поддержки принятия решений. </w:t>
      </w:r>
    </w:p>
    <w:p w:rsidR="005A42A6" w:rsidRPr="00920E28" w:rsidRDefault="005A42A6" w:rsidP="005A42A6">
      <w:pPr>
        <w:spacing w:line="240" w:lineRule="auto"/>
        <w:rPr>
          <w:rFonts w:ascii="Times New Roman" w:eastAsia="Times New Roman" w:hAnsi="Times New Roman" w:cs="Times New Roman"/>
          <w:b/>
          <w:bCs/>
          <w:i/>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Тупчиенко, В.А.</w:t>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657.4.012.2</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Организация учета материалов в производстве продукции и его влияние на финансовые результаты предприятия</w:t>
      </w:r>
      <w:r w:rsidRPr="00920E28">
        <w:rPr>
          <w:rFonts w:ascii="Times New Roman" w:eastAsia="Times New Roman" w:hAnsi="Times New Roman" w:cs="Times New Roman"/>
          <w:sz w:val="24"/>
          <w:szCs w:val="24"/>
        </w:rPr>
        <w:t xml:space="preserve"> / В. А. Тупчиенко, Л. Н. Медведева // Технология машиностроения. - 2017. - № 4. - С. 69-74. - Библиогр.: 8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Рассмотрены основные положения по учету движения материалов на складах, в производстве, а также методы контроля за их сохранностью и использованием в хозяйственных обществах. Рекомендованные авторами методы учета и контроля материалов позволяют осуществить снижение фактических затрат на их приобретение и оптимизировать использование в производстве, что приведет к уменьшению себестоимости выпускаемой продукции и, в конечном итоге, окажет существенное влияние на увеличение финансовых результатов деятельности организации. </w:t>
      </w:r>
    </w:p>
    <w:p w:rsidR="005A42A6" w:rsidRPr="00920E28" w:rsidRDefault="005A42A6" w:rsidP="005A42A6">
      <w:pPr>
        <w:rPr>
          <w:rFonts w:ascii="Times New Roman" w:hAnsi="Times New Roman" w:cs="Times New Roman"/>
          <w:sz w:val="24"/>
          <w:szCs w:val="24"/>
        </w:rPr>
      </w:pPr>
    </w:p>
    <w:p w:rsidR="005A42A6" w:rsidRPr="00920E28" w:rsidRDefault="005A42A6" w:rsidP="005A42A6">
      <w:pPr>
        <w:rPr>
          <w:rFonts w:ascii="Times New Roman" w:hAnsi="Times New Roman" w:cs="Times New Roman"/>
          <w:b/>
          <w:sz w:val="24"/>
          <w:szCs w:val="24"/>
        </w:rPr>
      </w:pPr>
      <w:r w:rsidRPr="00920E28">
        <w:rPr>
          <w:rFonts w:ascii="Times New Roman" w:hAnsi="Times New Roman" w:cs="Times New Roman"/>
          <w:b/>
          <w:sz w:val="24"/>
          <w:szCs w:val="24"/>
        </w:rPr>
        <w:t>ВЫСТАВКИ.  КОНФЕРЕНЦИИ.  ФОРУМЫ</w:t>
      </w:r>
    </w:p>
    <w:p w:rsidR="005A42A6" w:rsidRPr="00920E28" w:rsidRDefault="005A42A6" w:rsidP="005A42A6">
      <w:pPr>
        <w:spacing w:line="240" w:lineRule="auto"/>
        <w:rPr>
          <w:rFonts w:ascii="Times New Roman" w:eastAsia="Times New Roman" w:hAnsi="Times New Roman" w:cs="Times New Roman"/>
          <w:b/>
          <w:bCs/>
          <w:i/>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Лагунова, Ю.А.</w:t>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622</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Обзор материалов научно-технических конференций 2016 года</w:t>
      </w:r>
      <w:r w:rsidRPr="00920E28">
        <w:rPr>
          <w:rFonts w:ascii="Times New Roman" w:eastAsia="Times New Roman" w:hAnsi="Times New Roman" w:cs="Times New Roman"/>
          <w:sz w:val="24"/>
          <w:szCs w:val="24"/>
        </w:rPr>
        <w:t xml:space="preserve"> / Ю. А. Лагунова // Горное оборудование и электромеханика. - 2017. - № 2. - С. 40-44.</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Материалы конференций 2016 года: Неделя горняка, Технологическое оборудование для горной и нефтегазовой промышленности, Машиностроение и техносфера XXI века. </w:t>
      </w:r>
    </w:p>
    <w:p w:rsidR="005A42A6" w:rsidRPr="00920E28" w:rsidRDefault="005A42A6" w:rsidP="005A42A6">
      <w:pPr>
        <w:spacing w:line="240" w:lineRule="auto"/>
        <w:rPr>
          <w:rFonts w:ascii="Times New Roman" w:eastAsia="Times New Roman" w:hAnsi="Times New Roman" w:cs="Times New Roman"/>
          <w:b/>
          <w:bCs/>
          <w:i/>
          <w:sz w:val="24"/>
          <w:szCs w:val="24"/>
        </w:rPr>
      </w:pPr>
    </w:p>
    <w:p w:rsidR="005A42A6" w:rsidRPr="00920E28" w:rsidRDefault="005A42A6" w:rsidP="005A42A6">
      <w:pPr>
        <w:spacing w:line="240" w:lineRule="auto"/>
        <w:rPr>
          <w:rFonts w:ascii="Times New Roman" w:eastAsia="Times New Roman" w:hAnsi="Times New Roman" w:cs="Times New Roman"/>
          <w:sz w:val="24"/>
          <w:szCs w:val="24"/>
        </w:rPr>
      </w:pPr>
      <w:r w:rsidRPr="00920E28">
        <w:rPr>
          <w:rFonts w:ascii="Times New Roman" w:eastAsia="Times New Roman" w:hAnsi="Times New Roman" w:cs="Times New Roman"/>
          <w:b/>
          <w:bCs/>
          <w:i/>
          <w:sz w:val="24"/>
          <w:szCs w:val="24"/>
        </w:rPr>
        <w:t>Сараев, Ю.Н.</w:t>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sz w:val="24"/>
          <w:szCs w:val="24"/>
        </w:rPr>
        <w:t>УДК  621.002.061.2</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Развитие научных основ повышения надежности металлических конструкций при эксплуатации в условиях низких климатических температур</w:t>
      </w:r>
      <w:r w:rsidRPr="00920E28">
        <w:rPr>
          <w:rFonts w:ascii="Times New Roman" w:eastAsia="Times New Roman" w:hAnsi="Times New Roman" w:cs="Times New Roman"/>
          <w:sz w:val="24"/>
          <w:szCs w:val="24"/>
        </w:rPr>
        <w:t xml:space="preserve"> / Ю. Н. Сараев // Сварочное производство. - 2017. - № 4. - С. 57-58. - Библиогр.: 12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Краткое сообщение об обсуждении результатов исследований по проекту № 16-19-10010 на научно-техническом семинаре "Разработка материалов, адаптированных к природно-климатическим условиям Арктики", прошедшем 8-9 декабря 2016 г., в Якутии на базе Института физико-технических проблем Севера им. В.П. Ларионова (ИФТПС). </w:t>
      </w:r>
    </w:p>
    <w:p w:rsidR="005A42A6" w:rsidRPr="00920E28" w:rsidRDefault="005A42A6" w:rsidP="005A42A6">
      <w:pPr>
        <w:rPr>
          <w:rFonts w:ascii="Times New Roman" w:hAnsi="Times New Roman" w:cs="Times New Roman"/>
          <w:sz w:val="24"/>
          <w:szCs w:val="24"/>
        </w:rPr>
      </w:pPr>
    </w:p>
    <w:p w:rsidR="005A42A6" w:rsidRPr="00920E28" w:rsidRDefault="005A42A6" w:rsidP="005A42A6">
      <w:pPr>
        <w:rPr>
          <w:rFonts w:ascii="Times New Roman" w:hAnsi="Times New Roman" w:cs="Times New Roman"/>
          <w:b/>
          <w:sz w:val="24"/>
          <w:szCs w:val="24"/>
        </w:rPr>
      </w:pPr>
      <w:r w:rsidRPr="00920E28">
        <w:rPr>
          <w:rFonts w:ascii="Times New Roman" w:hAnsi="Times New Roman" w:cs="Times New Roman"/>
          <w:b/>
          <w:sz w:val="24"/>
          <w:szCs w:val="24"/>
        </w:rPr>
        <w:t>Р А З Н О Е</w:t>
      </w:r>
    </w:p>
    <w:p w:rsidR="005A42A6" w:rsidRPr="00920E28" w:rsidRDefault="005A42A6" w:rsidP="005A42A6">
      <w:pPr>
        <w:spacing w:line="240" w:lineRule="auto"/>
        <w:rPr>
          <w:rFonts w:ascii="Times New Roman" w:eastAsia="Times New Roman" w:hAnsi="Times New Roman" w:cs="Times New Roman"/>
          <w:b/>
          <w:bCs/>
          <w:sz w:val="24"/>
          <w:szCs w:val="24"/>
        </w:rPr>
      </w:pPr>
    </w:p>
    <w:p w:rsidR="005A42A6" w:rsidRPr="00920E28" w:rsidRDefault="00041323" w:rsidP="00041323">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A42A6" w:rsidRPr="00920E28">
        <w:rPr>
          <w:rFonts w:ascii="Times New Roman" w:eastAsia="Times New Roman" w:hAnsi="Times New Roman" w:cs="Times New Roman"/>
          <w:bCs/>
          <w:sz w:val="24"/>
          <w:szCs w:val="24"/>
        </w:rPr>
        <w:t>УДК  629.7.036:621.373</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bCs/>
          <w:sz w:val="24"/>
          <w:szCs w:val="24"/>
        </w:rPr>
        <w:t>Балансировка сплошного ротора электростатического гироскопа</w:t>
      </w:r>
      <w:r w:rsidRPr="00920E28">
        <w:rPr>
          <w:rFonts w:ascii="Times New Roman" w:eastAsia="Times New Roman" w:hAnsi="Times New Roman" w:cs="Times New Roman"/>
          <w:sz w:val="24"/>
          <w:szCs w:val="24"/>
        </w:rPr>
        <w:t xml:space="preserve"> / А. Г. Щербак [и др.] // Металлообработка. - 2016. - № 6. - С. 62-68: ил. - Библиогр.: 6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Представлен комплекс технических решений, связанных с технологией балансировки сплошного ротора бескаскадного электростатического гироскопа. Сформулированы принципы и исходные условия построения технологии, основанные на использовании последовательных этапов устранения осевого и экваториального дисбалансов с получением на первом этапе заданной геометрии, а на втором этапе - требуемого дисбаланса ротора. Приведены элементы математического моделирования и методика расчета процесса </w:t>
      </w:r>
      <w:r w:rsidRPr="00920E28">
        <w:rPr>
          <w:rFonts w:ascii="Times New Roman" w:eastAsia="Times New Roman" w:hAnsi="Times New Roman" w:cs="Times New Roman"/>
          <w:sz w:val="24"/>
          <w:szCs w:val="24"/>
        </w:rPr>
        <w:lastRenderedPageBreak/>
        <w:t xml:space="preserve">балансировки ротора. Выявлены значимые параметры процесса балансировки и обосновано их использование в качестве управляющих факторов процесса. Определены приемы и средства технологии, позволяющие на качественно новом уровне решить проблему балансировки ротора с точностью формы и значением дисбаланса до сотых и тысячных долей микрометра. </w:t>
      </w:r>
    </w:p>
    <w:p w:rsidR="005A42A6" w:rsidRPr="00920E28" w:rsidRDefault="005A42A6" w:rsidP="005A42A6">
      <w:pPr>
        <w:spacing w:line="240" w:lineRule="auto"/>
        <w:rPr>
          <w:rFonts w:ascii="Times New Roman" w:eastAsia="Times New Roman" w:hAnsi="Times New Roman" w:cs="Times New Roman"/>
          <w:b/>
          <w:bCs/>
          <w:i/>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Будкин, Ю.В.</w:t>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658.791</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Классификация показателей качества изделий машиностроения и приборостроения</w:t>
      </w:r>
      <w:r w:rsidRPr="00920E28">
        <w:rPr>
          <w:rFonts w:ascii="Times New Roman" w:eastAsia="Times New Roman" w:hAnsi="Times New Roman" w:cs="Times New Roman"/>
          <w:sz w:val="24"/>
          <w:szCs w:val="24"/>
        </w:rPr>
        <w:t xml:space="preserve"> / Ю. В. Будкин, С. Л. Таллер, А. В. Князев // Технология машиностроения. - 2017. - № 4. - С. 64-68. - Библиогр.: 7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На основании результатов аналитических исследований содержания и понятий действующих нормативных показателей качества изделий сформулированы новые подходы к созданию прогрессивной системы формирования документов по техническому регулированию и стандартизации современных показателей качества и область обеспечения качества продукции. </w:t>
      </w:r>
    </w:p>
    <w:p w:rsidR="005A42A6" w:rsidRPr="00920E28" w:rsidRDefault="005A42A6" w:rsidP="005A42A6">
      <w:pPr>
        <w:spacing w:line="240" w:lineRule="auto"/>
        <w:rPr>
          <w:rFonts w:ascii="Times New Roman" w:eastAsia="Times New Roman" w:hAnsi="Times New Roman" w:cs="Times New Roman"/>
          <w:b/>
          <w:bCs/>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Кугушев, В.И.</w:t>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620.17; 621.317.7</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Использование резонанса в неразрушающем контроле сложных конструкций</w:t>
      </w:r>
      <w:r w:rsidRPr="00920E28">
        <w:rPr>
          <w:rFonts w:ascii="Times New Roman" w:eastAsia="Times New Roman" w:hAnsi="Times New Roman" w:cs="Times New Roman"/>
          <w:sz w:val="24"/>
          <w:szCs w:val="24"/>
        </w:rPr>
        <w:t xml:space="preserve"> / В. И. Кугушев, А. М. Коновалов, А. Ю. Яковлев // Металлообработка. - 2016. - № 6. - С. 69-74: ил. - Библиогр.: 3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Представлен метод неразрушающего контроля элементов конструкций, к которым нет непосредственного доступа. Метод экспериментально продемонстрирован на примере контроля состояния внутренней рубашки макета форсуночной головки. В рабочем процессе доступ к ней ограничен системой охлаждения. Суть метода состоит в создании изначально резонанса собственных колебаний внутренней рубашки и фланца форсуночной головки. Колебания, соответствующие резонансу, возбуждались и контролировались с поверхности фланца специальным датчиком. При появлении дефектов в рубашке возникает внутреннее демпфирование, которое изменяет амплитуду и частоту собственных колебаний рубашки. В работе внутреннее демпфирование подменялось внешним демпфированием. В результате явление резонанса исчезало или сменялось антирезонансом, и это свидетельствовало о наличии дефекта. </w:t>
      </w:r>
    </w:p>
    <w:p w:rsidR="005A42A6" w:rsidRPr="00920E28" w:rsidRDefault="005A42A6" w:rsidP="005A42A6">
      <w:pPr>
        <w:rPr>
          <w:rFonts w:ascii="Times New Roman" w:hAnsi="Times New Roman" w:cs="Times New Roman"/>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Нижегородов, А.И.</w:t>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66.041.3-65; 691.365</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Анализ вариантов систем дозирования и сопряжения модулей в электрических модульно-спусковых ППС-печах для обжига вермикулита</w:t>
      </w:r>
      <w:r w:rsidRPr="00920E28">
        <w:rPr>
          <w:rFonts w:ascii="Times New Roman" w:eastAsia="Times New Roman" w:hAnsi="Times New Roman" w:cs="Times New Roman"/>
          <w:sz w:val="24"/>
          <w:szCs w:val="24"/>
        </w:rPr>
        <w:t xml:space="preserve"> / А. И. Нижегородов // Технология машиностроения. - 2017. - № 4. - С. 45-51: ил. - Библиогр.: 6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На основании анализа систем дозирования и сопряжения модулей сформирована рациональная конструктивная структура электрических модульно-спусковых ППС-печей, что позволяет оптимизировать не только конструктивные, но и энергетические характеристики печных агрегатов - удельную энергоемкость процесса обжига. </w:t>
      </w:r>
    </w:p>
    <w:p w:rsidR="005A42A6" w:rsidRPr="00920E28" w:rsidRDefault="005A42A6" w:rsidP="005A42A6">
      <w:pPr>
        <w:spacing w:line="240" w:lineRule="auto"/>
        <w:rPr>
          <w:rFonts w:ascii="Times New Roman" w:eastAsia="Times New Roman" w:hAnsi="Times New Roman" w:cs="Times New Roman"/>
          <w:b/>
          <w:bCs/>
          <w:i/>
          <w:sz w:val="24"/>
          <w:szCs w:val="24"/>
        </w:rPr>
      </w:pPr>
    </w:p>
    <w:p w:rsidR="005A42A6" w:rsidRPr="00920E28" w:rsidRDefault="005A42A6" w:rsidP="005A42A6">
      <w:pPr>
        <w:spacing w:line="240" w:lineRule="auto"/>
        <w:rPr>
          <w:rFonts w:ascii="Times New Roman" w:eastAsia="Times New Roman" w:hAnsi="Times New Roman" w:cs="Times New Roman"/>
          <w:bCs/>
          <w:sz w:val="24"/>
          <w:szCs w:val="24"/>
        </w:rPr>
      </w:pPr>
      <w:r w:rsidRPr="00920E28">
        <w:rPr>
          <w:rFonts w:ascii="Times New Roman" w:eastAsia="Times New Roman" w:hAnsi="Times New Roman" w:cs="Times New Roman"/>
          <w:b/>
          <w:bCs/>
          <w:i/>
          <w:sz w:val="24"/>
          <w:szCs w:val="24"/>
        </w:rPr>
        <w:t>Семенов, В.Н.</w:t>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r>
      <w:r w:rsidR="00041323">
        <w:rPr>
          <w:rFonts w:ascii="Times New Roman" w:eastAsia="Times New Roman" w:hAnsi="Times New Roman" w:cs="Times New Roman"/>
          <w:b/>
          <w:bCs/>
          <w:i/>
          <w:sz w:val="24"/>
          <w:szCs w:val="24"/>
        </w:rPr>
        <w:tab/>
        <w:t xml:space="preserve">          </w:t>
      </w:r>
      <w:r w:rsidRPr="00920E28">
        <w:rPr>
          <w:rFonts w:ascii="Times New Roman" w:eastAsia="Times New Roman" w:hAnsi="Times New Roman" w:cs="Times New Roman"/>
          <w:bCs/>
          <w:sz w:val="24"/>
          <w:szCs w:val="24"/>
        </w:rPr>
        <w:t>УДК  621.791.754.6</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b/>
          <w:sz w:val="24"/>
          <w:szCs w:val="24"/>
        </w:rPr>
        <w:t>Исследование механизма образования трещин в жаропрочных дисперсионно-твердеющих сплавах в процессе сварки конструкций жидкостных ракетных двигателей</w:t>
      </w:r>
      <w:r w:rsidRPr="00920E28">
        <w:rPr>
          <w:rFonts w:ascii="Times New Roman" w:eastAsia="Times New Roman" w:hAnsi="Times New Roman" w:cs="Times New Roman"/>
          <w:sz w:val="24"/>
          <w:szCs w:val="24"/>
        </w:rPr>
        <w:t xml:space="preserve"> / В. Н. Семенов, В. И. Кулик // Технология машиностроения. - 2017. - № 4. - С. 29-33. - Библиогр.: 4 назв.</w:t>
      </w:r>
    </w:p>
    <w:p w:rsidR="005A42A6" w:rsidRPr="00920E28" w:rsidRDefault="005A42A6" w:rsidP="005A42A6">
      <w:pPr>
        <w:spacing w:line="240" w:lineRule="auto"/>
        <w:ind w:firstLine="708"/>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 xml:space="preserve">Рассмотрена природа появления трещин в крупных заготовках из дисперсионно-твердеющих сплавов на основе никель-хром при их сварке. Особенностью этих сплавов является склонность к изменению механических свойств в процессе их нагрева. Резкая потеря </w:t>
      </w:r>
      <w:r w:rsidRPr="00920E28">
        <w:rPr>
          <w:rFonts w:ascii="Times New Roman" w:eastAsia="Times New Roman" w:hAnsi="Times New Roman" w:cs="Times New Roman"/>
          <w:sz w:val="24"/>
          <w:szCs w:val="24"/>
        </w:rPr>
        <w:lastRenderedPageBreak/>
        <w:t xml:space="preserve">пластичности и появление концентраторов напряжений являются причиной образования трещин, как в зоне термического влияния (ЗТВ) сплавов, так и в сварном шве. </w:t>
      </w:r>
    </w:p>
    <w:p w:rsidR="00C839AD" w:rsidRDefault="00C839AD" w:rsidP="00C839AD">
      <w:pPr>
        <w:pStyle w:val="a4"/>
        <w:rPr>
          <w:rFonts w:ascii="Times New Roman" w:hAnsi="Times New Roman" w:cs="Times New Roman"/>
          <w:sz w:val="24"/>
          <w:szCs w:val="24"/>
        </w:rPr>
      </w:pPr>
    </w:p>
    <w:p w:rsidR="00C839AD" w:rsidRPr="00920E28" w:rsidRDefault="00C839AD" w:rsidP="00C839AD">
      <w:pPr>
        <w:pStyle w:val="a4"/>
        <w:rPr>
          <w:rFonts w:ascii="Times New Roman" w:hAnsi="Times New Roman" w:cs="Times New Roman"/>
          <w:sz w:val="24"/>
          <w:szCs w:val="24"/>
        </w:rPr>
      </w:pPr>
      <w:r w:rsidRPr="00920E28">
        <w:rPr>
          <w:rFonts w:ascii="Times New Roman" w:hAnsi="Times New Roman" w:cs="Times New Roman"/>
          <w:sz w:val="24"/>
          <w:szCs w:val="24"/>
        </w:rPr>
        <w:t>ЖУРНАЛЫ:</w:t>
      </w:r>
    </w:p>
    <w:p w:rsidR="00C839AD" w:rsidRDefault="00C839AD" w:rsidP="00C839AD">
      <w:pPr>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Горное оборудование и электромеханика. - 2017. - № 2</w:t>
      </w:r>
      <w:r w:rsidRPr="00920E28">
        <w:rPr>
          <w:rFonts w:ascii="Times New Roman" w:eastAsia="Times New Roman" w:hAnsi="Times New Roman" w:cs="Times New Roman"/>
          <w:sz w:val="24"/>
          <w:szCs w:val="24"/>
        </w:rPr>
        <w:tab/>
      </w:r>
      <w:r w:rsidRPr="00920E28">
        <w:rPr>
          <w:rFonts w:ascii="Times New Roman" w:eastAsia="Times New Roman" w:hAnsi="Times New Roman" w:cs="Times New Roman"/>
          <w:sz w:val="24"/>
          <w:szCs w:val="24"/>
        </w:rPr>
        <w:tab/>
        <w:t>=</w:t>
      </w:r>
      <w:r>
        <w:rPr>
          <w:rFonts w:ascii="Times New Roman" w:eastAsia="Times New Roman" w:hAnsi="Times New Roman" w:cs="Times New Roman"/>
          <w:sz w:val="24"/>
          <w:szCs w:val="24"/>
        </w:rPr>
        <w:t xml:space="preserve"> 11 ст.</w:t>
      </w:r>
    </w:p>
    <w:p w:rsidR="00C839AD" w:rsidRPr="00920E28" w:rsidRDefault="00C839AD" w:rsidP="00C839AD">
      <w:pPr>
        <w:rPr>
          <w:rFonts w:ascii="Times New Roman" w:hAnsi="Times New Roman" w:cs="Times New Roman"/>
          <w:sz w:val="24"/>
          <w:szCs w:val="24"/>
        </w:rPr>
      </w:pPr>
      <w:r w:rsidRPr="00F17CFD">
        <w:rPr>
          <w:rFonts w:ascii="Times New Roman" w:eastAsia="Times New Roman" w:hAnsi="Times New Roman" w:cs="Times New Roman"/>
          <w:sz w:val="24"/>
          <w:szCs w:val="24"/>
        </w:rPr>
        <w:t>Двигатель. - 2016. - № 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1 ст.</w:t>
      </w:r>
    </w:p>
    <w:p w:rsidR="00C839AD" w:rsidRDefault="00C839AD" w:rsidP="00C839AD">
      <w:pPr>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Металлообработка. - 2016. - № 6</w:t>
      </w:r>
      <w:r w:rsidRPr="00920E28">
        <w:rPr>
          <w:rFonts w:ascii="Times New Roman" w:eastAsia="Times New Roman" w:hAnsi="Times New Roman" w:cs="Times New Roman"/>
          <w:sz w:val="24"/>
          <w:szCs w:val="24"/>
        </w:rPr>
        <w:tab/>
      </w:r>
      <w:r w:rsidRPr="00920E28">
        <w:rPr>
          <w:rFonts w:ascii="Times New Roman" w:eastAsia="Times New Roman" w:hAnsi="Times New Roman" w:cs="Times New Roman"/>
          <w:sz w:val="24"/>
          <w:szCs w:val="24"/>
        </w:rPr>
        <w:tab/>
      </w:r>
      <w:r w:rsidRPr="00920E28">
        <w:rPr>
          <w:rFonts w:ascii="Times New Roman" w:eastAsia="Times New Roman" w:hAnsi="Times New Roman" w:cs="Times New Roman"/>
          <w:sz w:val="24"/>
          <w:szCs w:val="24"/>
        </w:rPr>
        <w:tab/>
      </w:r>
      <w:r w:rsidRPr="00920E28">
        <w:rPr>
          <w:rFonts w:ascii="Times New Roman" w:eastAsia="Times New Roman" w:hAnsi="Times New Roman" w:cs="Times New Roman"/>
          <w:sz w:val="24"/>
          <w:szCs w:val="24"/>
        </w:rPr>
        <w:tab/>
      </w:r>
      <w:r w:rsidRPr="00920E28">
        <w:rPr>
          <w:rFonts w:ascii="Times New Roman" w:eastAsia="Times New Roman" w:hAnsi="Times New Roman" w:cs="Times New Roman"/>
          <w:sz w:val="24"/>
          <w:szCs w:val="24"/>
        </w:rPr>
        <w:tab/>
        <w:t>= 10 ст.</w:t>
      </w:r>
    </w:p>
    <w:p w:rsidR="00C839AD" w:rsidRPr="00920E28" w:rsidRDefault="00C839AD" w:rsidP="00C839AD">
      <w:pPr>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Обработка металлов. - 2016. - № 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6 ст.</w:t>
      </w:r>
    </w:p>
    <w:p w:rsidR="00C839AD" w:rsidRPr="00920E28" w:rsidRDefault="00C839AD" w:rsidP="00C839AD">
      <w:pPr>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Сварочное производство. - 2017. - № 4</w:t>
      </w:r>
      <w:r w:rsidRPr="00920E28">
        <w:rPr>
          <w:rFonts w:ascii="Times New Roman" w:eastAsia="Times New Roman" w:hAnsi="Times New Roman" w:cs="Times New Roman"/>
          <w:sz w:val="24"/>
          <w:szCs w:val="24"/>
        </w:rPr>
        <w:tab/>
      </w:r>
      <w:r w:rsidRPr="00920E28">
        <w:rPr>
          <w:rFonts w:ascii="Times New Roman" w:eastAsia="Times New Roman" w:hAnsi="Times New Roman" w:cs="Times New Roman"/>
          <w:sz w:val="24"/>
          <w:szCs w:val="24"/>
        </w:rPr>
        <w:tab/>
      </w:r>
      <w:r w:rsidRPr="00920E28">
        <w:rPr>
          <w:rFonts w:ascii="Times New Roman" w:eastAsia="Times New Roman" w:hAnsi="Times New Roman" w:cs="Times New Roman"/>
          <w:sz w:val="24"/>
          <w:szCs w:val="24"/>
        </w:rPr>
        <w:tab/>
      </w:r>
      <w:r w:rsidRPr="00920E28">
        <w:rPr>
          <w:rFonts w:ascii="Times New Roman" w:eastAsia="Times New Roman" w:hAnsi="Times New Roman" w:cs="Times New Roman"/>
          <w:sz w:val="24"/>
          <w:szCs w:val="24"/>
        </w:rPr>
        <w:tab/>
        <w:t>= 10 ст.</w:t>
      </w:r>
    </w:p>
    <w:p w:rsidR="00C839AD" w:rsidRPr="00920E28" w:rsidRDefault="00C839AD" w:rsidP="00C839AD">
      <w:pPr>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Технология машиностроения. - 2017. - № 4</w:t>
      </w:r>
      <w:r w:rsidRPr="00920E28">
        <w:rPr>
          <w:rFonts w:ascii="Times New Roman" w:eastAsia="Times New Roman" w:hAnsi="Times New Roman" w:cs="Times New Roman"/>
          <w:sz w:val="24"/>
          <w:szCs w:val="24"/>
        </w:rPr>
        <w:tab/>
      </w:r>
      <w:r w:rsidRPr="00920E28">
        <w:rPr>
          <w:rFonts w:ascii="Times New Roman" w:eastAsia="Times New Roman" w:hAnsi="Times New Roman" w:cs="Times New Roman"/>
          <w:sz w:val="24"/>
          <w:szCs w:val="24"/>
        </w:rPr>
        <w:tab/>
      </w:r>
      <w:r w:rsidRPr="00920E28">
        <w:rPr>
          <w:rFonts w:ascii="Times New Roman" w:eastAsia="Times New Roman" w:hAnsi="Times New Roman" w:cs="Times New Roman"/>
          <w:sz w:val="24"/>
          <w:szCs w:val="24"/>
        </w:rPr>
        <w:tab/>
        <w:t xml:space="preserve">= 12 ст. </w:t>
      </w:r>
    </w:p>
    <w:p w:rsidR="00C839AD" w:rsidRDefault="00C839AD" w:rsidP="00C839AD">
      <w:pPr>
        <w:rPr>
          <w:rFonts w:ascii="Times New Roman" w:eastAsia="Times New Roman" w:hAnsi="Times New Roman" w:cs="Times New Roman"/>
          <w:sz w:val="24"/>
          <w:szCs w:val="24"/>
        </w:rPr>
      </w:pPr>
      <w:r w:rsidRPr="00920E28">
        <w:rPr>
          <w:rFonts w:ascii="Times New Roman" w:eastAsia="Times New Roman" w:hAnsi="Times New Roman" w:cs="Times New Roman"/>
          <w:sz w:val="24"/>
          <w:szCs w:val="24"/>
        </w:rPr>
        <w:t>Электрические станции. - 2017. - № 2</w:t>
      </w:r>
      <w:r w:rsidRPr="00920E28">
        <w:rPr>
          <w:rFonts w:ascii="Times New Roman" w:eastAsia="Times New Roman" w:hAnsi="Times New Roman" w:cs="Times New Roman"/>
          <w:sz w:val="24"/>
          <w:szCs w:val="24"/>
        </w:rPr>
        <w:tab/>
      </w:r>
      <w:r w:rsidRPr="00920E28">
        <w:rPr>
          <w:rFonts w:ascii="Times New Roman" w:eastAsia="Times New Roman" w:hAnsi="Times New Roman" w:cs="Times New Roman"/>
          <w:sz w:val="24"/>
          <w:szCs w:val="24"/>
        </w:rPr>
        <w:tab/>
      </w:r>
      <w:r w:rsidRPr="00920E28">
        <w:rPr>
          <w:rFonts w:ascii="Times New Roman" w:eastAsia="Times New Roman" w:hAnsi="Times New Roman" w:cs="Times New Roman"/>
          <w:sz w:val="24"/>
          <w:szCs w:val="24"/>
        </w:rPr>
        <w:tab/>
      </w:r>
      <w:r w:rsidRPr="00920E28">
        <w:rPr>
          <w:rFonts w:ascii="Times New Roman" w:eastAsia="Times New Roman" w:hAnsi="Times New Roman" w:cs="Times New Roman"/>
          <w:sz w:val="24"/>
          <w:szCs w:val="24"/>
        </w:rPr>
        <w:tab/>
        <w:t>=   5 ст.</w:t>
      </w:r>
    </w:p>
    <w:p w:rsidR="00C839AD" w:rsidRPr="00920E28" w:rsidRDefault="00C839AD" w:rsidP="00C839AD">
      <w:pPr>
        <w:rPr>
          <w:rFonts w:ascii="Times New Roman" w:hAnsi="Times New Roman" w:cs="Times New Roman"/>
          <w:sz w:val="24"/>
          <w:szCs w:val="24"/>
        </w:rPr>
      </w:pPr>
      <w:r>
        <w:rPr>
          <w:rFonts w:ascii="Times New Roman" w:eastAsia="Times New Roman" w:hAnsi="Times New Roman" w:cs="Times New Roman"/>
          <w:sz w:val="24"/>
          <w:szCs w:val="24"/>
        </w:rPr>
        <w:t>Энергетик. - 2017. - №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4 ст.</w:t>
      </w:r>
    </w:p>
    <w:p w:rsidR="00C839AD" w:rsidRDefault="00C839AD" w:rsidP="00C839AD">
      <w:pPr>
        <w:rPr>
          <w:rFonts w:ascii="Times New Roman" w:hAnsi="Times New Roman" w:cs="Times New Roman"/>
          <w:sz w:val="24"/>
          <w:szCs w:val="24"/>
        </w:rPr>
      </w:pPr>
    </w:p>
    <w:p w:rsidR="00C839AD" w:rsidRDefault="00C839AD" w:rsidP="00C839AD">
      <w:pPr>
        <w:rPr>
          <w:rFonts w:ascii="Times New Roman" w:hAnsi="Times New Roman" w:cs="Times New Roman"/>
          <w:sz w:val="24"/>
          <w:szCs w:val="24"/>
        </w:rPr>
      </w:pPr>
    </w:p>
    <w:p w:rsidR="00C839AD" w:rsidRDefault="00C839AD" w:rsidP="00C839AD">
      <w:pPr>
        <w:rPr>
          <w:rFonts w:ascii="Times New Roman" w:hAnsi="Times New Roman" w:cs="Times New Roman"/>
          <w:sz w:val="24"/>
          <w:szCs w:val="24"/>
        </w:rPr>
      </w:pPr>
    </w:p>
    <w:p w:rsidR="00C839AD" w:rsidRDefault="00C839AD" w:rsidP="004E284F">
      <w:pPr>
        <w:pStyle w:val="2"/>
        <w:spacing w:before="0" w:beforeAutospacing="0" w:after="0" w:afterAutospacing="0"/>
        <w:jc w:val="center"/>
      </w:pPr>
    </w:p>
    <w:p w:rsidR="00C839AD" w:rsidRDefault="00C839AD" w:rsidP="004E284F">
      <w:pPr>
        <w:pStyle w:val="2"/>
        <w:spacing w:before="0" w:beforeAutospacing="0" w:after="0" w:afterAutospacing="0"/>
        <w:jc w:val="center"/>
      </w:pPr>
    </w:p>
    <w:p w:rsidR="004E284F" w:rsidRDefault="004E284F" w:rsidP="004E284F">
      <w:pPr>
        <w:tabs>
          <w:tab w:val="left" w:leader="dot" w:pos="9242"/>
        </w:tabs>
        <w:rPr>
          <w:rFonts w:ascii="Times New Roman" w:eastAsia="Times New Roman" w:hAnsi="Times New Roman" w:cs="Times New Roman"/>
          <w:sz w:val="24"/>
          <w:szCs w:val="24"/>
        </w:rPr>
      </w:pPr>
    </w:p>
    <w:p w:rsidR="004E284F" w:rsidRDefault="004E284F" w:rsidP="004E284F">
      <w:pPr>
        <w:tabs>
          <w:tab w:val="left" w:leader="dot" w:pos="9242"/>
        </w:tabs>
        <w:rPr>
          <w:rFonts w:ascii="Times New Roman" w:eastAsia="Times New Roman" w:hAnsi="Times New Roman" w:cs="Times New Roman"/>
          <w:sz w:val="24"/>
          <w:szCs w:val="24"/>
        </w:rPr>
      </w:pPr>
    </w:p>
    <w:p w:rsidR="00480AF0" w:rsidRDefault="00480AF0" w:rsidP="00480AF0">
      <w:pPr>
        <w:spacing w:line="240" w:lineRule="auto"/>
        <w:rPr>
          <w:rFonts w:ascii="Times New Roman" w:eastAsia="Times New Roman" w:hAnsi="Times New Roman" w:cs="Times New Roman"/>
          <w:bCs/>
          <w:sz w:val="24"/>
          <w:szCs w:val="24"/>
        </w:rPr>
      </w:pPr>
    </w:p>
    <w:sectPr w:rsidR="00480AF0"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B67" w:rsidRDefault="000A5B67" w:rsidP="00A1782E">
      <w:r>
        <w:separator/>
      </w:r>
    </w:p>
  </w:endnote>
  <w:endnote w:type="continuationSeparator" w:id="1">
    <w:p w:rsidR="000A5B67" w:rsidRDefault="000A5B67"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127"/>
      <w:docPartObj>
        <w:docPartGallery w:val="Page Numbers (Bottom of Page)"/>
        <w:docPartUnique/>
      </w:docPartObj>
    </w:sdtPr>
    <w:sdtEndPr>
      <w:rPr>
        <w:rFonts w:ascii="Times New Roman" w:hAnsi="Times New Roman" w:cs="Times New Roman"/>
      </w:rPr>
    </w:sdtEndPr>
    <w:sdtContent>
      <w:p w:rsidR="00EE67BE" w:rsidRDefault="00AD482A">
        <w:pPr>
          <w:pStyle w:val="aa"/>
          <w:jc w:val="center"/>
        </w:pPr>
        <w:r w:rsidRPr="003E4B59">
          <w:rPr>
            <w:rFonts w:ascii="Times New Roman" w:hAnsi="Times New Roman" w:cs="Times New Roman"/>
          </w:rPr>
          <w:fldChar w:fldCharType="begin"/>
        </w:r>
        <w:r w:rsidR="00EE67BE"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6153ED">
          <w:rPr>
            <w:rFonts w:ascii="Times New Roman" w:hAnsi="Times New Roman" w:cs="Times New Roman"/>
            <w:noProof/>
          </w:rPr>
          <w:t>3</w:t>
        </w:r>
        <w:r w:rsidRPr="003E4B59">
          <w:rPr>
            <w:rFonts w:ascii="Times New Roman" w:hAnsi="Times New Roman" w:cs="Times New Roman"/>
          </w:rPr>
          <w:fldChar w:fldCharType="end"/>
        </w:r>
      </w:p>
    </w:sdtContent>
  </w:sdt>
  <w:p w:rsidR="00EE67BE" w:rsidRDefault="00EE67BE">
    <w:pPr>
      <w:pStyle w:val="aa"/>
    </w:pPr>
  </w:p>
  <w:p w:rsidR="00EE67BE" w:rsidRDefault="00EE67B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B67" w:rsidRDefault="000A5B67" w:rsidP="00A1782E">
      <w:r>
        <w:separator/>
      </w:r>
    </w:p>
  </w:footnote>
  <w:footnote w:type="continuationSeparator" w:id="1">
    <w:p w:rsidR="000A5B67" w:rsidRDefault="000A5B67"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useFELayout/>
  </w:compat>
  <w:rsids>
    <w:rsidRoot w:val="002F3B9A"/>
    <w:rsid w:val="000129BC"/>
    <w:rsid w:val="00014FA3"/>
    <w:rsid w:val="0002361D"/>
    <w:rsid w:val="000266F9"/>
    <w:rsid w:val="00026C73"/>
    <w:rsid w:val="00032D12"/>
    <w:rsid w:val="00041323"/>
    <w:rsid w:val="00042050"/>
    <w:rsid w:val="0004705E"/>
    <w:rsid w:val="00061444"/>
    <w:rsid w:val="000813DA"/>
    <w:rsid w:val="00081421"/>
    <w:rsid w:val="0008487D"/>
    <w:rsid w:val="0008537E"/>
    <w:rsid w:val="000A5B67"/>
    <w:rsid w:val="000B36D0"/>
    <w:rsid w:val="000D034F"/>
    <w:rsid w:val="000D2732"/>
    <w:rsid w:val="000E4256"/>
    <w:rsid w:val="000F0E80"/>
    <w:rsid w:val="0010024D"/>
    <w:rsid w:val="00104C60"/>
    <w:rsid w:val="001073BB"/>
    <w:rsid w:val="00112B93"/>
    <w:rsid w:val="00120250"/>
    <w:rsid w:val="00130A54"/>
    <w:rsid w:val="00131DFD"/>
    <w:rsid w:val="001367C7"/>
    <w:rsid w:val="001422E3"/>
    <w:rsid w:val="00156895"/>
    <w:rsid w:val="00160071"/>
    <w:rsid w:val="00171C18"/>
    <w:rsid w:val="00172AD9"/>
    <w:rsid w:val="00176161"/>
    <w:rsid w:val="001A7E7F"/>
    <w:rsid w:val="001B0AEE"/>
    <w:rsid w:val="001B4DD6"/>
    <w:rsid w:val="001C0FED"/>
    <w:rsid w:val="001D5452"/>
    <w:rsid w:val="001D6C68"/>
    <w:rsid w:val="00202EFD"/>
    <w:rsid w:val="002074A2"/>
    <w:rsid w:val="0022477B"/>
    <w:rsid w:val="00231D1F"/>
    <w:rsid w:val="00234BA5"/>
    <w:rsid w:val="00243117"/>
    <w:rsid w:val="00252609"/>
    <w:rsid w:val="00272ED7"/>
    <w:rsid w:val="00277ABE"/>
    <w:rsid w:val="002A0388"/>
    <w:rsid w:val="002B1009"/>
    <w:rsid w:val="002B2E9F"/>
    <w:rsid w:val="002B43D7"/>
    <w:rsid w:val="002D6EEC"/>
    <w:rsid w:val="002F3B9A"/>
    <w:rsid w:val="002F487C"/>
    <w:rsid w:val="002F686E"/>
    <w:rsid w:val="003122A1"/>
    <w:rsid w:val="0031431E"/>
    <w:rsid w:val="00315062"/>
    <w:rsid w:val="003222EE"/>
    <w:rsid w:val="00352269"/>
    <w:rsid w:val="00363D09"/>
    <w:rsid w:val="00371A6D"/>
    <w:rsid w:val="003A5BF6"/>
    <w:rsid w:val="003B3742"/>
    <w:rsid w:val="003B7698"/>
    <w:rsid w:val="003C7EEE"/>
    <w:rsid w:val="003D0275"/>
    <w:rsid w:val="003E0AA9"/>
    <w:rsid w:val="003E4B59"/>
    <w:rsid w:val="003E5C1A"/>
    <w:rsid w:val="003E7ACA"/>
    <w:rsid w:val="003E7C55"/>
    <w:rsid w:val="003F25B9"/>
    <w:rsid w:val="003F2933"/>
    <w:rsid w:val="004016B0"/>
    <w:rsid w:val="0041682D"/>
    <w:rsid w:val="00433C22"/>
    <w:rsid w:val="004373BC"/>
    <w:rsid w:val="00445F52"/>
    <w:rsid w:val="004612A6"/>
    <w:rsid w:val="00480AF0"/>
    <w:rsid w:val="0048269F"/>
    <w:rsid w:val="0048690F"/>
    <w:rsid w:val="00494A0B"/>
    <w:rsid w:val="00495C72"/>
    <w:rsid w:val="004A6DFE"/>
    <w:rsid w:val="004D1CA9"/>
    <w:rsid w:val="004D7EEE"/>
    <w:rsid w:val="004E19D5"/>
    <w:rsid w:val="004E284F"/>
    <w:rsid w:val="00501BEA"/>
    <w:rsid w:val="00540ED8"/>
    <w:rsid w:val="00547501"/>
    <w:rsid w:val="0055458B"/>
    <w:rsid w:val="005547B5"/>
    <w:rsid w:val="0056677F"/>
    <w:rsid w:val="005822A3"/>
    <w:rsid w:val="00582D10"/>
    <w:rsid w:val="00590C68"/>
    <w:rsid w:val="005A42A6"/>
    <w:rsid w:val="005B18EA"/>
    <w:rsid w:val="005B3784"/>
    <w:rsid w:val="005D1AA4"/>
    <w:rsid w:val="005D1E23"/>
    <w:rsid w:val="00602D15"/>
    <w:rsid w:val="0060405F"/>
    <w:rsid w:val="00607028"/>
    <w:rsid w:val="006153ED"/>
    <w:rsid w:val="0061729B"/>
    <w:rsid w:val="00626818"/>
    <w:rsid w:val="00634AF5"/>
    <w:rsid w:val="0064154D"/>
    <w:rsid w:val="0064332B"/>
    <w:rsid w:val="00646304"/>
    <w:rsid w:val="0066071A"/>
    <w:rsid w:val="00677605"/>
    <w:rsid w:val="00680B66"/>
    <w:rsid w:val="006830A0"/>
    <w:rsid w:val="00686114"/>
    <w:rsid w:val="006935B5"/>
    <w:rsid w:val="006A0D1A"/>
    <w:rsid w:val="006A2770"/>
    <w:rsid w:val="006D3444"/>
    <w:rsid w:val="006F3556"/>
    <w:rsid w:val="006F79ED"/>
    <w:rsid w:val="00702B23"/>
    <w:rsid w:val="00706257"/>
    <w:rsid w:val="007067F9"/>
    <w:rsid w:val="007100EA"/>
    <w:rsid w:val="00712471"/>
    <w:rsid w:val="007317F2"/>
    <w:rsid w:val="007320D9"/>
    <w:rsid w:val="007422C3"/>
    <w:rsid w:val="00761BFB"/>
    <w:rsid w:val="00762FDE"/>
    <w:rsid w:val="0076570B"/>
    <w:rsid w:val="00774CB4"/>
    <w:rsid w:val="00774E43"/>
    <w:rsid w:val="00787E72"/>
    <w:rsid w:val="00794281"/>
    <w:rsid w:val="0079748A"/>
    <w:rsid w:val="007B13F8"/>
    <w:rsid w:val="007D13CF"/>
    <w:rsid w:val="007D7E0D"/>
    <w:rsid w:val="007E05D0"/>
    <w:rsid w:val="007F466A"/>
    <w:rsid w:val="00802BC4"/>
    <w:rsid w:val="00827BB7"/>
    <w:rsid w:val="00830C74"/>
    <w:rsid w:val="00836969"/>
    <w:rsid w:val="00836C04"/>
    <w:rsid w:val="0084022D"/>
    <w:rsid w:val="00865627"/>
    <w:rsid w:val="00871892"/>
    <w:rsid w:val="008758DD"/>
    <w:rsid w:val="00895CCC"/>
    <w:rsid w:val="008A6E94"/>
    <w:rsid w:val="008B216D"/>
    <w:rsid w:val="008B7320"/>
    <w:rsid w:val="008C30E0"/>
    <w:rsid w:val="008C4A97"/>
    <w:rsid w:val="008C5DF5"/>
    <w:rsid w:val="008E10C5"/>
    <w:rsid w:val="008E1D59"/>
    <w:rsid w:val="008F761F"/>
    <w:rsid w:val="0090029D"/>
    <w:rsid w:val="0090238D"/>
    <w:rsid w:val="00903713"/>
    <w:rsid w:val="0092416F"/>
    <w:rsid w:val="00925763"/>
    <w:rsid w:val="00925E9F"/>
    <w:rsid w:val="0092662D"/>
    <w:rsid w:val="009270C5"/>
    <w:rsid w:val="00930885"/>
    <w:rsid w:val="009452AD"/>
    <w:rsid w:val="00946500"/>
    <w:rsid w:val="00963143"/>
    <w:rsid w:val="00963FAD"/>
    <w:rsid w:val="00972D4B"/>
    <w:rsid w:val="0097622F"/>
    <w:rsid w:val="00987109"/>
    <w:rsid w:val="00994C0C"/>
    <w:rsid w:val="00996B62"/>
    <w:rsid w:val="00997586"/>
    <w:rsid w:val="00997831"/>
    <w:rsid w:val="00997E1A"/>
    <w:rsid w:val="009B110F"/>
    <w:rsid w:val="009B159B"/>
    <w:rsid w:val="009B263F"/>
    <w:rsid w:val="009B2D06"/>
    <w:rsid w:val="009B67C6"/>
    <w:rsid w:val="009B7CBD"/>
    <w:rsid w:val="009D7E3F"/>
    <w:rsid w:val="009F081E"/>
    <w:rsid w:val="00A10107"/>
    <w:rsid w:val="00A11EF9"/>
    <w:rsid w:val="00A13BF3"/>
    <w:rsid w:val="00A1782E"/>
    <w:rsid w:val="00A24588"/>
    <w:rsid w:val="00A610A0"/>
    <w:rsid w:val="00A72730"/>
    <w:rsid w:val="00A75711"/>
    <w:rsid w:val="00A92381"/>
    <w:rsid w:val="00AA2FEF"/>
    <w:rsid w:val="00AD482A"/>
    <w:rsid w:val="00AD4B33"/>
    <w:rsid w:val="00AE1C35"/>
    <w:rsid w:val="00AE40FB"/>
    <w:rsid w:val="00AE5360"/>
    <w:rsid w:val="00AE60B1"/>
    <w:rsid w:val="00AE786F"/>
    <w:rsid w:val="00AF0449"/>
    <w:rsid w:val="00B00C73"/>
    <w:rsid w:val="00B143DB"/>
    <w:rsid w:val="00B6004D"/>
    <w:rsid w:val="00B6098E"/>
    <w:rsid w:val="00B60D08"/>
    <w:rsid w:val="00B66117"/>
    <w:rsid w:val="00B73444"/>
    <w:rsid w:val="00B80DED"/>
    <w:rsid w:val="00B81166"/>
    <w:rsid w:val="00B91B76"/>
    <w:rsid w:val="00BA22ED"/>
    <w:rsid w:val="00BA67BA"/>
    <w:rsid w:val="00BA7E7C"/>
    <w:rsid w:val="00BB12E2"/>
    <w:rsid w:val="00BD7DD3"/>
    <w:rsid w:val="00BE2987"/>
    <w:rsid w:val="00BE4A35"/>
    <w:rsid w:val="00C12EF8"/>
    <w:rsid w:val="00C24192"/>
    <w:rsid w:val="00C25479"/>
    <w:rsid w:val="00C25B98"/>
    <w:rsid w:val="00C30A56"/>
    <w:rsid w:val="00C326EF"/>
    <w:rsid w:val="00C40BF3"/>
    <w:rsid w:val="00C42C47"/>
    <w:rsid w:val="00C42D0A"/>
    <w:rsid w:val="00C52262"/>
    <w:rsid w:val="00C52A5B"/>
    <w:rsid w:val="00C53242"/>
    <w:rsid w:val="00C55E30"/>
    <w:rsid w:val="00C6484E"/>
    <w:rsid w:val="00C64AC8"/>
    <w:rsid w:val="00C6578F"/>
    <w:rsid w:val="00C70A32"/>
    <w:rsid w:val="00C7281B"/>
    <w:rsid w:val="00C839AD"/>
    <w:rsid w:val="00C94493"/>
    <w:rsid w:val="00C97F96"/>
    <w:rsid w:val="00CA53DF"/>
    <w:rsid w:val="00CC306A"/>
    <w:rsid w:val="00CC3CDC"/>
    <w:rsid w:val="00CC7ADF"/>
    <w:rsid w:val="00CD20E2"/>
    <w:rsid w:val="00CD402F"/>
    <w:rsid w:val="00CD6128"/>
    <w:rsid w:val="00CE2347"/>
    <w:rsid w:val="00CF2D2E"/>
    <w:rsid w:val="00CF35C3"/>
    <w:rsid w:val="00CF4980"/>
    <w:rsid w:val="00D02028"/>
    <w:rsid w:val="00D27C5B"/>
    <w:rsid w:val="00D307F7"/>
    <w:rsid w:val="00D60D64"/>
    <w:rsid w:val="00D6558A"/>
    <w:rsid w:val="00D85ACD"/>
    <w:rsid w:val="00D90681"/>
    <w:rsid w:val="00D90E24"/>
    <w:rsid w:val="00D95F4C"/>
    <w:rsid w:val="00D9688D"/>
    <w:rsid w:val="00DB2A30"/>
    <w:rsid w:val="00DB64F5"/>
    <w:rsid w:val="00DC6B43"/>
    <w:rsid w:val="00DE48C1"/>
    <w:rsid w:val="00DF0144"/>
    <w:rsid w:val="00DF34C9"/>
    <w:rsid w:val="00E061D4"/>
    <w:rsid w:val="00E10FA5"/>
    <w:rsid w:val="00E13FB5"/>
    <w:rsid w:val="00E214CB"/>
    <w:rsid w:val="00E31D0E"/>
    <w:rsid w:val="00E46E87"/>
    <w:rsid w:val="00E62C06"/>
    <w:rsid w:val="00E648F7"/>
    <w:rsid w:val="00E70BA6"/>
    <w:rsid w:val="00E7305B"/>
    <w:rsid w:val="00E761EC"/>
    <w:rsid w:val="00E840B1"/>
    <w:rsid w:val="00EA0D68"/>
    <w:rsid w:val="00EA0D9B"/>
    <w:rsid w:val="00EA7F34"/>
    <w:rsid w:val="00EB2B75"/>
    <w:rsid w:val="00EB752E"/>
    <w:rsid w:val="00EC0526"/>
    <w:rsid w:val="00EC56BD"/>
    <w:rsid w:val="00EE3B78"/>
    <w:rsid w:val="00EE67BE"/>
    <w:rsid w:val="00EF25C0"/>
    <w:rsid w:val="00F05ACA"/>
    <w:rsid w:val="00F13B16"/>
    <w:rsid w:val="00F16EBC"/>
    <w:rsid w:val="00F17160"/>
    <w:rsid w:val="00F216B1"/>
    <w:rsid w:val="00F24465"/>
    <w:rsid w:val="00F37538"/>
    <w:rsid w:val="00F41F15"/>
    <w:rsid w:val="00F52653"/>
    <w:rsid w:val="00F54434"/>
    <w:rsid w:val="00F5620E"/>
    <w:rsid w:val="00F57253"/>
    <w:rsid w:val="00F952B5"/>
    <w:rsid w:val="00F96AB5"/>
    <w:rsid w:val="00FA5BC7"/>
    <w:rsid w:val="00FB05A3"/>
    <w:rsid w:val="00FB3864"/>
    <w:rsid w:val="00FC71AB"/>
    <w:rsid w:val="00FD32DC"/>
    <w:rsid w:val="00FE0A74"/>
    <w:rsid w:val="00FF449C"/>
    <w:rsid w:val="00FF55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902DE-4A83-42D2-903D-4C8B7FEA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6365</Words>
  <Characters>36283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LENA</cp:lastModifiedBy>
  <cp:revision>14</cp:revision>
  <cp:lastPrinted>2017-04-27T12:33:00Z</cp:lastPrinted>
  <dcterms:created xsi:type="dcterms:W3CDTF">2017-05-19T11:18:00Z</dcterms:created>
  <dcterms:modified xsi:type="dcterms:W3CDTF">2017-05-26T07:37:00Z</dcterms:modified>
</cp:coreProperties>
</file>